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34DE2" w14:textId="226E46B2" w:rsidR="0019767F" w:rsidRPr="00993812" w:rsidRDefault="00A24937" w:rsidP="00993812">
      <w:pPr>
        <w:spacing w:line="240" w:lineRule="auto"/>
        <w:contextualSpacing/>
        <w:jc w:val="center"/>
        <w:rPr>
          <w:rFonts w:asciiTheme="majorBidi" w:hAnsiTheme="majorBidi" w:cstheme="majorBidi"/>
          <w:b/>
          <w:bCs/>
          <w:spacing w:val="-15"/>
          <w:sz w:val="32"/>
          <w:szCs w:val="32"/>
        </w:rPr>
      </w:pPr>
      <w:r w:rsidRPr="00993812">
        <w:rPr>
          <w:rFonts w:asciiTheme="majorBidi" w:hAnsiTheme="majorBidi" w:cstheme="majorBidi"/>
          <w:b/>
          <w:bCs/>
          <w:sz w:val="32"/>
          <w:szCs w:val="32"/>
        </w:rPr>
        <w:t>Pengaruh Inflasi, Pendapatan Perkapita</w:t>
      </w:r>
      <w:r w:rsidR="0019767F" w:rsidRPr="00993812">
        <w:rPr>
          <w:rFonts w:asciiTheme="majorBidi" w:hAnsiTheme="majorBidi" w:cstheme="majorBidi"/>
          <w:b/>
          <w:bCs/>
          <w:spacing w:val="-10"/>
          <w:sz w:val="32"/>
          <w:szCs w:val="32"/>
        </w:rPr>
        <w:t xml:space="preserve">, </w:t>
      </w:r>
      <w:r w:rsidRPr="00993812">
        <w:rPr>
          <w:rFonts w:asciiTheme="majorBidi" w:hAnsiTheme="majorBidi" w:cstheme="majorBidi"/>
          <w:b/>
          <w:bCs/>
          <w:sz w:val="32"/>
          <w:szCs w:val="32"/>
        </w:rPr>
        <w:t xml:space="preserve">Investasi Syariah </w:t>
      </w:r>
      <w:r w:rsidR="00E6265A" w:rsidRPr="00993812">
        <w:rPr>
          <w:rFonts w:asciiTheme="majorBidi" w:hAnsiTheme="majorBidi" w:cstheme="majorBidi"/>
          <w:b/>
          <w:bCs/>
          <w:sz w:val="32"/>
          <w:szCs w:val="32"/>
        </w:rPr>
        <w:t>t</w:t>
      </w:r>
      <w:r w:rsidRPr="00993812">
        <w:rPr>
          <w:rFonts w:asciiTheme="majorBidi" w:hAnsiTheme="majorBidi" w:cstheme="majorBidi"/>
          <w:b/>
          <w:bCs/>
          <w:sz w:val="32"/>
          <w:szCs w:val="32"/>
        </w:rPr>
        <w:t>erhadap</w:t>
      </w:r>
      <w:r w:rsidRPr="00993812">
        <w:rPr>
          <w:rFonts w:asciiTheme="majorBidi" w:hAnsiTheme="majorBidi" w:cstheme="majorBidi"/>
          <w:b/>
          <w:bCs/>
          <w:spacing w:val="-18"/>
          <w:sz w:val="32"/>
          <w:szCs w:val="32"/>
        </w:rPr>
        <w:t xml:space="preserve"> </w:t>
      </w:r>
      <w:r w:rsidRPr="00993812">
        <w:rPr>
          <w:rFonts w:asciiTheme="majorBidi" w:hAnsiTheme="majorBidi" w:cstheme="majorBidi"/>
          <w:b/>
          <w:bCs/>
          <w:sz w:val="32"/>
          <w:szCs w:val="32"/>
        </w:rPr>
        <w:t>Tingkat</w:t>
      </w:r>
      <w:r w:rsidRPr="00993812">
        <w:rPr>
          <w:rFonts w:asciiTheme="majorBidi" w:hAnsiTheme="majorBidi" w:cstheme="majorBidi"/>
          <w:b/>
          <w:bCs/>
          <w:spacing w:val="-15"/>
          <w:sz w:val="32"/>
          <w:szCs w:val="32"/>
        </w:rPr>
        <w:t xml:space="preserve"> </w:t>
      </w:r>
      <w:r w:rsidRPr="00993812">
        <w:rPr>
          <w:rFonts w:asciiTheme="majorBidi" w:hAnsiTheme="majorBidi" w:cstheme="majorBidi"/>
          <w:b/>
          <w:bCs/>
          <w:sz w:val="32"/>
          <w:szCs w:val="32"/>
        </w:rPr>
        <w:t>Konsumsi</w:t>
      </w:r>
      <w:r w:rsidRPr="00993812">
        <w:rPr>
          <w:rFonts w:asciiTheme="majorBidi" w:hAnsiTheme="majorBidi" w:cstheme="majorBidi"/>
          <w:b/>
          <w:bCs/>
          <w:spacing w:val="-15"/>
          <w:sz w:val="32"/>
          <w:szCs w:val="32"/>
        </w:rPr>
        <w:t xml:space="preserve"> </w:t>
      </w:r>
      <w:r w:rsidRPr="00993812">
        <w:rPr>
          <w:rFonts w:asciiTheme="majorBidi" w:hAnsiTheme="majorBidi" w:cstheme="majorBidi"/>
          <w:b/>
          <w:bCs/>
          <w:sz w:val="32"/>
          <w:szCs w:val="32"/>
        </w:rPr>
        <w:t>Rumah</w:t>
      </w:r>
      <w:r w:rsidRPr="00993812">
        <w:rPr>
          <w:rFonts w:asciiTheme="majorBidi" w:hAnsiTheme="majorBidi" w:cstheme="majorBidi"/>
          <w:b/>
          <w:bCs/>
          <w:spacing w:val="-15"/>
          <w:sz w:val="32"/>
          <w:szCs w:val="32"/>
        </w:rPr>
        <w:t xml:space="preserve"> </w:t>
      </w:r>
      <w:r w:rsidRPr="00993812">
        <w:rPr>
          <w:rFonts w:asciiTheme="majorBidi" w:hAnsiTheme="majorBidi" w:cstheme="majorBidi"/>
          <w:b/>
          <w:bCs/>
          <w:sz w:val="32"/>
          <w:szCs w:val="32"/>
        </w:rPr>
        <w:t>Tangga</w:t>
      </w:r>
      <w:r w:rsidRPr="00993812">
        <w:rPr>
          <w:rFonts w:asciiTheme="majorBidi" w:hAnsiTheme="majorBidi" w:cstheme="majorBidi"/>
          <w:b/>
          <w:bCs/>
          <w:spacing w:val="-15"/>
          <w:sz w:val="32"/>
          <w:szCs w:val="32"/>
        </w:rPr>
        <w:t xml:space="preserve"> </w:t>
      </w:r>
    </w:p>
    <w:p w14:paraId="50C72858" w14:textId="77777777" w:rsidR="00DE1FD9" w:rsidRPr="00993812" w:rsidRDefault="00DE1FD9" w:rsidP="00993812">
      <w:pPr>
        <w:spacing w:line="240" w:lineRule="auto"/>
        <w:contextualSpacing/>
        <w:jc w:val="center"/>
        <w:rPr>
          <w:rFonts w:asciiTheme="majorBidi" w:hAnsiTheme="majorBidi" w:cstheme="majorBidi"/>
          <w:b/>
          <w:bCs/>
          <w:spacing w:val="-15"/>
          <w:sz w:val="32"/>
          <w:szCs w:val="32"/>
        </w:rPr>
      </w:pPr>
    </w:p>
    <w:p w14:paraId="2D361BD4" w14:textId="77777777" w:rsidR="00DD7A73" w:rsidRPr="00993812" w:rsidRDefault="00DD7A73" w:rsidP="00993812">
      <w:pPr>
        <w:widowControl w:val="0"/>
        <w:pBdr>
          <w:top w:val="nil"/>
          <w:left w:val="nil"/>
          <w:bottom w:val="nil"/>
          <w:right w:val="nil"/>
          <w:between w:val="nil"/>
        </w:pBdr>
        <w:spacing w:before="240" w:after="0" w:line="240" w:lineRule="auto"/>
        <w:contextualSpacing/>
        <w:jc w:val="center"/>
        <w:rPr>
          <w:rFonts w:ascii="Times New Roman" w:eastAsia="Times New Roman" w:hAnsi="Times New Roman" w:cs="Times New Roman"/>
          <w:b/>
          <w:bCs/>
          <w:sz w:val="24"/>
          <w:szCs w:val="24"/>
        </w:rPr>
      </w:pPr>
      <w:r w:rsidRPr="00993812">
        <w:rPr>
          <w:rFonts w:asciiTheme="majorBidi" w:hAnsiTheme="majorBidi" w:cstheme="majorBidi"/>
          <w:b/>
          <w:bCs/>
          <w:sz w:val="24"/>
          <w:szCs w:val="24"/>
        </w:rPr>
        <w:t>Rizkie</w:t>
      </w:r>
      <w:r w:rsidRPr="00993812">
        <w:rPr>
          <w:rFonts w:asciiTheme="majorBidi" w:hAnsiTheme="majorBidi" w:cstheme="majorBidi"/>
          <w:b/>
          <w:bCs/>
          <w:spacing w:val="-1"/>
          <w:sz w:val="24"/>
          <w:szCs w:val="24"/>
        </w:rPr>
        <w:t xml:space="preserve"> </w:t>
      </w:r>
      <w:r w:rsidRPr="00993812">
        <w:rPr>
          <w:rFonts w:asciiTheme="majorBidi" w:hAnsiTheme="majorBidi" w:cstheme="majorBidi"/>
          <w:b/>
          <w:bCs/>
          <w:sz w:val="24"/>
          <w:szCs w:val="24"/>
        </w:rPr>
        <w:t>Ragilita</w:t>
      </w:r>
      <w:r w:rsidRPr="00993812">
        <w:rPr>
          <w:rFonts w:ascii="Times New Roman" w:eastAsia="Times New Roman" w:hAnsi="Times New Roman" w:cs="Times New Roman"/>
          <w:b/>
          <w:bCs/>
          <w:sz w:val="24"/>
          <w:szCs w:val="24"/>
          <w:vertAlign w:val="superscript"/>
        </w:rPr>
        <w:t>1*</w:t>
      </w:r>
      <w:r w:rsidRPr="00993812">
        <w:rPr>
          <w:rFonts w:ascii="Times New Roman" w:eastAsia="Times New Roman" w:hAnsi="Times New Roman" w:cs="Times New Roman"/>
          <w:b/>
          <w:bCs/>
          <w:sz w:val="24"/>
          <w:szCs w:val="24"/>
        </w:rPr>
        <w:t xml:space="preserve">, </w:t>
      </w:r>
      <w:r w:rsidRPr="00993812">
        <w:rPr>
          <w:rFonts w:asciiTheme="majorBidi" w:hAnsiTheme="majorBidi" w:cstheme="majorBidi"/>
          <w:b/>
          <w:bCs/>
          <w:spacing w:val="-2"/>
          <w:sz w:val="24"/>
          <w:szCs w:val="24"/>
        </w:rPr>
        <w:t>Imsar</w:t>
      </w:r>
      <w:r w:rsidRPr="00993812">
        <w:rPr>
          <w:rFonts w:ascii="Times New Roman" w:eastAsia="Times New Roman" w:hAnsi="Times New Roman" w:cs="Times New Roman"/>
          <w:b/>
          <w:bCs/>
          <w:sz w:val="24"/>
          <w:szCs w:val="24"/>
          <w:vertAlign w:val="superscript"/>
        </w:rPr>
        <w:t>2</w:t>
      </w:r>
      <w:r w:rsidRPr="00993812">
        <w:rPr>
          <w:rFonts w:ascii="Times New Roman" w:eastAsia="Times New Roman" w:hAnsi="Times New Roman" w:cs="Times New Roman"/>
          <w:b/>
          <w:bCs/>
          <w:sz w:val="24"/>
          <w:szCs w:val="24"/>
        </w:rPr>
        <w:t>, dan Nur Ahmadi Bi Rahmani</w:t>
      </w:r>
      <w:r w:rsidRPr="00993812">
        <w:rPr>
          <w:rFonts w:ascii="Times New Roman" w:eastAsia="Times New Roman" w:hAnsi="Times New Roman" w:cs="Times New Roman"/>
          <w:b/>
          <w:bCs/>
          <w:sz w:val="24"/>
          <w:szCs w:val="24"/>
          <w:vertAlign w:val="superscript"/>
        </w:rPr>
        <w:t>3</w:t>
      </w:r>
    </w:p>
    <w:bookmarkStart w:id="0" w:name="bookmark=id.gjdgxs" w:colFirst="0" w:colLast="0"/>
    <w:bookmarkEnd w:id="0"/>
    <w:p w14:paraId="0FD6635E" w14:textId="77777777" w:rsidR="00DD7A73" w:rsidRPr="00993812" w:rsidRDefault="009D34F7" w:rsidP="00993812">
      <w:pPr>
        <w:spacing w:line="240" w:lineRule="auto"/>
        <w:contextualSpacing/>
        <w:jc w:val="center"/>
        <w:rPr>
          <w:rFonts w:ascii="Times New Roman" w:eastAsia="Times New Roman" w:hAnsi="Times New Roman" w:cs="Times New Roman"/>
          <w:i/>
        </w:rPr>
      </w:pPr>
      <w:sdt>
        <w:sdtPr>
          <w:rPr>
            <w:rFonts w:ascii="Times New Roman" w:hAnsi="Times New Roman" w:cs="Times New Roman"/>
          </w:rPr>
          <w:tag w:val="goog_rdk_2"/>
          <w:id w:val="277921273"/>
          <w:showingPlcHdr/>
        </w:sdtPr>
        <w:sdtEndPr/>
        <w:sdtContent>
          <w:r w:rsidR="00DD7A73" w:rsidRPr="00993812">
            <w:rPr>
              <w:rFonts w:ascii="Times New Roman" w:hAnsi="Times New Roman" w:cs="Times New Roman"/>
            </w:rPr>
            <w:t xml:space="preserve">     </w:t>
          </w:r>
        </w:sdtContent>
      </w:sdt>
      <w:r w:rsidR="00DD7A73" w:rsidRPr="00993812">
        <w:rPr>
          <w:rFonts w:ascii="Times New Roman" w:eastAsia="Times New Roman" w:hAnsi="Times New Roman" w:cs="Times New Roman"/>
          <w:i/>
          <w:vertAlign w:val="superscript"/>
        </w:rPr>
        <w:t>1,2,3</w:t>
      </w:r>
      <w:r w:rsidR="00DD7A73" w:rsidRPr="00993812">
        <w:rPr>
          <w:rFonts w:ascii="Times New Roman" w:hAnsi="Times New Roman" w:cs="Times New Roman"/>
          <w:i/>
        </w:rPr>
        <w:t>Fakultas Ekonomi &amp; Bisnis Islam, Universitas Islam Negeri Sumatra Utara</w:t>
      </w:r>
      <w:r w:rsidR="00DD7A73" w:rsidRPr="00993812">
        <w:rPr>
          <w:rFonts w:ascii="Times New Roman" w:eastAsia="Times New Roman" w:hAnsi="Times New Roman" w:cs="Times New Roman"/>
          <w:i/>
        </w:rPr>
        <w:t>, Medan, Indonesia</w:t>
      </w:r>
    </w:p>
    <w:p w14:paraId="2EAECE56" w14:textId="77777777" w:rsidR="00DD7A73" w:rsidRPr="00993812" w:rsidRDefault="00DD7A73" w:rsidP="00993812">
      <w:pPr>
        <w:spacing w:line="240" w:lineRule="auto"/>
        <w:contextualSpacing/>
        <w:jc w:val="center"/>
        <w:rPr>
          <w:rFonts w:ascii="Times New Roman" w:hAnsi="Times New Roman" w:cs="Times New Roman"/>
        </w:rPr>
      </w:pPr>
    </w:p>
    <w:p w14:paraId="032E9422" w14:textId="77777777" w:rsidR="00DD7A73" w:rsidRPr="00993812" w:rsidRDefault="00DD7A73" w:rsidP="00993812">
      <w:pPr>
        <w:widowControl w:val="0"/>
        <w:pBdr>
          <w:top w:val="nil"/>
          <w:left w:val="nil"/>
          <w:bottom w:val="nil"/>
          <w:right w:val="nil"/>
          <w:between w:val="nil"/>
        </w:pBdr>
        <w:spacing w:before="160" w:after="0" w:line="240" w:lineRule="auto"/>
        <w:contextualSpacing/>
        <w:jc w:val="center"/>
        <w:rPr>
          <w:rFonts w:ascii="Times New Roman" w:eastAsia="Times New Roman" w:hAnsi="Times New Roman" w:cs="Times New Roman"/>
          <w:b/>
        </w:rPr>
      </w:pPr>
      <w:r w:rsidRPr="00993812">
        <w:rPr>
          <w:rFonts w:ascii="Times New Roman" w:eastAsia="Times New Roman" w:hAnsi="Times New Roman" w:cs="Times New Roman"/>
          <w:b/>
        </w:rPr>
        <w:t>Email Address:</w:t>
      </w:r>
    </w:p>
    <w:p w14:paraId="2CF59C7E" w14:textId="77777777" w:rsidR="00DD7A73" w:rsidRPr="00993812" w:rsidRDefault="00DD7A73" w:rsidP="00993812">
      <w:pPr>
        <w:spacing w:line="240" w:lineRule="auto"/>
        <w:ind w:left="577"/>
        <w:contextualSpacing/>
        <w:jc w:val="center"/>
        <w:rPr>
          <w:rFonts w:asciiTheme="majorBidi" w:hAnsiTheme="majorBidi" w:cstheme="majorBidi"/>
          <w:i/>
        </w:rPr>
      </w:pPr>
      <w:r w:rsidRPr="00993812">
        <w:rPr>
          <w:rFonts w:asciiTheme="majorBidi" w:hAnsiTheme="majorBidi" w:cstheme="majorBidi"/>
          <w:i/>
          <w:iCs/>
        </w:rPr>
        <w:t xml:space="preserve"> </w:t>
      </w:r>
      <w:hyperlink r:id="rId8" w:history="1">
        <w:r w:rsidRPr="00993812">
          <w:rPr>
            <w:rStyle w:val="Hyperlink"/>
            <w:rFonts w:asciiTheme="majorBidi" w:hAnsiTheme="majorBidi" w:cstheme="majorBidi"/>
            <w:i/>
            <w:color w:val="auto"/>
            <w:u w:val="none"/>
          </w:rPr>
          <w:t>rizkieragilita09@gmail.com</w:t>
        </w:r>
      </w:hyperlink>
      <w:r w:rsidRPr="00993812">
        <w:rPr>
          <w:rFonts w:ascii="Times New Roman" w:hAnsi="Times New Roman" w:cs="Times New Roman"/>
          <w:i/>
          <w:iCs/>
        </w:rPr>
        <w:t xml:space="preserve">*, </w:t>
      </w:r>
      <w:hyperlink r:id="rId9">
        <w:r w:rsidRPr="00993812">
          <w:rPr>
            <w:rFonts w:asciiTheme="majorBidi" w:hAnsiTheme="majorBidi" w:cstheme="majorBidi"/>
            <w:i/>
            <w:spacing w:val="-2"/>
            <w:u w:color="0462C1"/>
          </w:rPr>
          <w:t>imsar@uinsu.ac.id</w:t>
        </w:r>
      </w:hyperlink>
      <w:r w:rsidRPr="00993812">
        <w:rPr>
          <w:rFonts w:asciiTheme="majorBidi" w:hAnsiTheme="majorBidi" w:cstheme="majorBidi"/>
          <w:i/>
          <w:spacing w:val="-2"/>
          <w:u w:color="0462C1"/>
        </w:rPr>
        <w:t>, nurahmadi@uinsu.ac.id</w:t>
      </w:r>
    </w:p>
    <w:p w14:paraId="658153D5" w14:textId="77777777" w:rsidR="00DD7A73" w:rsidRPr="00993812" w:rsidRDefault="00DD7A73" w:rsidP="00993812">
      <w:pPr>
        <w:tabs>
          <w:tab w:val="left" w:pos="2127"/>
        </w:tabs>
        <w:spacing w:line="240" w:lineRule="auto"/>
        <w:contextualSpacing/>
        <w:jc w:val="center"/>
        <w:rPr>
          <w:rFonts w:ascii="Times New Roman" w:hAnsi="Times New Roman" w:cs="Times New Roman"/>
          <w:b/>
          <w:bCs/>
        </w:rPr>
      </w:pPr>
      <w:r w:rsidRPr="00993812">
        <w:rPr>
          <w:rFonts w:ascii="Times New Roman" w:eastAsia="Times New Roman" w:hAnsi="Times New Roman" w:cs="Times New Roman"/>
          <w:i/>
          <w:vertAlign w:val="superscript"/>
        </w:rPr>
        <w:t>*</w:t>
      </w:r>
      <w:r w:rsidRPr="00993812">
        <w:rPr>
          <w:rFonts w:ascii="Times New Roman" w:eastAsia="Times New Roman" w:hAnsi="Times New Roman" w:cs="Times New Roman"/>
          <w:i/>
        </w:rPr>
        <w:t>Corresponding Author</w:t>
      </w:r>
    </w:p>
    <w:p w14:paraId="2F7CBB21" w14:textId="77777777" w:rsidR="00993812" w:rsidRPr="00993812" w:rsidRDefault="00993812" w:rsidP="00993812">
      <w:pPr>
        <w:tabs>
          <w:tab w:val="left" w:pos="2694"/>
          <w:tab w:val="left" w:pos="5812"/>
        </w:tabs>
        <w:spacing w:after="0" w:line="240" w:lineRule="auto"/>
        <w:contextualSpacing/>
        <w:jc w:val="center"/>
        <w:rPr>
          <w:rFonts w:ascii="Times New Roman" w:eastAsia="Times New Roman" w:hAnsi="Times New Roman" w:cs="Times New Roman"/>
          <w:b/>
          <w:sz w:val="20"/>
          <w:szCs w:val="32"/>
          <w:lang w:val="en" w:eastAsia="en-US"/>
        </w:rPr>
      </w:pPr>
    </w:p>
    <w:tbl>
      <w:tblPr>
        <w:tblStyle w:val="TableGrid111"/>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559"/>
        <w:gridCol w:w="1720"/>
        <w:gridCol w:w="1683"/>
      </w:tblGrid>
      <w:tr w:rsidR="00993812" w:rsidRPr="00993812" w14:paraId="7B9AE337" w14:textId="77777777" w:rsidTr="009023AB">
        <w:tc>
          <w:tcPr>
            <w:tcW w:w="1701" w:type="dxa"/>
          </w:tcPr>
          <w:p w14:paraId="5F239F8D" w14:textId="77777777" w:rsidR="00993812" w:rsidRPr="00993812" w:rsidRDefault="00993812" w:rsidP="00993812">
            <w:pPr>
              <w:ind w:right="-53"/>
              <w:contextualSpacing/>
              <w:jc w:val="center"/>
              <w:rPr>
                <w:rFonts w:ascii="Times New Roman" w:eastAsia="Times New Roman" w:hAnsi="Times New Roman" w:cs="Times New Roman"/>
                <w:i/>
                <w:iCs/>
                <w:sz w:val="16"/>
                <w:szCs w:val="16"/>
                <w:lang w:eastAsia="en-US"/>
              </w:rPr>
            </w:pPr>
            <w:r w:rsidRPr="00993812">
              <w:rPr>
                <w:rFonts w:ascii="Times New Roman" w:eastAsia="Times New Roman" w:hAnsi="Times New Roman" w:cs="Times New Roman"/>
                <w:i/>
                <w:iCs/>
                <w:sz w:val="16"/>
                <w:szCs w:val="16"/>
                <w:lang w:eastAsia="en-US"/>
              </w:rPr>
              <w:t>Submitted 12</w:t>
            </w:r>
            <w:r w:rsidRPr="00993812">
              <w:rPr>
                <w:rFonts w:ascii="Times New Roman" w:eastAsia="Times New Roman" w:hAnsi="Times New Roman" w:cs="Times New Roman"/>
                <w:bCs/>
                <w:i/>
                <w:iCs/>
                <w:sz w:val="16"/>
                <w:szCs w:val="16"/>
                <w:lang w:eastAsia="en-US"/>
              </w:rPr>
              <w:t>-05-2025</w:t>
            </w:r>
          </w:p>
        </w:tc>
        <w:tc>
          <w:tcPr>
            <w:tcW w:w="1701" w:type="dxa"/>
          </w:tcPr>
          <w:p w14:paraId="74ACD7C2" w14:textId="77777777" w:rsidR="00993812" w:rsidRPr="00993812" w:rsidRDefault="00993812" w:rsidP="00993812">
            <w:pPr>
              <w:ind w:right="-53"/>
              <w:contextualSpacing/>
              <w:jc w:val="center"/>
              <w:rPr>
                <w:rFonts w:ascii="Times New Roman" w:eastAsia="Times New Roman" w:hAnsi="Times New Roman" w:cs="Times New Roman"/>
                <w:i/>
                <w:iCs/>
                <w:sz w:val="16"/>
                <w:szCs w:val="16"/>
                <w:lang w:eastAsia="en-US"/>
              </w:rPr>
            </w:pPr>
            <w:r w:rsidRPr="00993812">
              <w:rPr>
                <w:rFonts w:ascii="Times New Roman" w:eastAsia="Times New Roman" w:hAnsi="Times New Roman" w:cs="Times New Roman"/>
                <w:i/>
                <w:iCs/>
                <w:sz w:val="16"/>
                <w:szCs w:val="16"/>
                <w:lang w:eastAsia="en-US"/>
              </w:rPr>
              <w:t xml:space="preserve">Reviewed </w:t>
            </w:r>
            <w:r w:rsidRPr="00993812">
              <w:rPr>
                <w:rFonts w:ascii="Times New Roman" w:eastAsia="Times New Roman" w:hAnsi="Times New Roman" w:cs="Times New Roman"/>
                <w:bCs/>
                <w:i/>
                <w:iCs/>
                <w:sz w:val="16"/>
                <w:szCs w:val="16"/>
                <w:lang w:eastAsia="en-US"/>
              </w:rPr>
              <w:t>22-07-2025</w:t>
            </w:r>
          </w:p>
        </w:tc>
        <w:tc>
          <w:tcPr>
            <w:tcW w:w="1559" w:type="dxa"/>
          </w:tcPr>
          <w:p w14:paraId="25DE3121" w14:textId="77777777" w:rsidR="00993812" w:rsidRPr="00993812" w:rsidRDefault="00993812" w:rsidP="00993812">
            <w:pPr>
              <w:ind w:right="-53"/>
              <w:contextualSpacing/>
              <w:jc w:val="center"/>
              <w:rPr>
                <w:rFonts w:ascii="Times New Roman" w:eastAsia="Times New Roman" w:hAnsi="Times New Roman" w:cs="Times New Roman"/>
                <w:i/>
                <w:iCs/>
                <w:sz w:val="16"/>
                <w:szCs w:val="16"/>
                <w:lang w:eastAsia="en-US"/>
              </w:rPr>
            </w:pPr>
            <w:r w:rsidRPr="00993812">
              <w:rPr>
                <w:rFonts w:ascii="Times New Roman" w:eastAsia="Times New Roman" w:hAnsi="Times New Roman" w:cs="Times New Roman"/>
                <w:i/>
                <w:iCs/>
                <w:sz w:val="16"/>
                <w:szCs w:val="16"/>
                <w:lang w:eastAsia="en-US"/>
              </w:rPr>
              <w:t xml:space="preserve">Revised </w:t>
            </w:r>
            <w:r w:rsidRPr="00993812">
              <w:rPr>
                <w:rFonts w:ascii="Times New Roman" w:eastAsia="Times New Roman" w:hAnsi="Times New Roman" w:cs="Times New Roman"/>
                <w:bCs/>
                <w:i/>
                <w:iCs/>
                <w:sz w:val="16"/>
                <w:szCs w:val="16"/>
                <w:lang w:eastAsia="en-US"/>
              </w:rPr>
              <w:t>23-07-2025</w:t>
            </w:r>
          </w:p>
        </w:tc>
        <w:tc>
          <w:tcPr>
            <w:tcW w:w="1720" w:type="dxa"/>
          </w:tcPr>
          <w:p w14:paraId="580F7802" w14:textId="77777777" w:rsidR="00993812" w:rsidRPr="00993812" w:rsidRDefault="00993812" w:rsidP="00993812">
            <w:pPr>
              <w:ind w:right="-53"/>
              <w:contextualSpacing/>
              <w:jc w:val="center"/>
              <w:rPr>
                <w:rFonts w:ascii="Times New Roman" w:eastAsia="Times New Roman" w:hAnsi="Times New Roman" w:cs="Times New Roman"/>
                <w:i/>
                <w:iCs/>
                <w:sz w:val="16"/>
                <w:szCs w:val="16"/>
                <w:lang w:eastAsia="en-US"/>
              </w:rPr>
            </w:pPr>
            <w:r w:rsidRPr="00993812">
              <w:rPr>
                <w:rFonts w:ascii="Times New Roman" w:eastAsia="Times New Roman" w:hAnsi="Times New Roman" w:cs="Times New Roman"/>
                <w:i/>
                <w:iCs/>
                <w:sz w:val="16"/>
                <w:szCs w:val="16"/>
                <w:lang w:eastAsia="en-US"/>
              </w:rPr>
              <w:t xml:space="preserve">Accepted </w:t>
            </w:r>
            <w:r w:rsidRPr="00993812">
              <w:rPr>
                <w:rFonts w:ascii="Times New Roman" w:eastAsia="Times New Roman" w:hAnsi="Times New Roman" w:cs="Times New Roman"/>
                <w:bCs/>
                <w:i/>
                <w:iCs/>
                <w:sz w:val="16"/>
                <w:szCs w:val="16"/>
                <w:lang w:eastAsia="en-US"/>
              </w:rPr>
              <w:t>28-07-2025</w:t>
            </w:r>
          </w:p>
        </w:tc>
        <w:tc>
          <w:tcPr>
            <w:tcW w:w="1683" w:type="dxa"/>
          </w:tcPr>
          <w:p w14:paraId="647BC755" w14:textId="77777777" w:rsidR="00993812" w:rsidRPr="00993812" w:rsidRDefault="00993812" w:rsidP="00993812">
            <w:pPr>
              <w:ind w:right="-53"/>
              <w:contextualSpacing/>
              <w:jc w:val="center"/>
              <w:rPr>
                <w:rFonts w:ascii="Times New Roman" w:eastAsia="Times New Roman" w:hAnsi="Times New Roman" w:cs="Times New Roman"/>
                <w:i/>
                <w:iCs/>
                <w:sz w:val="16"/>
                <w:szCs w:val="16"/>
                <w:lang w:eastAsia="en-US"/>
              </w:rPr>
            </w:pPr>
            <w:r w:rsidRPr="00993812">
              <w:rPr>
                <w:rFonts w:ascii="Times New Roman" w:eastAsia="Times New Roman" w:hAnsi="Times New Roman" w:cs="Times New Roman"/>
                <w:i/>
                <w:iCs/>
                <w:sz w:val="16"/>
                <w:szCs w:val="16"/>
                <w:lang w:eastAsia="en-US"/>
              </w:rPr>
              <w:t xml:space="preserve">Published </w:t>
            </w:r>
            <w:r w:rsidRPr="00993812">
              <w:rPr>
                <w:rFonts w:ascii="Times New Roman" w:eastAsia="Times New Roman" w:hAnsi="Times New Roman" w:cs="Times New Roman"/>
                <w:bCs/>
                <w:i/>
                <w:iCs/>
                <w:sz w:val="16"/>
                <w:szCs w:val="16"/>
                <w:lang w:eastAsia="en-US"/>
              </w:rPr>
              <w:t>05-08-2025</w:t>
            </w:r>
          </w:p>
        </w:tc>
      </w:tr>
    </w:tbl>
    <w:p w14:paraId="000B9EEF" w14:textId="77777777" w:rsidR="00993812" w:rsidRPr="00993812" w:rsidRDefault="00993812" w:rsidP="00993812">
      <w:pPr>
        <w:widowControl w:val="0"/>
        <w:autoSpaceDE w:val="0"/>
        <w:autoSpaceDN w:val="0"/>
        <w:spacing w:line="240" w:lineRule="auto"/>
        <w:ind w:right="-53"/>
        <w:contextualSpacing/>
        <w:jc w:val="center"/>
        <w:rPr>
          <w:rFonts w:ascii="Times New Roman" w:eastAsia="Times New Roman" w:hAnsi="Times New Roman" w:cs="Times New Roman"/>
          <w:b/>
          <w:sz w:val="28"/>
          <w:szCs w:val="28"/>
          <w:lang w:eastAsia="en-US"/>
        </w:rPr>
      </w:pPr>
      <w:r w:rsidRPr="00993812">
        <w:rPr>
          <w:rFonts w:ascii="Times New Roman" w:eastAsia="Times New Roman" w:hAnsi="Times New Roman" w:cs="Times New Roman"/>
          <w:noProof/>
          <w:sz w:val="24"/>
          <w:szCs w:val="24"/>
        </w:rPr>
        <mc:AlternateContent>
          <mc:Choice Requires="wps">
            <w:drawing>
              <wp:anchor distT="4294967292" distB="4294967292" distL="114300" distR="114300" simplePos="0" relativeHeight="251661312" behindDoc="0" locked="0" layoutInCell="1" allowOverlap="1" wp14:anchorId="58DCE44E" wp14:editId="2D2F67FE">
                <wp:simplePos x="0" y="0"/>
                <wp:positionH relativeFrom="column">
                  <wp:posOffset>-1905</wp:posOffset>
                </wp:positionH>
                <wp:positionV relativeFrom="paragraph">
                  <wp:posOffset>24028</wp:posOffset>
                </wp:positionV>
                <wp:extent cx="5421554" cy="0"/>
                <wp:effectExtent l="0" t="19050" r="2730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1554"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901AA" id="Straight Connector 28"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1.9pt" to="426.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" strokeweight="2.5pt"/>
            </w:pict>
          </mc:Fallback>
        </mc:AlternateContent>
      </w:r>
    </w:p>
    <w:p w14:paraId="177E4DDE" w14:textId="4E88D998" w:rsidR="00544417" w:rsidRPr="00993812" w:rsidRDefault="003C17A6" w:rsidP="00993812">
      <w:pPr>
        <w:widowControl w:val="0"/>
        <w:pBdr>
          <w:top w:val="nil"/>
          <w:left w:val="nil"/>
          <w:bottom w:val="nil"/>
          <w:right w:val="nil"/>
          <w:between w:val="nil"/>
        </w:pBdr>
        <w:spacing w:before="240" w:after="0" w:line="240" w:lineRule="auto"/>
        <w:contextualSpacing/>
        <w:jc w:val="both"/>
        <w:rPr>
          <w:rFonts w:asciiTheme="majorBidi" w:eastAsia="Times New Roman" w:hAnsiTheme="majorBidi" w:cstheme="majorBidi"/>
          <w:sz w:val="20"/>
        </w:rPr>
      </w:pPr>
      <w:r w:rsidRPr="00993812">
        <w:rPr>
          <w:rFonts w:ascii="Times New Roman" w:eastAsia="Times New Roman" w:hAnsi="Times New Roman" w:cs="Times New Roman"/>
          <w:b/>
          <w:sz w:val="20"/>
          <w:szCs w:val="24"/>
        </w:rPr>
        <w:t xml:space="preserve">Abstract: </w:t>
      </w:r>
      <w:r w:rsidR="00714E55" w:rsidRPr="00993812">
        <w:rPr>
          <w:rFonts w:asciiTheme="majorBidi" w:eastAsia="Times New Roman" w:hAnsiTheme="majorBidi" w:cstheme="majorBidi"/>
          <w:sz w:val="20"/>
        </w:rPr>
        <w:t>This study aims to analyze the influence of inflation, per capita income (GRDP), and sharia investment on household consumption levels in North Sumatra Province from an Islamic economic perspective during the period 2013 to 2023. The approach used is quantitative by utilizing secondary time series data obtained from the Central Statistics Agency (BPS) of North Sumatra Province. The annual data is converted into quarterly data for analysis using the Vector Error Correction Model (VECM) method. The results show that the three independent variables of inflation, GRDP, and sharia investment do not have a significant effect on household consumption in the short term. However, in the long term, all three have a significant influence. The Granger causality test indicates a reciprocal relationship between inflation and GRDP on consumption, as well as a causal relationship between sharia investment and GRDP and consumption. Among these three variables, inflation is predicted to be the dominant factor influencing household consumption in the future, with a contribution of around 60 percent</w:t>
      </w:r>
      <w:r w:rsidR="00276406" w:rsidRPr="00993812">
        <w:rPr>
          <w:rFonts w:asciiTheme="majorBidi" w:eastAsia="Times New Roman" w:hAnsiTheme="majorBidi" w:cstheme="majorBidi"/>
          <w:sz w:val="20"/>
        </w:rPr>
        <w:t>.</w:t>
      </w:r>
    </w:p>
    <w:p w14:paraId="4CF5EF36" w14:textId="6E9BD43D" w:rsidR="003C17A6" w:rsidRPr="00993812" w:rsidRDefault="003C17A6" w:rsidP="00993812">
      <w:pPr>
        <w:spacing w:line="240" w:lineRule="auto"/>
        <w:contextualSpacing/>
        <w:jc w:val="both"/>
        <w:rPr>
          <w:rFonts w:asciiTheme="majorBidi" w:eastAsia="Times New Roman" w:hAnsiTheme="majorBidi" w:cstheme="majorBidi"/>
          <w:sz w:val="20"/>
          <w:lang w:val="en-US"/>
        </w:rPr>
      </w:pPr>
      <w:r w:rsidRPr="00993812">
        <w:rPr>
          <w:rFonts w:ascii="Times New Roman" w:eastAsia="Times New Roman" w:hAnsi="Times New Roman" w:cs="Times New Roman"/>
          <w:b/>
          <w:sz w:val="20"/>
          <w:szCs w:val="24"/>
        </w:rPr>
        <w:t xml:space="preserve">Keywords: </w:t>
      </w:r>
      <w:r w:rsidR="00BD2E63" w:rsidRPr="00993812">
        <w:rPr>
          <w:rFonts w:asciiTheme="majorBidi" w:eastAsia="Times New Roman" w:hAnsiTheme="majorBidi" w:cstheme="majorBidi"/>
          <w:sz w:val="20"/>
          <w:lang w:val="en-US"/>
        </w:rPr>
        <w:t>Inflation</w:t>
      </w:r>
      <w:r w:rsidR="00DE1FD9" w:rsidRPr="00993812">
        <w:rPr>
          <w:rFonts w:asciiTheme="majorBidi" w:eastAsia="Times New Roman" w:hAnsiTheme="majorBidi" w:cstheme="majorBidi"/>
          <w:sz w:val="20"/>
        </w:rPr>
        <w:t>;</w:t>
      </w:r>
      <w:r w:rsidR="00BD2E63" w:rsidRPr="00993812">
        <w:rPr>
          <w:rFonts w:asciiTheme="majorBidi" w:eastAsia="Times New Roman" w:hAnsiTheme="majorBidi" w:cstheme="majorBidi"/>
          <w:sz w:val="20"/>
          <w:lang w:val="en-US"/>
        </w:rPr>
        <w:t xml:space="preserve"> GRDP</w:t>
      </w:r>
      <w:r w:rsidR="00DE1FD9" w:rsidRPr="00993812">
        <w:rPr>
          <w:rFonts w:asciiTheme="majorBidi" w:eastAsia="Times New Roman" w:hAnsiTheme="majorBidi" w:cstheme="majorBidi"/>
          <w:sz w:val="20"/>
        </w:rPr>
        <w:t>;</w:t>
      </w:r>
      <w:r w:rsidR="00BD2E63" w:rsidRPr="00993812">
        <w:rPr>
          <w:rFonts w:asciiTheme="majorBidi" w:eastAsia="Times New Roman" w:hAnsiTheme="majorBidi" w:cstheme="majorBidi"/>
          <w:sz w:val="20"/>
          <w:lang w:val="en-US"/>
        </w:rPr>
        <w:t xml:space="preserve"> Investment</w:t>
      </w:r>
      <w:r w:rsidR="00DE1FD9" w:rsidRPr="00993812">
        <w:rPr>
          <w:rFonts w:asciiTheme="majorBidi" w:eastAsia="Times New Roman" w:hAnsiTheme="majorBidi" w:cstheme="majorBidi"/>
          <w:sz w:val="20"/>
        </w:rPr>
        <w:t>;</w:t>
      </w:r>
      <w:r w:rsidR="00BD2E63" w:rsidRPr="00993812">
        <w:rPr>
          <w:rFonts w:asciiTheme="majorBidi" w:eastAsia="Times New Roman" w:hAnsiTheme="majorBidi" w:cstheme="majorBidi"/>
          <w:sz w:val="20"/>
          <w:lang w:val="en-US"/>
        </w:rPr>
        <w:t xml:space="preserve"> Household Consumption Rate</w:t>
      </w:r>
      <w:r w:rsidR="00DE1FD9" w:rsidRPr="00993812">
        <w:rPr>
          <w:rFonts w:asciiTheme="majorBidi" w:eastAsia="Times New Roman" w:hAnsiTheme="majorBidi" w:cstheme="majorBidi"/>
          <w:sz w:val="20"/>
        </w:rPr>
        <w:t>;</w:t>
      </w:r>
      <w:r w:rsidR="00BD2E63" w:rsidRPr="00993812">
        <w:rPr>
          <w:rFonts w:asciiTheme="majorBidi" w:eastAsia="Times New Roman" w:hAnsiTheme="majorBidi" w:cstheme="majorBidi"/>
          <w:sz w:val="20"/>
          <w:lang w:val="en-US"/>
        </w:rPr>
        <w:t xml:space="preserve"> Economy</w:t>
      </w:r>
      <w:r w:rsidRPr="00993812">
        <w:rPr>
          <w:rFonts w:asciiTheme="majorBidi" w:eastAsia="Times New Roman" w:hAnsiTheme="majorBidi" w:cstheme="majorBidi"/>
          <w:sz w:val="20"/>
          <w:szCs w:val="24"/>
        </w:rPr>
        <w:t>.</w:t>
      </w:r>
    </w:p>
    <w:p w14:paraId="11E6D83E" w14:textId="77777777" w:rsidR="003C17A6" w:rsidRPr="00993812" w:rsidRDefault="003C17A6" w:rsidP="00993812">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sz w:val="20"/>
          <w:szCs w:val="24"/>
        </w:rPr>
      </w:pPr>
    </w:p>
    <w:p w14:paraId="60026C08" w14:textId="11DCE302" w:rsidR="003C17A6" w:rsidRPr="00993812" w:rsidRDefault="003C17A6" w:rsidP="00993812">
      <w:pPr>
        <w:spacing w:after="0" w:line="240" w:lineRule="auto"/>
        <w:contextualSpacing/>
        <w:jc w:val="both"/>
        <w:rPr>
          <w:rFonts w:asciiTheme="majorBidi" w:hAnsiTheme="majorBidi" w:cstheme="majorBidi"/>
          <w:sz w:val="20"/>
          <w:szCs w:val="20"/>
        </w:rPr>
      </w:pPr>
      <w:r w:rsidRPr="00993812">
        <w:rPr>
          <w:rFonts w:ascii="Times New Roman" w:eastAsia="Times New Roman" w:hAnsi="Times New Roman" w:cs="Times New Roman"/>
          <w:b/>
          <w:bCs/>
          <w:sz w:val="20"/>
          <w:szCs w:val="24"/>
        </w:rPr>
        <w:t>Abstrak:</w:t>
      </w:r>
      <w:r w:rsidR="004438AC" w:rsidRPr="00993812">
        <w:rPr>
          <w:rFonts w:ascii="Times New Roman" w:eastAsia="Times New Roman" w:hAnsi="Times New Roman" w:cs="Times New Roman"/>
          <w:b/>
          <w:bCs/>
          <w:sz w:val="20"/>
          <w:szCs w:val="24"/>
        </w:rPr>
        <w:t xml:space="preserve"> </w:t>
      </w:r>
      <w:r w:rsidR="00714E55" w:rsidRPr="00993812">
        <w:rPr>
          <w:rFonts w:asciiTheme="majorBidi" w:hAnsiTheme="majorBidi" w:cstheme="majorBidi"/>
          <w:sz w:val="20"/>
          <w:szCs w:val="20"/>
        </w:rPr>
        <w:t>Penelitian ini bertujuan untuk menganalisis pengaruh inflasi, pendapatan per kapita (PDRB), dan investasi syariah terhadap tingkat konsumsi rumah tangga di Provinsi Sumatera Utara dalam perspektif ekonomi Islam selama periode 2013 hingga 2023. Pendekatan yang digunakan adalah kuantitatif dengan memanfaatkan data sekunder time series yang diperoleh dari Badan Pusat Statistik (BPS) Provinsi Sumatera Utara. Data tahunan tersebut dikonversi menjadi data kuartalan untuk dianalisis menggunakan metode Vector Error Correction Model (VECM). Hasil penelitian menunjukkan bahwa ketiga variabel independen inflasi, PDRB, dan investasi syariah tidak berpengaruh signifikan terhadap konsumsi rumah tangga dalam jangka pendek. Namun, dalam jangka panjang, ketiganya memberikan pengaruh yang signifikan. Uji kausalitas Granger mengindikasikan adanya hubungan timbal balik antara inflasi dan PDRB terhadap konsumsi, serta hubungan kausal antara investasi syariah dengan PDRB dan konsumsi. Di antara ketiga variabel tersebut, inflasi diprediksi menjadi faktor dominan yang memengaruhi konsumsi rumah tangga di masa depan, dengan kontribusi sekitar 60 persen</w:t>
      </w:r>
      <w:r w:rsidR="00276406" w:rsidRPr="00993812">
        <w:rPr>
          <w:rFonts w:asciiTheme="majorBidi" w:hAnsiTheme="majorBidi" w:cstheme="majorBidi"/>
          <w:sz w:val="20"/>
          <w:szCs w:val="20"/>
        </w:rPr>
        <w:t>.</w:t>
      </w:r>
    </w:p>
    <w:p w14:paraId="57F760DF" w14:textId="59AAACEE" w:rsidR="003C17A6" w:rsidRPr="00993812" w:rsidRDefault="003C17A6" w:rsidP="00993812">
      <w:pPr>
        <w:spacing w:line="240" w:lineRule="auto"/>
        <w:contextualSpacing/>
        <w:jc w:val="both"/>
        <w:rPr>
          <w:rFonts w:asciiTheme="majorBidi" w:hAnsiTheme="majorBidi" w:cstheme="majorBidi"/>
          <w:bCs/>
          <w:sz w:val="20"/>
          <w:szCs w:val="20"/>
        </w:rPr>
      </w:pPr>
      <w:r w:rsidRPr="00993812">
        <w:rPr>
          <w:rFonts w:ascii="Times New Roman" w:hAnsi="Times New Roman" w:cs="Times New Roman"/>
          <w:b/>
          <w:bCs/>
          <w:sz w:val="20"/>
          <w:szCs w:val="24"/>
          <w:lang w:val="en-ID"/>
        </w:rPr>
        <w:t>Kata Kunci:</w:t>
      </w:r>
      <w:r w:rsidRPr="00993812">
        <w:rPr>
          <w:rFonts w:ascii="Times New Roman" w:hAnsi="Times New Roman" w:cs="Times New Roman"/>
          <w:sz w:val="20"/>
          <w:szCs w:val="24"/>
          <w:lang w:val="en-ID"/>
        </w:rPr>
        <w:t xml:space="preserve"> </w:t>
      </w:r>
      <w:r w:rsidR="0020488B" w:rsidRPr="00993812">
        <w:rPr>
          <w:rFonts w:asciiTheme="majorBidi" w:hAnsiTheme="majorBidi" w:cstheme="majorBidi"/>
          <w:bCs/>
          <w:sz w:val="20"/>
          <w:szCs w:val="20"/>
        </w:rPr>
        <w:t>Inflasi</w:t>
      </w:r>
      <w:r w:rsidR="00DE1FD9" w:rsidRPr="00993812">
        <w:rPr>
          <w:rFonts w:asciiTheme="majorBidi" w:hAnsiTheme="majorBidi" w:cstheme="majorBidi"/>
          <w:bCs/>
          <w:sz w:val="20"/>
          <w:szCs w:val="20"/>
        </w:rPr>
        <w:t>;</w:t>
      </w:r>
      <w:r w:rsidR="0020488B" w:rsidRPr="00993812">
        <w:rPr>
          <w:rFonts w:asciiTheme="majorBidi" w:hAnsiTheme="majorBidi" w:cstheme="majorBidi"/>
          <w:bCs/>
          <w:spacing w:val="-6"/>
          <w:sz w:val="20"/>
          <w:szCs w:val="20"/>
        </w:rPr>
        <w:t xml:space="preserve"> </w:t>
      </w:r>
      <w:r w:rsidR="0020488B" w:rsidRPr="00993812">
        <w:rPr>
          <w:rFonts w:asciiTheme="majorBidi" w:hAnsiTheme="majorBidi" w:cstheme="majorBidi"/>
          <w:bCs/>
          <w:sz w:val="20"/>
          <w:szCs w:val="20"/>
        </w:rPr>
        <w:t>PDRB,</w:t>
      </w:r>
      <w:r w:rsidR="0020488B" w:rsidRPr="00993812">
        <w:rPr>
          <w:rFonts w:asciiTheme="majorBidi" w:hAnsiTheme="majorBidi" w:cstheme="majorBidi"/>
          <w:bCs/>
          <w:spacing w:val="-5"/>
          <w:sz w:val="20"/>
          <w:szCs w:val="20"/>
        </w:rPr>
        <w:t xml:space="preserve"> </w:t>
      </w:r>
      <w:r w:rsidR="0020488B" w:rsidRPr="00993812">
        <w:rPr>
          <w:rFonts w:asciiTheme="majorBidi" w:hAnsiTheme="majorBidi" w:cstheme="majorBidi"/>
          <w:bCs/>
          <w:sz w:val="20"/>
          <w:szCs w:val="20"/>
        </w:rPr>
        <w:t>Investasi</w:t>
      </w:r>
      <w:r w:rsidR="00DE1FD9" w:rsidRPr="00993812">
        <w:rPr>
          <w:rFonts w:asciiTheme="majorBidi" w:hAnsiTheme="majorBidi" w:cstheme="majorBidi"/>
          <w:bCs/>
          <w:sz w:val="20"/>
          <w:szCs w:val="20"/>
        </w:rPr>
        <w:t>;</w:t>
      </w:r>
      <w:r w:rsidR="0020488B" w:rsidRPr="00993812">
        <w:rPr>
          <w:rFonts w:asciiTheme="majorBidi" w:hAnsiTheme="majorBidi" w:cstheme="majorBidi"/>
          <w:bCs/>
          <w:spacing w:val="-10"/>
          <w:sz w:val="20"/>
          <w:szCs w:val="20"/>
        </w:rPr>
        <w:t xml:space="preserve"> </w:t>
      </w:r>
      <w:r w:rsidR="0020488B" w:rsidRPr="00993812">
        <w:rPr>
          <w:rFonts w:asciiTheme="majorBidi" w:hAnsiTheme="majorBidi" w:cstheme="majorBidi"/>
          <w:bCs/>
          <w:sz w:val="20"/>
          <w:szCs w:val="20"/>
        </w:rPr>
        <w:t>Tingkat</w:t>
      </w:r>
      <w:r w:rsidR="0020488B" w:rsidRPr="00993812">
        <w:rPr>
          <w:rFonts w:asciiTheme="majorBidi" w:hAnsiTheme="majorBidi" w:cstheme="majorBidi"/>
          <w:bCs/>
          <w:spacing w:val="-5"/>
          <w:sz w:val="20"/>
          <w:szCs w:val="20"/>
        </w:rPr>
        <w:t xml:space="preserve"> </w:t>
      </w:r>
      <w:r w:rsidR="0020488B" w:rsidRPr="00993812">
        <w:rPr>
          <w:rFonts w:asciiTheme="majorBidi" w:hAnsiTheme="majorBidi" w:cstheme="majorBidi"/>
          <w:bCs/>
          <w:sz w:val="20"/>
          <w:szCs w:val="20"/>
        </w:rPr>
        <w:t>Konsumsi</w:t>
      </w:r>
      <w:r w:rsidR="0020488B" w:rsidRPr="00993812">
        <w:rPr>
          <w:rFonts w:asciiTheme="majorBidi" w:hAnsiTheme="majorBidi" w:cstheme="majorBidi"/>
          <w:bCs/>
          <w:spacing w:val="-5"/>
          <w:sz w:val="20"/>
          <w:szCs w:val="20"/>
        </w:rPr>
        <w:t xml:space="preserve"> </w:t>
      </w:r>
      <w:r w:rsidR="0020488B" w:rsidRPr="00993812">
        <w:rPr>
          <w:rFonts w:asciiTheme="majorBidi" w:hAnsiTheme="majorBidi" w:cstheme="majorBidi"/>
          <w:bCs/>
          <w:sz w:val="20"/>
          <w:szCs w:val="20"/>
        </w:rPr>
        <w:t>Rumah</w:t>
      </w:r>
      <w:r w:rsidR="0020488B" w:rsidRPr="00993812">
        <w:rPr>
          <w:rFonts w:asciiTheme="majorBidi" w:hAnsiTheme="majorBidi" w:cstheme="majorBidi"/>
          <w:bCs/>
          <w:spacing w:val="-10"/>
          <w:sz w:val="20"/>
          <w:szCs w:val="20"/>
        </w:rPr>
        <w:t xml:space="preserve"> </w:t>
      </w:r>
      <w:r w:rsidR="0020488B" w:rsidRPr="00993812">
        <w:rPr>
          <w:rFonts w:asciiTheme="majorBidi" w:hAnsiTheme="majorBidi" w:cstheme="majorBidi"/>
          <w:bCs/>
          <w:sz w:val="20"/>
          <w:szCs w:val="20"/>
        </w:rPr>
        <w:t>Tangga</w:t>
      </w:r>
      <w:r w:rsidR="00DE1FD9" w:rsidRPr="00993812">
        <w:rPr>
          <w:rFonts w:asciiTheme="majorBidi" w:hAnsiTheme="majorBidi" w:cstheme="majorBidi"/>
          <w:bCs/>
          <w:sz w:val="20"/>
          <w:szCs w:val="20"/>
        </w:rPr>
        <w:t xml:space="preserve">; </w:t>
      </w:r>
      <w:r w:rsidR="0020488B" w:rsidRPr="00993812">
        <w:rPr>
          <w:rFonts w:asciiTheme="majorBidi" w:hAnsiTheme="majorBidi" w:cstheme="majorBidi"/>
          <w:bCs/>
          <w:spacing w:val="-2"/>
          <w:sz w:val="20"/>
          <w:szCs w:val="20"/>
        </w:rPr>
        <w:t>Ekonomi</w:t>
      </w:r>
      <w:r w:rsidRPr="00993812">
        <w:rPr>
          <w:rFonts w:ascii="Times New Roman" w:hAnsi="Times New Roman" w:cs="Times New Roman"/>
          <w:sz w:val="20"/>
          <w:szCs w:val="20"/>
        </w:rPr>
        <w:t>.</w:t>
      </w:r>
    </w:p>
    <w:p w14:paraId="46298B95" w14:textId="77777777" w:rsidR="00756B49" w:rsidRPr="00993812" w:rsidRDefault="00756B49" w:rsidP="00993812">
      <w:pPr>
        <w:widowControl w:val="0"/>
        <w:pBdr>
          <w:top w:val="nil"/>
          <w:left w:val="nil"/>
          <w:bottom w:val="nil"/>
          <w:right w:val="nil"/>
          <w:between w:val="nil"/>
        </w:pBdr>
        <w:spacing w:after="0" w:line="240" w:lineRule="auto"/>
        <w:ind w:left="1205" w:hanging="1205"/>
        <w:contextualSpacing/>
        <w:rPr>
          <w:rFonts w:ascii="Times New Roman" w:eastAsia="Times New Roman" w:hAnsi="Times New Roman" w:cs="Times New Roman"/>
          <w:b/>
          <w:sz w:val="24"/>
          <w:szCs w:val="24"/>
        </w:rPr>
      </w:pPr>
    </w:p>
    <w:p w14:paraId="6B2A0D3C" w14:textId="77777777" w:rsidR="00DE1FD9" w:rsidRPr="00993812" w:rsidRDefault="00DE1FD9" w:rsidP="00993812">
      <w:pPr>
        <w:widowControl w:val="0"/>
        <w:pBdr>
          <w:top w:val="nil"/>
          <w:left w:val="nil"/>
          <w:bottom w:val="nil"/>
          <w:right w:val="nil"/>
          <w:between w:val="nil"/>
        </w:pBdr>
        <w:spacing w:after="0" w:line="240" w:lineRule="auto"/>
        <w:ind w:left="1205" w:hanging="1205"/>
        <w:contextualSpacing/>
        <w:rPr>
          <w:rFonts w:ascii="Times New Roman" w:eastAsia="Times New Roman" w:hAnsi="Times New Roman" w:cs="Times New Roman"/>
          <w:b/>
          <w:sz w:val="24"/>
          <w:szCs w:val="24"/>
        </w:rPr>
      </w:pPr>
    </w:p>
    <w:p w14:paraId="484C2F6A" w14:textId="77777777" w:rsidR="003C17A6" w:rsidRPr="00993812" w:rsidRDefault="003C17A6" w:rsidP="00993812">
      <w:pPr>
        <w:widowControl w:val="0"/>
        <w:pBdr>
          <w:top w:val="nil"/>
          <w:left w:val="nil"/>
          <w:bottom w:val="nil"/>
          <w:right w:val="nil"/>
          <w:between w:val="nil"/>
        </w:pBdr>
        <w:spacing w:after="0" w:line="240" w:lineRule="auto"/>
        <w:ind w:left="1205" w:hanging="1205"/>
        <w:contextualSpacing/>
        <w:rPr>
          <w:rFonts w:ascii="Times New Roman" w:eastAsia="Times New Roman" w:hAnsi="Times New Roman" w:cs="Times New Roman"/>
          <w:b/>
          <w:sz w:val="28"/>
          <w:szCs w:val="24"/>
        </w:rPr>
      </w:pPr>
      <w:r w:rsidRPr="00993812">
        <w:rPr>
          <w:rFonts w:ascii="Times New Roman" w:eastAsia="Times New Roman" w:hAnsi="Times New Roman" w:cs="Times New Roman"/>
          <w:b/>
          <w:sz w:val="28"/>
          <w:szCs w:val="24"/>
        </w:rPr>
        <w:t>PENDAHULUAN</w:t>
      </w:r>
    </w:p>
    <w:p w14:paraId="42DCAEC4" w14:textId="77777777" w:rsidR="00756B49" w:rsidRPr="00993812" w:rsidRDefault="00756B49" w:rsidP="00993812">
      <w:pPr>
        <w:spacing w:after="0" w:line="240" w:lineRule="auto"/>
        <w:ind w:firstLine="567"/>
        <w:contextualSpacing/>
        <w:jc w:val="both"/>
        <w:rPr>
          <w:rFonts w:ascii="Times New Roman" w:hAnsi="Times New Roman" w:cs="Times New Roman"/>
          <w:sz w:val="24"/>
          <w:szCs w:val="24"/>
        </w:rPr>
      </w:pPr>
    </w:p>
    <w:p w14:paraId="3A46F7F4" w14:textId="644FDC49" w:rsidR="00B74F75" w:rsidRPr="00993812" w:rsidRDefault="002F732C" w:rsidP="00993812">
      <w:pPr>
        <w:pStyle w:val="BodyText"/>
        <w:spacing w:after="0"/>
        <w:ind w:firstLine="567"/>
        <w:contextualSpacing/>
        <w:rPr>
          <w:rFonts w:asciiTheme="majorBidi" w:hAnsiTheme="majorBidi" w:cstheme="majorBidi"/>
          <w:i w:val="0"/>
          <w:iCs/>
          <w:sz w:val="24"/>
          <w:szCs w:val="24"/>
        </w:rPr>
      </w:pPr>
      <w:r w:rsidRPr="00993812">
        <w:rPr>
          <w:rFonts w:asciiTheme="majorBidi" w:hAnsiTheme="majorBidi" w:cstheme="majorBidi"/>
          <w:i w:val="0"/>
          <w:iCs/>
          <w:sz w:val="24"/>
          <w:szCs w:val="24"/>
          <w:lang w:val="id-ID"/>
        </w:rPr>
        <w:t>Provinsi Sumatera Utara merupakan wilayah dengan jumlah populasi terbesar keempat di Indonesia. Berdasarkan data yang dipublikasikan oleh Databoks pada tahun 2024, jumlah penduduk Sumatera Utara per Desember 2024 tercatat sebesar 15.588.525 jiwa, meningkat dibandingkan tahun sebelumnya yang mencapai 15,39 juta jiwa (BPS Sumatera Utara, 2024). Peningkatan jumlah penduduk ini menjadi salah satu faktor yang mendorong tingginya tingkat konsumsi di suatu daerah. Semakin besar jumlah penduduk, maka semakin tinggi pula kebutuhan konsumsi masyarakat, baik dalam bentuk barang maupun jasa, yang pada akhirnya berdampak terhadap dinamika perekonomian regional</w:t>
      </w:r>
      <w:r w:rsidR="00B74F75" w:rsidRPr="00993812">
        <w:rPr>
          <w:rFonts w:asciiTheme="majorBidi" w:hAnsiTheme="majorBidi" w:cstheme="majorBidi"/>
          <w:i w:val="0"/>
          <w:iCs/>
          <w:sz w:val="24"/>
          <w:szCs w:val="24"/>
        </w:rPr>
        <w:t>.</w:t>
      </w:r>
    </w:p>
    <w:p w14:paraId="4FA319F1" w14:textId="146716D8" w:rsidR="00B74F75" w:rsidRPr="00993812" w:rsidRDefault="00B74F75" w:rsidP="00993812">
      <w:pPr>
        <w:pStyle w:val="BodyText"/>
        <w:spacing w:after="0"/>
        <w:ind w:firstLine="567"/>
        <w:contextualSpacing/>
        <w:rPr>
          <w:rFonts w:asciiTheme="majorBidi" w:hAnsiTheme="majorBidi" w:cstheme="majorBidi"/>
          <w:i w:val="0"/>
          <w:iCs/>
          <w:sz w:val="24"/>
          <w:szCs w:val="24"/>
          <w:lang w:val="id-ID"/>
        </w:rPr>
      </w:pPr>
      <w:r w:rsidRPr="00993812">
        <w:rPr>
          <w:rFonts w:asciiTheme="majorBidi" w:hAnsiTheme="majorBidi" w:cstheme="majorBidi"/>
          <w:i w:val="0"/>
          <w:iCs/>
          <w:sz w:val="24"/>
          <w:szCs w:val="24"/>
        </w:rPr>
        <w:lastRenderedPageBreak/>
        <w:t xml:space="preserve">Konsumsi rumah tangga merupakan komponen permintaan agregat yang paling signifikan. Dalam perspektif ekonomi islam, konsumsi tidak hanya sekadar pemenuhan kebutuhan materi, tetapi juga terkait dengan pemanfaatan harta yang sesuai dengan prinsip- prinsip Islam. Konsumsi yang sehat dan bertanggung jawab dapat menciptakan stabilitas ekonomi, karena dapat mengurangi kecenderungan terhadap pemborosan dan meningkatkan produktivitas secara keseluruhan. Muhammad Abdul Manan menyebutkan bahwa </w:t>
      </w:r>
      <w:r w:rsidR="00DD4028" w:rsidRPr="00993812">
        <w:rPr>
          <w:rFonts w:asciiTheme="majorBidi" w:hAnsiTheme="majorBidi" w:cstheme="majorBidi"/>
          <w:i w:val="0"/>
          <w:iCs/>
          <w:sz w:val="24"/>
          <w:szCs w:val="24"/>
          <w:lang w:val="id-ID"/>
        </w:rPr>
        <w:t>dalam perspektif ekonomi Islam, konsumsi dipandang sebagai aspek utama dari sisi permintaan yang memiliki peran sentral. Aktivitas konsumsi tidak hanya berkaitan dengan pemanfaatan barang dan jasa hasil produksi, melainkan juga mencerminkan upaya manusia dalam memenuhi kebutuhan hidupnya. Kebutuhan-kebutuhan tersebut muncul karena manusia pada dasarnya tidak mampu mencukupi seluruh keperluannya secara mandiri, sehingga memerlukan keterlibatan pihak lain dalam proses pemenuhan tersebut</w:t>
      </w:r>
      <w:r w:rsidRPr="00993812">
        <w:rPr>
          <w:rFonts w:asciiTheme="majorBidi" w:hAnsiTheme="majorBidi" w:cstheme="majorBidi"/>
          <w:i w:val="0"/>
          <w:iCs/>
          <w:sz w:val="24"/>
          <w:szCs w:val="24"/>
          <w:lang w:val="id-ID"/>
        </w:rPr>
        <w:t xml:space="preserve"> (Irham et al., 2022).</w:t>
      </w:r>
    </w:p>
    <w:p w14:paraId="1256A1BC" w14:textId="049A229F" w:rsidR="00DD4028" w:rsidRPr="00993812" w:rsidRDefault="00DD4028" w:rsidP="00993812">
      <w:pPr>
        <w:pStyle w:val="BodyText"/>
        <w:spacing w:after="0"/>
        <w:ind w:firstLine="567"/>
        <w:contextualSpacing/>
        <w:rPr>
          <w:rFonts w:asciiTheme="majorBidi" w:hAnsiTheme="majorBidi" w:cstheme="majorBidi"/>
          <w:i w:val="0"/>
          <w:iCs/>
          <w:sz w:val="24"/>
          <w:szCs w:val="24"/>
          <w:lang w:val="id-ID"/>
        </w:rPr>
      </w:pPr>
      <w:r w:rsidRPr="00993812">
        <w:rPr>
          <w:rFonts w:asciiTheme="majorBidi" w:hAnsiTheme="majorBidi" w:cstheme="majorBidi"/>
          <w:i w:val="0"/>
          <w:iCs/>
          <w:sz w:val="24"/>
          <w:szCs w:val="24"/>
          <w:lang w:val="id-ID"/>
        </w:rPr>
        <w:t>Keputusan individu dalam melakukan konsumsi dipengaruhi oleh tingkat harga, terutama terkait ekspektasi terhadap inflasi. Artinya, ketika inflasi terjadi, harga barang dan jasa cenderung meningkat, yang pada akhirnya mengurangi daya beli riil masyarakat. Penurunan daya beli ini berdampak pada turunnya tingkat konsumsi masyarakat terhadap berbagai kebutuhan (Soleh et al., 2023). Dalam pandangan ekonomi Islam, konsep inflasi sebagaimana dikenal dalam sistem moneter konvensional tidak berlaku, karena sistem keuangan Islam menggunakan dinar dan dirham mata uang berbasis logam mulia yang bernilai stabil dan sah secara syar'i. Penurunan nilai mata uang tersebut hanya terjadi apabila terjadi depresiasi pada nilai emas atau perak yang menjadi dasar nominalnya (Imsar et al., 2023).</w:t>
      </w:r>
    </w:p>
    <w:p w14:paraId="40B8D64A" w14:textId="02253742" w:rsidR="00B74F75" w:rsidRPr="00993812" w:rsidRDefault="00DD4028" w:rsidP="00993812">
      <w:pPr>
        <w:pStyle w:val="BodyText"/>
        <w:spacing w:after="0"/>
        <w:ind w:firstLine="567"/>
        <w:contextualSpacing/>
        <w:rPr>
          <w:rFonts w:asciiTheme="majorBidi" w:hAnsiTheme="majorBidi" w:cstheme="majorBidi"/>
          <w:i w:val="0"/>
          <w:iCs/>
          <w:sz w:val="24"/>
          <w:szCs w:val="24"/>
        </w:rPr>
      </w:pPr>
      <w:r w:rsidRPr="00993812">
        <w:rPr>
          <w:rFonts w:asciiTheme="majorBidi" w:hAnsiTheme="majorBidi" w:cstheme="majorBidi"/>
          <w:i w:val="0"/>
          <w:iCs/>
          <w:sz w:val="24"/>
          <w:szCs w:val="24"/>
          <w:lang w:val="id-ID"/>
        </w:rPr>
        <w:t>Tingkat konsumsi masyarakat dipengaruhi oleh jumlah pendapatan per kapita di suatu wilayah. Ketika pendapatan per kapita meningkat, daya beli masyarakat juga ikut naik, yang kemudian mendorong peningkatan permintaan terhadap barang dan jasa. Hal ini sejalan dengan teori yang dikemukakan oleh Keynes (2018), yang menyatakan bahwa konsumsi rumah tangga dalam suatu periode sangat dipengaruhi oleh pendapatan disposibel; semakin besar pendapatan yang dapat dibelanjakan, maka semakin tinggi pula konsumsi rumah tangga. Sementara itu, dalam perspektif ekonomi Islam, pendapatan dipahami sebagai hasil dari aktivitas ekonomi yang produktif dan sesuai dengan ketentuan syariah. Konsep pendapatan nasional dalam Islam berlandaskan pada nilai keadilan distribusi, kesejahteraan sosial, dan kegiatan ekonomi yang halal</w:t>
      </w:r>
      <w:r w:rsidR="00B74F75" w:rsidRPr="00993812">
        <w:rPr>
          <w:rFonts w:asciiTheme="majorBidi" w:hAnsiTheme="majorBidi" w:cstheme="majorBidi"/>
          <w:i w:val="0"/>
          <w:iCs/>
          <w:spacing w:val="-2"/>
          <w:sz w:val="24"/>
          <w:szCs w:val="24"/>
        </w:rPr>
        <w:t>.</w:t>
      </w:r>
    </w:p>
    <w:p w14:paraId="0E01BC4A" w14:textId="07A12855" w:rsidR="00B74F75" w:rsidRPr="00993812" w:rsidRDefault="00B74F75" w:rsidP="00993812">
      <w:pPr>
        <w:pStyle w:val="BodyText"/>
        <w:spacing w:after="0"/>
        <w:ind w:firstLine="567"/>
        <w:contextualSpacing/>
        <w:rPr>
          <w:rFonts w:asciiTheme="majorBidi" w:hAnsiTheme="majorBidi" w:cstheme="majorBidi"/>
          <w:i w:val="0"/>
          <w:iCs/>
          <w:sz w:val="24"/>
          <w:szCs w:val="24"/>
        </w:rPr>
      </w:pPr>
      <w:r w:rsidRPr="00993812">
        <w:rPr>
          <w:rFonts w:asciiTheme="majorBidi" w:hAnsiTheme="majorBidi" w:cstheme="majorBidi"/>
          <w:i w:val="0"/>
          <w:iCs/>
          <w:sz w:val="24"/>
          <w:szCs w:val="24"/>
        </w:rPr>
        <w:t>Salah satu instrumen untuk mempercepat kemajuan negara berkembang adalah investasi</w:t>
      </w:r>
      <w:r w:rsidRPr="00993812">
        <w:rPr>
          <w:rFonts w:asciiTheme="majorBidi" w:hAnsiTheme="majorBidi" w:cstheme="majorBidi"/>
          <w:i w:val="0"/>
          <w:iCs/>
          <w:spacing w:val="-15"/>
          <w:sz w:val="24"/>
          <w:szCs w:val="24"/>
        </w:rPr>
        <w:t xml:space="preserve"> </w:t>
      </w:r>
      <w:r w:rsidRPr="00993812">
        <w:rPr>
          <w:rFonts w:asciiTheme="majorBidi" w:hAnsiTheme="majorBidi" w:cstheme="majorBidi"/>
          <w:i w:val="0"/>
          <w:iCs/>
          <w:sz w:val="24"/>
          <w:szCs w:val="24"/>
        </w:rPr>
        <w:t>(Imsar</w:t>
      </w:r>
      <w:r w:rsidR="003846BC" w:rsidRPr="00993812">
        <w:rPr>
          <w:rFonts w:asciiTheme="majorBidi" w:hAnsiTheme="majorBidi" w:cstheme="majorBidi"/>
          <w:i w:val="0"/>
          <w:iCs/>
          <w:sz w:val="24"/>
          <w:szCs w:val="24"/>
          <w:lang w:val="id-ID"/>
        </w:rPr>
        <w:t xml:space="preserve"> </w:t>
      </w:r>
      <w:r w:rsidRPr="00993812">
        <w:rPr>
          <w:rFonts w:asciiTheme="majorBidi" w:hAnsiTheme="majorBidi" w:cstheme="majorBidi"/>
          <w:i w:val="0"/>
          <w:iCs/>
          <w:sz w:val="24"/>
          <w:szCs w:val="24"/>
        </w:rPr>
        <w:t>et</w:t>
      </w:r>
      <w:r w:rsidRPr="00993812">
        <w:rPr>
          <w:rFonts w:asciiTheme="majorBidi" w:hAnsiTheme="majorBidi" w:cstheme="majorBidi"/>
          <w:i w:val="0"/>
          <w:iCs/>
          <w:spacing w:val="-15"/>
          <w:sz w:val="24"/>
          <w:szCs w:val="24"/>
        </w:rPr>
        <w:t xml:space="preserve"> </w:t>
      </w:r>
      <w:r w:rsidRPr="00993812">
        <w:rPr>
          <w:rFonts w:asciiTheme="majorBidi" w:hAnsiTheme="majorBidi" w:cstheme="majorBidi"/>
          <w:i w:val="0"/>
          <w:iCs/>
          <w:sz w:val="24"/>
          <w:szCs w:val="24"/>
        </w:rPr>
        <w:t>al.,</w:t>
      </w:r>
      <w:r w:rsidRPr="00993812">
        <w:rPr>
          <w:rFonts w:asciiTheme="majorBidi" w:hAnsiTheme="majorBidi" w:cstheme="majorBidi"/>
          <w:i w:val="0"/>
          <w:iCs/>
          <w:spacing w:val="-15"/>
          <w:sz w:val="24"/>
          <w:szCs w:val="24"/>
        </w:rPr>
        <w:t xml:space="preserve"> </w:t>
      </w:r>
      <w:r w:rsidRPr="00993812">
        <w:rPr>
          <w:rFonts w:asciiTheme="majorBidi" w:hAnsiTheme="majorBidi" w:cstheme="majorBidi"/>
          <w:i w:val="0"/>
          <w:iCs/>
          <w:sz w:val="24"/>
          <w:szCs w:val="24"/>
        </w:rPr>
        <w:t>2024).</w:t>
      </w:r>
      <w:r w:rsidRPr="00993812">
        <w:rPr>
          <w:rFonts w:asciiTheme="majorBidi" w:hAnsiTheme="majorBidi" w:cstheme="majorBidi"/>
          <w:i w:val="0"/>
          <w:iCs/>
          <w:spacing w:val="-8"/>
          <w:sz w:val="24"/>
          <w:szCs w:val="24"/>
        </w:rPr>
        <w:t xml:space="preserve"> </w:t>
      </w:r>
      <w:r w:rsidRPr="00993812">
        <w:rPr>
          <w:rFonts w:asciiTheme="majorBidi" w:hAnsiTheme="majorBidi" w:cstheme="majorBidi"/>
          <w:i w:val="0"/>
          <w:iCs/>
          <w:sz w:val="24"/>
          <w:szCs w:val="24"/>
        </w:rPr>
        <w:t>Investasi</w:t>
      </w:r>
      <w:r w:rsidRPr="00993812">
        <w:rPr>
          <w:rFonts w:asciiTheme="majorBidi" w:hAnsiTheme="majorBidi" w:cstheme="majorBidi"/>
          <w:i w:val="0"/>
          <w:iCs/>
          <w:spacing w:val="-13"/>
          <w:sz w:val="24"/>
          <w:szCs w:val="24"/>
        </w:rPr>
        <w:t xml:space="preserve"> </w:t>
      </w:r>
      <w:r w:rsidR="00DD4028" w:rsidRPr="00993812">
        <w:rPr>
          <w:rFonts w:asciiTheme="majorBidi" w:hAnsiTheme="majorBidi" w:cstheme="majorBidi"/>
          <w:i w:val="0"/>
          <w:iCs/>
          <w:sz w:val="24"/>
          <w:szCs w:val="24"/>
          <w:lang w:val="id-ID"/>
        </w:rPr>
        <w:t>Konsumsi menjadi salah satu komponen krusial dalam analisis makroekonomi, baik dalam kerangka sistem ekonomi konvensional maupun dalam pendekatan ekonomi Islam</w:t>
      </w:r>
      <w:r w:rsidR="00DD4028" w:rsidRPr="00993812">
        <w:rPr>
          <w:rFonts w:asciiTheme="majorBidi" w:hAnsiTheme="majorBidi" w:cstheme="majorBidi"/>
          <w:iCs/>
          <w:sz w:val="24"/>
          <w:szCs w:val="24"/>
          <w:lang w:val="id-ID"/>
        </w:rPr>
        <w:t xml:space="preserve"> </w:t>
      </w:r>
      <w:r w:rsidRPr="00993812">
        <w:rPr>
          <w:rFonts w:asciiTheme="majorBidi" w:hAnsiTheme="majorBidi" w:cstheme="majorBidi"/>
          <w:i w:val="0"/>
          <w:iCs/>
          <w:sz w:val="24"/>
          <w:szCs w:val="24"/>
        </w:rPr>
        <w:t>(Algifari</w:t>
      </w:r>
      <w:r w:rsidRPr="00993812">
        <w:rPr>
          <w:rFonts w:asciiTheme="majorBidi" w:hAnsiTheme="majorBidi" w:cstheme="majorBidi"/>
          <w:i w:val="0"/>
          <w:iCs/>
          <w:spacing w:val="-15"/>
          <w:sz w:val="24"/>
          <w:szCs w:val="24"/>
        </w:rPr>
        <w:t xml:space="preserve"> </w:t>
      </w:r>
      <w:r w:rsidRPr="00993812">
        <w:rPr>
          <w:rFonts w:asciiTheme="majorBidi" w:hAnsiTheme="majorBidi" w:cstheme="majorBidi"/>
          <w:i w:val="0"/>
          <w:iCs/>
          <w:sz w:val="24"/>
          <w:szCs w:val="24"/>
        </w:rPr>
        <w:t>&amp;</w:t>
      </w:r>
      <w:r w:rsidRPr="00993812">
        <w:rPr>
          <w:rFonts w:asciiTheme="majorBidi" w:hAnsiTheme="majorBidi" w:cstheme="majorBidi"/>
          <w:i w:val="0"/>
          <w:iCs/>
          <w:spacing w:val="-15"/>
          <w:sz w:val="24"/>
          <w:szCs w:val="24"/>
        </w:rPr>
        <w:t xml:space="preserve"> </w:t>
      </w:r>
      <w:r w:rsidRPr="00993812">
        <w:rPr>
          <w:rFonts w:asciiTheme="majorBidi" w:hAnsiTheme="majorBidi" w:cstheme="majorBidi"/>
          <w:i w:val="0"/>
          <w:iCs/>
          <w:sz w:val="24"/>
          <w:szCs w:val="24"/>
        </w:rPr>
        <w:t>Albahi, 2024). Dalam perspektif ekonomi Islam, investasi dan konsumsi saling berkaitan dan perlu diatur</w:t>
      </w:r>
      <w:r w:rsidRPr="00993812">
        <w:rPr>
          <w:rFonts w:asciiTheme="majorBidi" w:hAnsiTheme="majorBidi" w:cstheme="majorBidi"/>
          <w:i w:val="0"/>
          <w:iCs/>
          <w:spacing w:val="-10"/>
          <w:sz w:val="24"/>
          <w:szCs w:val="24"/>
        </w:rPr>
        <w:t xml:space="preserve"> </w:t>
      </w:r>
      <w:r w:rsidRPr="00993812">
        <w:rPr>
          <w:rFonts w:asciiTheme="majorBidi" w:hAnsiTheme="majorBidi" w:cstheme="majorBidi"/>
          <w:i w:val="0"/>
          <w:iCs/>
          <w:sz w:val="24"/>
          <w:szCs w:val="24"/>
        </w:rPr>
        <w:t>dengan</w:t>
      </w:r>
      <w:r w:rsidRPr="00993812">
        <w:rPr>
          <w:rFonts w:asciiTheme="majorBidi" w:hAnsiTheme="majorBidi" w:cstheme="majorBidi"/>
          <w:i w:val="0"/>
          <w:iCs/>
          <w:spacing w:val="-9"/>
          <w:sz w:val="24"/>
          <w:szCs w:val="24"/>
        </w:rPr>
        <w:t xml:space="preserve"> </w:t>
      </w:r>
      <w:r w:rsidRPr="00993812">
        <w:rPr>
          <w:rFonts w:asciiTheme="majorBidi" w:hAnsiTheme="majorBidi" w:cstheme="majorBidi"/>
          <w:i w:val="0"/>
          <w:iCs/>
          <w:sz w:val="24"/>
          <w:szCs w:val="24"/>
        </w:rPr>
        <w:t>seimbang</w:t>
      </w:r>
      <w:r w:rsidRPr="00993812">
        <w:rPr>
          <w:rFonts w:asciiTheme="majorBidi" w:hAnsiTheme="majorBidi" w:cstheme="majorBidi"/>
          <w:i w:val="0"/>
          <w:iCs/>
          <w:spacing w:val="-7"/>
          <w:sz w:val="24"/>
          <w:szCs w:val="24"/>
        </w:rPr>
        <w:t xml:space="preserve"> </w:t>
      </w:r>
      <w:r w:rsidRPr="00993812">
        <w:rPr>
          <w:rFonts w:asciiTheme="majorBidi" w:hAnsiTheme="majorBidi" w:cstheme="majorBidi"/>
          <w:i w:val="0"/>
          <w:iCs/>
          <w:sz w:val="24"/>
          <w:szCs w:val="24"/>
        </w:rPr>
        <w:t>dan</w:t>
      </w:r>
      <w:r w:rsidRPr="00993812">
        <w:rPr>
          <w:rFonts w:asciiTheme="majorBidi" w:hAnsiTheme="majorBidi" w:cstheme="majorBidi"/>
          <w:i w:val="0"/>
          <w:iCs/>
          <w:spacing w:val="-9"/>
          <w:sz w:val="24"/>
          <w:szCs w:val="24"/>
        </w:rPr>
        <w:t xml:space="preserve"> </w:t>
      </w:r>
      <w:r w:rsidRPr="00993812">
        <w:rPr>
          <w:rFonts w:asciiTheme="majorBidi" w:hAnsiTheme="majorBidi" w:cstheme="majorBidi"/>
          <w:i w:val="0"/>
          <w:iCs/>
          <w:sz w:val="24"/>
          <w:szCs w:val="24"/>
        </w:rPr>
        <w:t>berkelanjutan.</w:t>
      </w:r>
      <w:r w:rsidRPr="00993812">
        <w:rPr>
          <w:rFonts w:asciiTheme="majorBidi" w:hAnsiTheme="majorBidi" w:cstheme="majorBidi"/>
          <w:i w:val="0"/>
          <w:iCs/>
          <w:spacing w:val="-9"/>
          <w:sz w:val="24"/>
          <w:szCs w:val="24"/>
        </w:rPr>
        <w:t xml:space="preserve"> </w:t>
      </w:r>
      <w:r w:rsidRPr="00993812">
        <w:rPr>
          <w:rFonts w:asciiTheme="majorBidi" w:hAnsiTheme="majorBidi" w:cstheme="majorBidi"/>
          <w:i w:val="0"/>
          <w:iCs/>
          <w:sz w:val="24"/>
          <w:szCs w:val="24"/>
        </w:rPr>
        <w:t>Investasi</w:t>
      </w:r>
      <w:r w:rsidRPr="00993812">
        <w:rPr>
          <w:rFonts w:asciiTheme="majorBidi" w:hAnsiTheme="majorBidi" w:cstheme="majorBidi"/>
          <w:i w:val="0"/>
          <w:iCs/>
          <w:spacing w:val="-9"/>
          <w:sz w:val="24"/>
          <w:szCs w:val="24"/>
        </w:rPr>
        <w:t xml:space="preserve"> </w:t>
      </w:r>
      <w:r w:rsidRPr="00993812">
        <w:rPr>
          <w:rFonts w:asciiTheme="majorBidi" w:hAnsiTheme="majorBidi" w:cstheme="majorBidi"/>
          <w:i w:val="0"/>
          <w:iCs/>
          <w:sz w:val="24"/>
          <w:szCs w:val="24"/>
        </w:rPr>
        <w:t>yang</w:t>
      </w:r>
      <w:r w:rsidRPr="00993812">
        <w:rPr>
          <w:rFonts w:asciiTheme="majorBidi" w:hAnsiTheme="majorBidi" w:cstheme="majorBidi"/>
          <w:i w:val="0"/>
          <w:iCs/>
          <w:spacing w:val="-9"/>
          <w:sz w:val="24"/>
          <w:szCs w:val="24"/>
        </w:rPr>
        <w:t xml:space="preserve"> </w:t>
      </w:r>
      <w:r w:rsidRPr="00993812">
        <w:rPr>
          <w:rFonts w:asciiTheme="majorBidi" w:hAnsiTheme="majorBidi" w:cstheme="majorBidi"/>
          <w:i w:val="0"/>
          <w:iCs/>
          <w:sz w:val="24"/>
          <w:szCs w:val="24"/>
        </w:rPr>
        <w:t>baik</w:t>
      </w:r>
      <w:r w:rsidRPr="00993812">
        <w:rPr>
          <w:rFonts w:asciiTheme="majorBidi" w:hAnsiTheme="majorBidi" w:cstheme="majorBidi"/>
          <w:i w:val="0"/>
          <w:iCs/>
          <w:spacing w:val="-9"/>
          <w:sz w:val="24"/>
          <w:szCs w:val="24"/>
        </w:rPr>
        <w:t xml:space="preserve"> </w:t>
      </w:r>
      <w:r w:rsidRPr="00993812">
        <w:rPr>
          <w:rFonts w:asciiTheme="majorBidi" w:hAnsiTheme="majorBidi" w:cstheme="majorBidi"/>
          <w:i w:val="0"/>
          <w:iCs/>
          <w:sz w:val="24"/>
          <w:szCs w:val="24"/>
        </w:rPr>
        <w:t>dapat</w:t>
      </w:r>
      <w:r w:rsidRPr="00993812">
        <w:rPr>
          <w:rFonts w:asciiTheme="majorBidi" w:hAnsiTheme="majorBidi" w:cstheme="majorBidi"/>
          <w:i w:val="0"/>
          <w:iCs/>
          <w:spacing w:val="-9"/>
          <w:sz w:val="24"/>
          <w:szCs w:val="24"/>
        </w:rPr>
        <w:t xml:space="preserve"> </w:t>
      </w:r>
      <w:r w:rsidRPr="00993812">
        <w:rPr>
          <w:rFonts w:asciiTheme="majorBidi" w:hAnsiTheme="majorBidi" w:cstheme="majorBidi"/>
          <w:i w:val="0"/>
          <w:iCs/>
          <w:sz w:val="24"/>
          <w:szCs w:val="24"/>
        </w:rPr>
        <w:t>meningkatkan</w:t>
      </w:r>
      <w:r w:rsidRPr="00993812">
        <w:rPr>
          <w:rFonts w:asciiTheme="majorBidi" w:hAnsiTheme="majorBidi" w:cstheme="majorBidi"/>
          <w:i w:val="0"/>
          <w:iCs/>
          <w:spacing w:val="-10"/>
          <w:sz w:val="24"/>
          <w:szCs w:val="24"/>
        </w:rPr>
        <w:t xml:space="preserve"> </w:t>
      </w:r>
      <w:r w:rsidRPr="00993812">
        <w:rPr>
          <w:rFonts w:asciiTheme="majorBidi" w:hAnsiTheme="majorBidi" w:cstheme="majorBidi"/>
          <w:i w:val="0"/>
          <w:iCs/>
          <w:sz w:val="24"/>
          <w:szCs w:val="24"/>
        </w:rPr>
        <w:t xml:space="preserve">konsumsi, sedangkan konsumsi yang cerdas dapat mendorong investasi yang lebih bertanggung jawab. </w:t>
      </w:r>
      <w:r w:rsidR="00DD4028" w:rsidRPr="00993812">
        <w:rPr>
          <w:rFonts w:asciiTheme="majorBidi" w:hAnsiTheme="majorBidi" w:cstheme="majorBidi"/>
          <w:i w:val="0"/>
          <w:iCs/>
          <w:sz w:val="24"/>
          <w:szCs w:val="24"/>
          <w:lang w:val="id-ID"/>
        </w:rPr>
        <w:t>nvestasi yang sejalan dengan prinsip syariah wajib terbebas dari praktik riba, ketidakjelasan (gharar), serta unsur spekulasi (maysir) (Rorizki &amp; Yenny, 2023). Proses investasi harus dilandasi prinsip keterbukaan, keadilan, dan tidak menimbulkan kerugian bagi pihak manapun. Aspek-aspek ini memiliki keterkaitan dan saling memengaruhi. Oleh karena itu, Islam mendorong umatnya untuk meraih keberhasilan melalui upaya maksimal dalam pengelolaan investasi yang produktif, serta menjauhi bentuk-bentuk investasi yang tidak memberikan manfaat</w:t>
      </w:r>
      <w:r w:rsidRPr="00993812">
        <w:rPr>
          <w:rFonts w:asciiTheme="majorBidi" w:hAnsiTheme="majorBidi" w:cstheme="majorBidi"/>
          <w:i w:val="0"/>
          <w:iCs/>
          <w:sz w:val="24"/>
          <w:szCs w:val="24"/>
        </w:rPr>
        <w:t xml:space="preserve"> (</w:t>
      </w:r>
      <w:r w:rsidR="00B53451" w:rsidRPr="00993812">
        <w:rPr>
          <w:rFonts w:asciiTheme="majorBidi" w:hAnsiTheme="majorBidi" w:cstheme="majorBidi"/>
          <w:i w:val="0"/>
          <w:iCs/>
          <w:sz w:val="24"/>
          <w:szCs w:val="24"/>
        </w:rPr>
        <w:t>Goloman</w:t>
      </w:r>
      <w:r w:rsidRPr="00993812">
        <w:rPr>
          <w:rFonts w:asciiTheme="majorBidi" w:hAnsiTheme="majorBidi" w:cstheme="majorBidi"/>
          <w:i w:val="0"/>
          <w:iCs/>
          <w:sz w:val="24"/>
          <w:szCs w:val="24"/>
        </w:rPr>
        <w:t>, 20</w:t>
      </w:r>
      <w:r w:rsidR="00B53451" w:rsidRPr="00993812">
        <w:rPr>
          <w:rFonts w:asciiTheme="majorBidi" w:hAnsiTheme="majorBidi" w:cstheme="majorBidi"/>
          <w:i w:val="0"/>
          <w:iCs/>
          <w:sz w:val="24"/>
          <w:szCs w:val="24"/>
        </w:rPr>
        <w:t>22</w:t>
      </w:r>
      <w:r w:rsidRPr="00993812">
        <w:rPr>
          <w:rFonts w:asciiTheme="majorBidi" w:hAnsiTheme="majorBidi" w:cstheme="majorBidi"/>
          <w:i w:val="0"/>
          <w:iCs/>
          <w:sz w:val="24"/>
          <w:szCs w:val="24"/>
        </w:rPr>
        <w:t>).</w:t>
      </w:r>
    </w:p>
    <w:p w14:paraId="73A10978" w14:textId="0C308648" w:rsidR="00B74F75" w:rsidRPr="00993812" w:rsidRDefault="00DD09CC" w:rsidP="00993812">
      <w:pPr>
        <w:pStyle w:val="BodyText"/>
        <w:spacing w:after="0"/>
        <w:ind w:firstLine="567"/>
        <w:contextualSpacing/>
        <w:rPr>
          <w:rFonts w:asciiTheme="majorBidi" w:hAnsiTheme="majorBidi" w:cstheme="majorBidi"/>
          <w:b/>
          <w:bCs/>
          <w:i w:val="0"/>
          <w:iCs/>
          <w:sz w:val="24"/>
          <w:szCs w:val="24"/>
        </w:rPr>
      </w:pPr>
      <w:r w:rsidRPr="00993812">
        <w:rPr>
          <w:rFonts w:asciiTheme="majorBidi" w:hAnsiTheme="majorBidi" w:cstheme="majorBidi"/>
          <w:i w:val="0"/>
          <w:iCs/>
          <w:sz w:val="24"/>
          <w:szCs w:val="24"/>
          <w:lang w:val="id-ID"/>
        </w:rPr>
        <w:lastRenderedPageBreak/>
        <w:t xml:space="preserve">merupakan salah satu provinsi dengan tingkat pendapatan per kapita yang tergolong tinggi, disertai dengan tren peningkatan konsumsi masyarakat dari tahun ke tahun. Dalam memenuhi kebutuhan sehari-hari, masyarakat di provinsi ini cenderung mengalokasikan sebagian besar pendapatannya untuk keperluan konsumtif. Namun demikian, dalam konteks kehidupan modern, pola konsumsi masyarakat tampaknya mulai bergeser dan tidak selalu mencerminkan kebutuhan riil. Berdasarkan data dari Statistik (2023), informasi mengenai inflasi, pendapatan per kapita, investasi, dan tingkat konsumsi di Provinsi Sumatera Utara disajikan dalam </w:t>
      </w:r>
      <w:r w:rsidRPr="00993812">
        <w:rPr>
          <w:rFonts w:asciiTheme="majorBidi" w:hAnsiTheme="majorBidi" w:cstheme="majorBidi"/>
          <w:b/>
          <w:bCs/>
          <w:i w:val="0"/>
          <w:iCs/>
          <w:sz w:val="24"/>
          <w:szCs w:val="24"/>
          <w:lang w:val="id-ID"/>
        </w:rPr>
        <w:t>Tabel 1</w:t>
      </w:r>
      <w:r w:rsidR="002300EA" w:rsidRPr="00993812">
        <w:rPr>
          <w:rFonts w:asciiTheme="majorBidi" w:hAnsiTheme="majorBidi" w:cstheme="majorBidi"/>
          <w:b/>
          <w:bCs/>
          <w:i w:val="0"/>
          <w:iCs/>
          <w:sz w:val="24"/>
          <w:szCs w:val="24"/>
        </w:rPr>
        <w:t>.</w:t>
      </w:r>
    </w:p>
    <w:p w14:paraId="0DCEAFF7" w14:textId="0910272A" w:rsidR="002300EA" w:rsidRPr="00993812" w:rsidRDefault="002300EA" w:rsidP="00993812">
      <w:pPr>
        <w:pStyle w:val="BodyText"/>
        <w:spacing w:after="0"/>
        <w:ind w:firstLine="567"/>
        <w:contextualSpacing/>
        <w:rPr>
          <w:rFonts w:asciiTheme="majorBidi" w:hAnsiTheme="majorBidi" w:cstheme="majorBidi"/>
          <w:i w:val="0"/>
          <w:iCs/>
          <w:sz w:val="24"/>
          <w:szCs w:val="24"/>
        </w:rPr>
      </w:pPr>
      <w:r w:rsidRPr="00993812">
        <w:rPr>
          <w:rFonts w:asciiTheme="majorBidi" w:hAnsiTheme="majorBidi" w:cstheme="majorBidi"/>
          <w:b/>
          <w:i w:val="0"/>
          <w:iCs/>
          <w:sz w:val="24"/>
          <w:szCs w:val="24"/>
          <w:lang w:val="id-ID"/>
        </w:rPr>
        <w:t>Tabel 1</w:t>
      </w:r>
      <w:r w:rsidRPr="00993812">
        <w:rPr>
          <w:rFonts w:asciiTheme="majorBidi" w:hAnsiTheme="majorBidi" w:cstheme="majorBidi"/>
          <w:i w:val="0"/>
          <w:iCs/>
          <w:sz w:val="24"/>
          <w:szCs w:val="24"/>
          <w:lang w:val="id-ID"/>
        </w:rPr>
        <w:t xml:space="preserve"> menyajikan data tahunan mengenai laju inflasi, Produk Domestik Regional Bruto (PDRB) per kapita, investasi, dan konsumsi rumah tangga di Provinsi Sumatera Utara selama periode 2013 hingga 2023. Data inflasi menunjukkan persentase perubahan harga barang dan jasa di daerah tersebut setiap tahunnya. PDRB per kapita menggambarkan rata-rata pendapatan masyarakat dalam satu tahun yang dihitung dalam miliar rupiah. Sementara itu, data investasi menunjukkan total nilai investasi yang masuk ke Provinsi Sumatera Utara setiap tahun, juga dalam satuan miliar rupiah. Adapun konsumsi rumah tangga menggambarkan total pengeluaran masyarakat dalam memenuhi kebutuhan konsumsi selama satu tahun. </w:t>
      </w:r>
      <w:r w:rsidR="00DD09CC" w:rsidRPr="00993812">
        <w:rPr>
          <w:rFonts w:asciiTheme="majorBidi" w:hAnsiTheme="majorBidi" w:cstheme="majorBidi"/>
          <w:i w:val="0"/>
          <w:iCs/>
          <w:sz w:val="24"/>
          <w:szCs w:val="24"/>
          <w:lang w:val="id-ID"/>
        </w:rPr>
        <w:t>Data yang digunakan dalam penelitian ini bersumber dari Badan Pusat Statistik (BPS) Provinsi Sumatera Utara dan telah diolah sebagai dasar analisis guna mengkaji pengaruh inflasi, pendapatan per kapita, serta investasi terhadap konsumsi rumah tangga, baik dalam jangka pendek maupun jangka panjang, dengan pendekatan perspektif ekonomi Islam</w:t>
      </w:r>
      <w:r w:rsidRPr="00993812">
        <w:rPr>
          <w:rFonts w:asciiTheme="majorBidi" w:hAnsiTheme="majorBidi" w:cstheme="majorBidi"/>
          <w:i w:val="0"/>
          <w:iCs/>
          <w:sz w:val="24"/>
          <w:szCs w:val="24"/>
        </w:rPr>
        <w:t xml:space="preserve">. </w:t>
      </w:r>
    </w:p>
    <w:p w14:paraId="03B9192E" w14:textId="77777777" w:rsidR="00DE1FD9" w:rsidRPr="00993812" w:rsidRDefault="00DE1FD9" w:rsidP="00993812">
      <w:pPr>
        <w:pStyle w:val="BodyText"/>
        <w:spacing w:after="0"/>
        <w:ind w:firstLine="567"/>
        <w:contextualSpacing/>
        <w:rPr>
          <w:rFonts w:asciiTheme="majorBidi" w:hAnsiTheme="majorBidi" w:cstheme="majorBidi"/>
          <w:i w:val="0"/>
          <w:iCs/>
          <w:sz w:val="24"/>
          <w:szCs w:val="24"/>
        </w:rPr>
      </w:pPr>
    </w:p>
    <w:p w14:paraId="66275F5B" w14:textId="77777777" w:rsidR="00E6265A" w:rsidRPr="00993812" w:rsidRDefault="00E6265A" w:rsidP="00993812">
      <w:pPr>
        <w:pStyle w:val="BodyText"/>
        <w:spacing w:before="240" w:after="0"/>
        <w:ind w:firstLine="0"/>
        <w:contextualSpacing/>
        <w:jc w:val="center"/>
        <w:rPr>
          <w:rFonts w:asciiTheme="majorBidi" w:hAnsiTheme="majorBidi" w:cstheme="majorBidi"/>
          <w:bCs/>
          <w:i w:val="0"/>
          <w:iCs/>
          <w:sz w:val="24"/>
          <w:szCs w:val="24"/>
        </w:rPr>
      </w:pPr>
      <w:r w:rsidRPr="00993812">
        <w:rPr>
          <w:rFonts w:asciiTheme="majorBidi" w:hAnsiTheme="majorBidi" w:cstheme="majorBidi"/>
          <w:b/>
          <w:bCs/>
          <w:i w:val="0"/>
          <w:iCs/>
          <w:sz w:val="24"/>
          <w:szCs w:val="24"/>
        </w:rPr>
        <w:t>Tabel</w:t>
      </w:r>
      <w:r w:rsidRPr="00993812">
        <w:rPr>
          <w:rFonts w:asciiTheme="majorBidi" w:hAnsiTheme="majorBidi" w:cstheme="majorBidi"/>
          <w:b/>
          <w:bCs/>
          <w:i w:val="0"/>
          <w:iCs/>
          <w:spacing w:val="-7"/>
          <w:sz w:val="24"/>
          <w:szCs w:val="24"/>
        </w:rPr>
        <w:t xml:space="preserve"> </w:t>
      </w:r>
      <w:r w:rsidRPr="00993812">
        <w:rPr>
          <w:rFonts w:asciiTheme="majorBidi" w:hAnsiTheme="majorBidi" w:cstheme="majorBidi"/>
          <w:b/>
          <w:bCs/>
          <w:i w:val="0"/>
          <w:iCs/>
          <w:sz w:val="24"/>
          <w:szCs w:val="24"/>
        </w:rPr>
        <w:t>1.</w:t>
      </w:r>
      <w:r w:rsidRPr="00993812">
        <w:rPr>
          <w:rFonts w:asciiTheme="majorBidi" w:hAnsiTheme="majorBidi" w:cstheme="majorBidi"/>
          <w:b/>
          <w:bCs/>
          <w:i w:val="0"/>
          <w:iCs/>
          <w:spacing w:val="-7"/>
          <w:sz w:val="24"/>
          <w:szCs w:val="24"/>
        </w:rPr>
        <w:t xml:space="preserve"> </w:t>
      </w:r>
      <w:r w:rsidRPr="00993812">
        <w:rPr>
          <w:rFonts w:asciiTheme="majorBidi" w:hAnsiTheme="majorBidi" w:cstheme="majorBidi"/>
          <w:bCs/>
          <w:i w:val="0"/>
          <w:iCs/>
          <w:sz w:val="24"/>
          <w:szCs w:val="24"/>
        </w:rPr>
        <w:t>Data</w:t>
      </w:r>
      <w:r w:rsidRPr="00993812">
        <w:rPr>
          <w:rFonts w:asciiTheme="majorBidi" w:hAnsiTheme="majorBidi" w:cstheme="majorBidi"/>
          <w:bCs/>
          <w:i w:val="0"/>
          <w:iCs/>
          <w:spacing w:val="-6"/>
          <w:sz w:val="24"/>
          <w:szCs w:val="24"/>
        </w:rPr>
        <w:t xml:space="preserve"> </w:t>
      </w:r>
      <w:r w:rsidRPr="00993812">
        <w:rPr>
          <w:rFonts w:asciiTheme="majorBidi" w:hAnsiTheme="majorBidi" w:cstheme="majorBidi"/>
          <w:bCs/>
          <w:i w:val="0"/>
          <w:iCs/>
          <w:sz w:val="24"/>
          <w:szCs w:val="24"/>
        </w:rPr>
        <w:t>Laju</w:t>
      </w:r>
      <w:r w:rsidRPr="00993812">
        <w:rPr>
          <w:rFonts w:asciiTheme="majorBidi" w:hAnsiTheme="majorBidi" w:cstheme="majorBidi"/>
          <w:bCs/>
          <w:i w:val="0"/>
          <w:iCs/>
          <w:spacing w:val="-7"/>
          <w:sz w:val="24"/>
          <w:szCs w:val="24"/>
        </w:rPr>
        <w:t xml:space="preserve"> </w:t>
      </w:r>
      <w:r w:rsidRPr="00993812">
        <w:rPr>
          <w:rFonts w:asciiTheme="majorBidi" w:hAnsiTheme="majorBidi" w:cstheme="majorBidi"/>
          <w:bCs/>
          <w:i w:val="0"/>
          <w:iCs/>
          <w:sz w:val="24"/>
          <w:szCs w:val="24"/>
        </w:rPr>
        <w:t>Inflasi,</w:t>
      </w:r>
      <w:r w:rsidRPr="00993812">
        <w:rPr>
          <w:rFonts w:asciiTheme="majorBidi" w:hAnsiTheme="majorBidi" w:cstheme="majorBidi"/>
          <w:bCs/>
          <w:i w:val="0"/>
          <w:iCs/>
          <w:spacing w:val="-6"/>
          <w:sz w:val="24"/>
          <w:szCs w:val="24"/>
        </w:rPr>
        <w:t xml:space="preserve"> </w:t>
      </w:r>
      <w:r w:rsidRPr="00993812">
        <w:rPr>
          <w:rFonts w:asciiTheme="majorBidi" w:hAnsiTheme="majorBidi" w:cstheme="majorBidi"/>
          <w:bCs/>
          <w:i w:val="0"/>
          <w:iCs/>
          <w:sz w:val="24"/>
          <w:szCs w:val="24"/>
        </w:rPr>
        <w:t>PDRB</w:t>
      </w:r>
      <w:r w:rsidRPr="00993812">
        <w:rPr>
          <w:rFonts w:asciiTheme="majorBidi" w:hAnsiTheme="majorBidi" w:cstheme="majorBidi"/>
          <w:bCs/>
          <w:i w:val="0"/>
          <w:iCs/>
          <w:spacing w:val="-8"/>
          <w:sz w:val="24"/>
          <w:szCs w:val="24"/>
        </w:rPr>
        <w:t xml:space="preserve"> </w:t>
      </w:r>
      <w:r w:rsidRPr="00993812">
        <w:rPr>
          <w:rFonts w:asciiTheme="majorBidi" w:hAnsiTheme="majorBidi" w:cstheme="majorBidi"/>
          <w:bCs/>
          <w:i w:val="0"/>
          <w:iCs/>
          <w:sz w:val="24"/>
          <w:szCs w:val="24"/>
        </w:rPr>
        <w:t>Perkapita,</w:t>
      </w:r>
      <w:r w:rsidRPr="00993812">
        <w:rPr>
          <w:rFonts w:asciiTheme="majorBidi" w:hAnsiTheme="majorBidi" w:cstheme="majorBidi"/>
          <w:bCs/>
          <w:i w:val="0"/>
          <w:iCs/>
          <w:spacing w:val="-5"/>
          <w:sz w:val="24"/>
          <w:szCs w:val="24"/>
        </w:rPr>
        <w:t xml:space="preserve"> </w:t>
      </w:r>
      <w:r w:rsidRPr="00993812">
        <w:rPr>
          <w:rFonts w:asciiTheme="majorBidi" w:hAnsiTheme="majorBidi" w:cstheme="majorBidi"/>
          <w:bCs/>
          <w:i w:val="0"/>
          <w:iCs/>
          <w:sz w:val="24"/>
          <w:szCs w:val="24"/>
        </w:rPr>
        <w:t>Konsumsi</w:t>
      </w:r>
      <w:r w:rsidRPr="00993812">
        <w:rPr>
          <w:rFonts w:asciiTheme="majorBidi" w:hAnsiTheme="majorBidi" w:cstheme="majorBidi"/>
          <w:bCs/>
          <w:i w:val="0"/>
          <w:iCs/>
          <w:spacing w:val="-8"/>
          <w:sz w:val="24"/>
          <w:szCs w:val="24"/>
        </w:rPr>
        <w:t xml:space="preserve"> </w:t>
      </w:r>
      <w:r w:rsidRPr="00993812">
        <w:rPr>
          <w:rFonts w:asciiTheme="majorBidi" w:hAnsiTheme="majorBidi" w:cstheme="majorBidi"/>
          <w:bCs/>
          <w:i w:val="0"/>
          <w:iCs/>
          <w:sz w:val="24"/>
          <w:szCs w:val="24"/>
        </w:rPr>
        <w:t>Rumah</w:t>
      </w:r>
      <w:r w:rsidRPr="00993812">
        <w:rPr>
          <w:rFonts w:asciiTheme="majorBidi" w:hAnsiTheme="majorBidi" w:cstheme="majorBidi"/>
          <w:bCs/>
          <w:i w:val="0"/>
          <w:iCs/>
          <w:spacing w:val="-14"/>
          <w:sz w:val="24"/>
          <w:szCs w:val="24"/>
        </w:rPr>
        <w:t xml:space="preserve"> </w:t>
      </w:r>
      <w:r w:rsidRPr="00993812">
        <w:rPr>
          <w:rFonts w:asciiTheme="majorBidi" w:hAnsiTheme="majorBidi" w:cstheme="majorBidi"/>
          <w:bCs/>
          <w:i w:val="0"/>
          <w:iCs/>
          <w:sz w:val="24"/>
          <w:szCs w:val="24"/>
        </w:rPr>
        <w:t>Tangga</w:t>
      </w:r>
      <w:r w:rsidRPr="00993812">
        <w:rPr>
          <w:rFonts w:asciiTheme="majorBidi" w:hAnsiTheme="majorBidi" w:cstheme="majorBidi"/>
          <w:bCs/>
          <w:i w:val="0"/>
          <w:iCs/>
          <w:spacing w:val="-8"/>
          <w:sz w:val="24"/>
          <w:szCs w:val="24"/>
        </w:rPr>
        <w:t xml:space="preserve"> </w:t>
      </w:r>
      <w:r w:rsidRPr="00993812">
        <w:rPr>
          <w:rFonts w:asciiTheme="majorBidi" w:hAnsiTheme="majorBidi" w:cstheme="majorBidi"/>
          <w:bCs/>
          <w:i w:val="0"/>
          <w:iCs/>
          <w:sz w:val="24"/>
          <w:szCs w:val="24"/>
        </w:rPr>
        <w:t>dan</w:t>
      </w:r>
      <w:r w:rsidRPr="00993812">
        <w:rPr>
          <w:rFonts w:asciiTheme="majorBidi" w:hAnsiTheme="majorBidi" w:cstheme="majorBidi"/>
          <w:bCs/>
          <w:i w:val="0"/>
          <w:iCs/>
          <w:spacing w:val="-9"/>
          <w:sz w:val="24"/>
          <w:szCs w:val="24"/>
        </w:rPr>
        <w:t xml:space="preserve"> </w:t>
      </w:r>
      <w:r w:rsidRPr="00993812">
        <w:rPr>
          <w:rFonts w:asciiTheme="majorBidi" w:hAnsiTheme="majorBidi" w:cstheme="majorBidi"/>
          <w:bCs/>
          <w:i w:val="0"/>
          <w:iCs/>
          <w:sz w:val="24"/>
          <w:szCs w:val="24"/>
        </w:rPr>
        <w:t>Investasi</w:t>
      </w:r>
      <w:r w:rsidRPr="00993812">
        <w:rPr>
          <w:rFonts w:asciiTheme="majorBidi" w:hAnsiTheme="majorBidi" w:cstheme="majorBidi"/>
          <w:bCs/>
          <w:i w:val="0"/>
          <w:iCs/>
          <w:spacing w:val="-5"/>
          <w:sz w:val="24"/>
          <w:szCs w:val="24"/>
        </w:rPr>
        <w:t xml:space="preserve"> </w:t>
      </w:r>
      <w:r w:rsidRPr="00993812">
        <w:rPr>
          <w:rFonts w:asciiTheme="majorBidi" w:hAnsiTheme="majorBidi" w:cstheme="majorBidi"/>
          <w:bCs/>
          <w:i w:val="0"/>
          <w:iCs/>
          <w:sz w:val="24"/>
          <w:szCs w:val="24"/>
        </w:rPr>
        <w:t>di Provinsi Sumatera Utara tahun 2013</w:t>
      </w:r>
      <w:r w:rsidRPr="00993812">
        <w:rPr>
          <w:rFonts w:asciiTheme="majorBidi" w:hAnsiTheme="majorBidi" w:cstheme="majorBidi"/>
          <w:bCs/>
          <w:i w:val="0"/>
          <w:iCs/>
          <w:sz w:val="24"/>
          <w:szCs w:val="24"/>
          <w:lang w:val="id-ID"/>
        </w:rPr>
        <w:t xml:space="preserve"> sampai </w:t>
      </w:r>
      <w:r w:rsidRPr="00993812">
        <w:rPr>
          <w:rFonts w:asciiTheme="majorBidi" w:hAnsiTheme="majorBidi" w:cstheme="majorBidi"/>
          <w:bCs/>
          <w:i w:val="0"/>
          <w:iCs/>
          <w:sz w:val="24"/>
          <w:szCs w:val="24"/>
        </w:rPr>
        <w:t>2023</w:t>
      </w:r>
    </w:p>
    <w:p w14:paraId="6F07B0B5" w14:textId="77777777" w:rsidR="00DE1FD9" w:rsidRPr="00993812" w:rsidRDefault="00DE1FD9" w:rsidP="00993812">
      <w:pPr>
        <w:pStyle w:val="BodyText"/>
        <w:spacing w:before="240" w:after="0"/>
        <w:ind w:firstLine="0"/>
        <w:contextualSpacing/>
        <w:jc w:val="center"/>
        <w:rPr>
          <w:rFonts w:asciiTheme="majorBidi" w:hAnsiTheme="majorBidi" w:cstheme="majorBidi"/>
          <w:bCs/>
          <w:i w:val="0"/>
          <w:iCs/>
          <w:sz w:val="24"/>
          <w:szCs w:val="24"/>
        </w:rPr>
      </w:pPr>
    </w:p>
    <w:tbl>
      <w:tblPr>
        <w:tblStyle w:val="TableNormal1"/>
        <w:tblW w:w="8847" w:type="dxa"/>
        <w:jc w:val="center"/>
        <w:tblInd w:w="0" w:type="dxa"/>
        <w:tblBorders>
          <w:top w:val="single" w:sz="4" w:space="0" w:color="auto"/>
          <w:bottom w:val="single" w:sz="4" w:space="0" w:color="auto"/>
        </w:tblBorders>
        <w:tblLayout w:type="fixed"/>
        <w:tblLook w:val="01E0" w:firstRow="1" w:lastRow="1" w:firstColumn="1" w:lastColumn="1" w:noHBand="0" w:noVBand="0"/>
      </w:tblPr>
      <w:tblGrid>
        <w:gridCol w:w="1213"/>
        <w:gridCol w:w="1480"/>
        <w:gridCol w:w="2287"/>
        <w:gridCol w:w="1723"/>
        <w:gridCol w:w="2144"/>
      </w:tblGrid>
      <w:tr w:rsidR="00993812" w:rsidRPr="00993812" w14:paraId="353719AD" w14:textId="77777777" w:rsidTr="006017DA">
        <w:trPr>
          <w:trHeight w:val="18"/>
          <w:jc w:val="center"/>
        </w:trPr>
        <w:tc>
          <w:tcPr>
            <w:tcW w:w="1213" w:type="dxa"/>
            <w:tcBorders>
              <w:top w:val="single" w:sz="4" w:space="0" w:color="auto"/>
              <w:bottom w:val="single" w:sz="4" w:space="0" w:color="auto"/>
            </w:tcBorders>
            <w:vAlign w:val="center"/>
          </w:tcPr>
          <w:p w14:paraId="0F821B79" w14:textId="77777777" w:rsidR="00E6265A" w:rsidRPr="00993812" w:rsidRDefault="00E6265A" w:rsidP="00993812">
            <w:pPr>
              <w:pStyle w:val="TableParagraph"/>
              <w:ind w:left="20"/>
              <w:contextualSpacing/>
              <w:rPr>
                <w:rFonts w:asciiTheme="majorBidi" w:hAnsiTheme="majorBidi" w:cstheme="majorBidi"/>
                <w:b/>
                <w:sz w:val="20"/>
                <w:szCs w:val="20"/>
              </w:rPr>
            </w:pPr>
            <w:r w:rsidRPr="00993812">
              <w:rPr>
                <w:rFonts w:asciiTheme="majorBidi" w:hAnsiTheme="majorBidi" w:cstheme="majorBidi"/>
                <w:b/>
                <w:spacing w:val="-2"/>
                <w:sz w:val="20"/>
                <w:szCs w:val="20"/>
              </w:rPr>
              <w:t>Tahun</w:t>
            </w:r>
          </w:p>
        </w:tc>
        <w:tc>
          <w:tcPr>
            <w:tcW w:w="1480" w:type="dxa"/>
            <w:tcBorders>
              <w:top w:val="single" w:sz="4" w:space="0" w:color="auto"/>
              <w:bottom w:val="single" w:sz="4" w:space="0" w:color="auto"/>
            </w:tcBorders>
            <w:vAlign w:val="center"/>
          </w:tcPr>
          <w:p w14:paraId="0D64BCA3" w14:textId="77777777" w:rsidR="00E6265A" w:rsidRPr="00993812" w:rsidRDefault="00E6265A" w:rsidP="00993812">
            <w:pPr>
              <w:pStyle w:val="TableParagraph"/>
              <w:ind w:left="78"/>
              <w:contextualSpacing/>
              <w:rPr>
                <w:rFonts w:asciiTheme="majorBidi" w:hAnsiTheme="majorBidi" w:cstheme="majorBidi"/>
                <w:b/>
                <w:sz w:val="20"/>
                <w:szCs w:val="20"/>
              </w:rPr>
            </w:pPr>
            <w:r w:rsidRPr="00993812">
              <w:rPr>
                <w:rFonts w:asciiTheme="majorBidi" w:hAnsiTheme="majorBidi" w:cstheme="majorBidi"/>
                <w:b/>
                <w:sz w:val="20"/>
                <w:szCs w:val="20"/>
              </w:rPr>
              <w:t xml:space="preserve">Inflasi </w:t>
            </w:r>
            <w:r w:rsidRPr="00993812">
              <w:rPr>
                <w:rFonts w:asciiTheme="majorBidi" w:hAnsiTheme="majorBidi" w:cstheme="majorBidi"/>
                <w:b/>
                <w:spacing w:val="-5"/>
                <w:sz w:val="20"/>
                <w:szCs w:val="20"/>
              </w:rPr>
              <w:t>(persen)</w:t>
            </w:r>
          </w:p>
        </w:tc>
        <w:tc>
          <w:tcPr>
            <w:tcW w:w="2287" w:type="dxa"/>
            <w:tcBorders>
              <w:top w:val="single" w:sz="4" w:space="0" w:color="auto"/>
              <w:bottom w:val="single" w:sz="4" w:space="0" w:color="auto"/>
            </w:tcBorders>
            <w:vAlign w:val="center"/>
          </w:tcPr>
          <w:p w14:paraId="6CA57E39" w14:textId="77777777" w:rsidR="00E6265A" w:rsidRPr="00993812" w:rsidRDefault="00E6265A" w:rsidP="00993812">
            <w:pPr>
              <w:pStyle w:val="TableParagraph"/>
              <w:ind w:left="314"/>
              <w:contextualSpacing/>
              <w:rPr>
                <w:rFonts w:asciiTheme="majorBidi" w:hAnsiTheme="majorBidi" w:cstheme="majorBidi"/>
                <w:b/>
                <w:sz w:val="20"/>
                <w:szCs w:val="20"/>
              </w:rPr>
            </w:pPr>
            <w:r w:rsidRPr="00993812">
              <w:rPr>
                <w:rFonts w:asciiTheme="majorBidi" w:hAnsiTheme="majorBidi" w:cstheme="majorBidi"/>
                <w:b/>
                <w:sz w:val="20"/>
                <w:szCs w:val="20"/>
              </w:rPr>
              <w:t>PDRB</w:t>
            </w:r>
            <w:r w:rsidRPr="00993812">
              <w:rPr>
                <w:rFonts w:asciiTheme="majorBidi" w:hAnsiTheme="majorBidi" w:cstheme="majorBidi"/>
                <w:b/>
                <w:spacing w:val="-14"/>
                <w:sz w:val="20"/>
                <w:szCs w:val="20"/>
              </w:rPr>
              <w:t xml:space="preserve"> </w:t>
            </w:r>
            <w:r w:rsidRPr="00993812">
              <w:rPr>
                <w:rFonts w:asciiTheme="majorBidi" w:hAnsiTheme="majorBidi" w:cstheme="majorBidi"/>
                <w:b/>
                <w:spacing w:val="-2"/>
                <w:sz w:val="20"/>
                <w:szCs w:val="20"/>
              </w:rPr>
              <w:t>perkapita</w:t>
            </w:r>
          </w:p>
          <w:p w14:paraId="23E835B6" w14:textId="77777777" w:rsidR="00E6265A" w:rsidRPr="00993812" w:rsidRDefault="00E6265A" w:rsidP="00993812">
            <w:pPr>
              <w:pStyle w:val="TableParagraph"/>
              <w:ind w:left="346"/>
              <w:contextualSpacing/>
              <w:rPr>
                <w:rFonts w:asciiTheme="majorBidi" w:hAnsiTheme="majorBidi" w:cstheme="majorBidi"/>
                <w:b/>
                <w:sz w:val="20"/>
                <w:szCs w:val="20"/>
              </w:rPr>
            </w:pPr>
            <w:r w:rsidRPr="00993812">
              <w:rPr>
                <w:rFonts w:asciiTheme="majorBidi" w:hAnsiTheme="majorBidi" w:cstheme="majorBidi"/>
                <w:b/>
                <w:sz w:val="20"/>
                <w:szCs w:val="20"/>
              </w:rPr>
              <w:t>(Miliar</w:t>
            </w:r>
            <w:r w:rsidRPr="00993812">
              <w:rPr>
                <w:rFonts w:asciiTheme="majorBidi" w:hAnsiTheme="majorBidi" w:cstheme="majorBidi"/>
                <w:b/>
                <w:spacing w:val="-3"/>
                <w:sz w:val="20"/>
                <w:szCs w:val="20"/>
              </w:rPr>
              <w:t xml:space="preserve"> </w:t>
            </w:r>
            <w:r w:rsidRPr="00993812">
              <w:rPr>
                <w:rFonts w:asciiTheme="majorBidi" w:hAnsiTheme="majorBidi" w:cstheme="majorBidi"/>
                <w:b/>
                <w:spacing w:val="-2"/>
                <w:sz w:val="20"/>
                <w:szCs w:val="20"/>
              </w:rPr>
              <w:t>Rupiah)</w:t>
            </w:r>
          </w:p>
        </w:tc>
        <w:tc>
          <w:tcPr>
            <w:tcW w:w="1723" w:type="dxa"/>
            <w:tcBorders>
              <w:top w:val="single" w:sz="4" w:space="0" w:color="auto"/>
              <w:bottom w:val="single" w:sz="4" w:space="0" w:color="auto"/>
            </w:tcBorders>
            <w:vAlign w:val="center"/>
          </w:tcPr>
          <w:p w14:paraId="1E615B44" w14:textId="77777777" w:rsidR="00E6265A" w:rsidRPr="00993812" w:rsidRDefault="00E6265A" w:rsidP="00993812">
            <w:pPr>
              <w:pStyle w:val="TableParagraph"/>
              <w:ind w:left="123"/>
              <w:contextualSpacing/>
              <w:rPr>
                <w:rFonts w:asciiTheme="majorBidi" w:hAnsiTheme="majorBidi" w:cstheme="majorBidi"/>
                <w:b/>
                <w:sz w:val="20"/>
                <w:szCs w:val="20"/>
              </w:rPr>
            </w:pPr>
            <w:r w:rsidRPr="00993812">
              <w:rPr>
                <w:rFonts w:asciiTheme="majorBidi" w:hAnsiTheme="majorBidi" w:cstheme="majorBidi"/>
                <w:b/>
                <w:spacing w:val="-4"/>
                <w:sz w:val="20"/>
                <w:szCs w:val="20"/>
              </w:rPr>
              <w:t xml:space="preserve">Investasi </w:t>
            </w:r>
            <w:r w:rsidRPr="00993812">
              <w:rPr>
                <w:rFonts w:asciiTheme="majorBidi" w:hAnsiTheme="majorBidi" w:cstheme="majorBidi"/>
                <w:b/>
                <w:spacing w:val="-2"/>
                <w:sz w:val="20"/>
                <w:szCs w:val="20"/>
              </w:rPr>
              <w:t>(Miliar Rupiah)</w:t>
            </w:r>
          </w:p>
        </w:tc>
        <w:tc>
          <w:tcPr>
            <w:tcW w:w="2144" w:type="dxa"/>
            <w:tcBorders>
              <w:top w:val="single" w:sz="4" w:space="0" w:color="auto"/>
              <w:bottom w:val="single" w:sz="4" w:space="0" w:color="auto"/>
            </w:tcBorders>
            <w:vAlign w:val="center"/>
          </w:tcPr>
          <w:p w14:paraId="17F6F282" w14:textId="77777777" w:rsidR="00E6265A" w:rsidRPr="00993812" w:rsidRDefault="00E6265A" w:rsidP="00993812">
            <w:pPr>
              <w:pStyle w:val="TableParagraph"/>
              <w:ind w:left="167"/>
              <w:contextualSpacing/>
              <w:rPr>
                <w:rFonts w:asciiTheme="majorBidi" w:hAnsiTheme="majorBidi" w:cstheme="majorBidi"/>
                <w:b/>
                <w:sz w:val="20"/>
                <w:szCs w:val="20"/>
              </w:rPr>
            </w:pPr>
            <w:r w:rsidRPr="00993812">
              <w:rPr>
                <w:rFonts w:asciiTheme="majorBidi" w:hAnsiTheme="majorBidi" w:cstheme="majorBidi"/>
                <w:b/>
                <w:sz w:val="20"/>
                <w:szCs w:val="20"/>
              </w:rPr>
              <w:t>Konsumsi</w:t>
            </w:r>
            <w:r w:rsidRPr="00993812">
              <w:rPr>
                <w:rFonts w:asciiTheme="majorBidi" w:hAnsiTheme="majorBidi" w:cstheme="majorBidi"/>
                <w:b/>
                <w:spacing w:val="-3"/>
                <w:sz w:val="20"/>
                <w:szCs w:val="20"/>
              </w:rPr>
              <w:t xml:space="preserve"> </w:t>
            </w:r>
            <w:r w:rsidRPr="00993812">
              <w:rPr>
                <w:rFonts w:asciiTheme="majorBidi" w:hAnsiTheme="majorBidi" w:cstheme="majorBidi"/>
                <w:b/>
                <w:spacing w:val="-2"/>
                <w:sz w:val="20"/>
                <w:szCs w:val="20"/>
              </w:rPr>
              <w:t>Rumah</w:t>
            </w:r>
          </w:p>
          <w:p w14:paraId="77C21E8B" w14:textId="77777777" w:rsidR="00E6265A" w:rsidRPr="00993812" w:rsidRDefault="00E6265A" w:rsidP="00993812">
            <w:pPr>
              <w:pStyle w:val="TableParagraph"/>
              <w:ind w:left="825"/>
              <w:contextualSpacing/>
              <w:jc w:val="left"/>
              <w:rPr>
                <w:rFonts w:asciiTheme="majorBidi" w:hAnsiTheme="majorBidi" w:cstheme="majorBidi"/>
                <w:b/>
                <w:sz w:val="20"/>
                <w:szCs w:val="20"/>
              </w:rPr>
            </w:pPr>
            <w:r w:rsidRPr="00993812">
              <w:rPr>
                <w:rFonts w:asciiTheme="majorBidi" w:hAnsiTheme="majorBidi" w:cstheme="majorBidi"/>
                <w:b/>
                <w:spacing w:val="-2"/>
                <w:sz w:val="20"/>
                <w:szCs w:val="20"/>
              </w:rPr>
              <w:t>Tangga</w:t>
            </w:r>
          </w:p>
          <w:p w14:paraId="6D1AB8F9" w14:textId="77777777" w:rsidR="00E6265A" w:rsidRPr="00993812" w:rsidRDefault="00E6265A" w:rsidP="00993812">
            <w:pPr>
              <w:pStyle w:val="TableParagraph"/>
              <w:ind w:left="276"/>
              <w:contextualSpacing/>
              <w:rPr>
                <w:rFonts w:asciiTheme="majorBidi" w:hAnsiTheme="majorBidi" w:cstheme="majorBidi"/>
                <w:b/>
                <w:sz w:val="20"/>
                <w:szCs w:val="20"/>
              </w:rPr>
            </w:pPr>
            <w:r w:rsidRPr="00993812">
              <w:rPr>
                <w:rFonts w:asciiTheme="majorBidi" w:hAnsiTheme="majorBidi" w:cstheme="majorBidi"/>
                <w:b/>
                <w:sz w:val="20"/>
                <w:szCs w:val="20"/>
              </w:rPr>
              <w:t>(Miliar</w:t>
            </w:r>
            <w:r w:rsidRPr="00993812">
              <w:rPr>
                <w:rFonts w:asciiTheme="majorBidi" w:hAnsiTheme="majorBidi" w:cstheme="majorBidi"/>
                <w:b/>
                <w:spacing w:val="-2"/>
                <w:sz w:val="20"/>
                <w:szCs w:val="20"/>
              </w:rPr>
              <w:t xml:space="preserve"> Rupiah)</w:t>
            </w:r>
          </w:p>
        </w:tc>
      </w:tr>
      <w:tr w:rsidR="00993812" w:rsidRPr="00993812" w14:paraId="1B3C74C4" w14:textId="77777777" w:rsidTr="006017DA">
        <w:trPr>
          <w:trHeight w:val="18"/>
          <w:jc w:val="center"/>
        </w:trPr>
        <w:tc>
          <w:tcPr>
            <w:tcW w:w="1213" w:type="dxa"/>
            <w:tcBorders>
              <w:top w:val="single" w:sz="4" w:space="0" w:color="auto"/>
            </w:tcBorders>
            <w:vAlign w:val="center"/>
          </w:tcPr>
          <w:p w14:paraId="1DE0C702" w14:textId="77777777" w:rsidR="00E6265A" w:rsidRPr="00993812" w:rsidRDefault="00E6265A" w:rsidP="00993812">
            <w:pPr>
              <w:pStyle w:val="TableParagraph"/>
              <w:ind w:left="20"/>
              <w:contextualSpacing/>
              <w:rPr>
                <w:rFonts w:asciiTheme="majorBidi" w:hAnsiTheme="majorBidi" w:cstheme="majorBidi"/>
                <w:sz w:val="20"/>
                <w:szCs w:val="20"/>
              </w:rPr>
            </w:pPr>
            <w:r w:rsidRPr="00993812">
              <w:rPr>
                <w:rFonts w:asciiTheme="majorBidi" w:hAnsiTheme="majorBidi" w:cstheme="majorBidi"/>
                <w:spacing w:val="-4"/>
                <w:sz w:val="20"/>
                <w:szCs w:val="20"/>
              </w:rPr>
              <w:t>2013</w:t>
            </w:r>
          </w:p>
        </w:tc>
        <w:tc>
          <w:tcPr>
            <w:tcW w:w="1480" w:type="dxa"/>
            <w:tcBorders>
              <w:top w:val="single" w:sz="4" w:space="0" w:color="auto"/>
            </w:tcBorders>
            <w:vAlign w:val="center"/>
          </w:tcPr>
          <w:p w14:paraId="533F644D" w14:textId="77777777" w:rsidR="00E6265A" w:rsidRPr="00993812" w:rsidRDefault="00E6265A" w:rsidP="00993812">
            <w:pPr>
              <w:pStyle w:val="TableParagraph"/>
              <w:ind w:left="78"/>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10,18</w:t>
            </w:r>
            <w:r w:rsidRPr="00993812">
              <w:rPr>
                <w:rFonts w:asciiTheme="majorBidi" w:hAnsiTheme="majorBidi" w:cstheme="majorBidi"/>
                <w:spacing w:val="-2"/>
                <w:sz w:val="20"/>
                <w:szCs w:val="20"/>
                <w:lang w:val="id-ID"/>
              </w:rPr>
              <w:t>0</w:t>
            </w:r>
          </w:p>
        </w:tc>
        <w:tc>
          <w:tcPr>
            <w:tcW w:w="2287" w:type="dxa"/>
            <w:tcBorders>
              <w:top w:val="single" w:sz="4" w:space="0" w:color="auto"/>
            </w:tcBorders>
            <w:vAlign w:val="center"/>
          </w:tcPr>
          <w:p w14:paraId="41F7D03D" w14:textId="77777777" w:rsidR="00E6265A" w:rsidRPr="00993812" w:rsidRDefault="00E6265A" w:rsidP="00993812">
            <w:pPr>
              <w:pStyle w:val="TableParagraph"/>
              <w:ind w:left="23"/>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34.544,81</w:t>
            </w:r>
            <w:r w:rsidRPr="00993812">
              <w:rPr>
                <w:rFonts w:asciiTheme="majorBidi" w:hAnsiTheme="majorBidi" w:cstheme="majorBidi"/>
                <w:spacing w:val="-2"/>
                <w:sz w:val="20"/>
                <w:szCs w:val="20"/>
                <w:lang w:val="id-ID"/>
              </w:rPr>
              <w:t>0</w:t>
            </w:r>
          </w:p>
        </w:tc>
        <w:tc>
          <w:tcPr>
            <w:tcW w:w="1723" w:type="dxa"/>
            <w:tcBorders>
              <w:top w:val="single" w:sz="4" w:space="0" w:color="auto"/>
            </w:tcBorders>
            <w:vAlign w:val="center"/>
          </w:tcPr>
          <w:p w14:paraId="5AFC8E13" w14:textId="77777777" w:rsidR="00E6265A" w:rsidRPr="00993812" w:rsidRDefault="00E6265A" w:rsidP="00993812">
            <w:pPr>
              <w:pStyle w:val="TableParagraph"/>
              <w:ind w:left="39"/>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5.068,9</w:t>
            </w:r>
            <w:r w:rsidRPr="00993812">
              <w:rPr>
                <w:rFonts w:asciiTheme="majorBidi" w:hAnsiTheme="majorBidi" w:cstheme="majorBidi"/>
                <w:spacing w:val="-2"/>
                <w:sz w:val="20"/>
                <w:szCs w:val="20"/>
                <w:lang w:val="id-ID"/>
              </w:rPr>
              <w:t>00</w:t>
            </w:r>
          </w:p>
        </w:tc>
        <w:tc>
          <w:tcPr>
            <w:tcW w:w="2144" w:type="dxa"/>
            <w:tcBorders>
              <w:top w:val="single" w:sz="4" w:space="0" w:color="auto"/>
            </w:tcBorders>
            <w:vAlign w:val="center"/>
          </w:tcPr>
          <w:p w14:paraId="25E3478B" w14:textId="77777777" w:rsidR="00E6265A" w:rsidRPr="00993812" w:rsidRDefault="00E6265A" w:rsidP="00993812">
            <w:pPr>
              <w:pStyle w:val="TableParagraph"/>
              <w:ind w:left="44"/>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251.415,64</w:t>
            </w:r>
            <w:r w:rsidRPr="00993812">
              <w:rPr>
                <w:rFonts w:asciiTheme="majorBidi" w:hAnsiTheme="majorBidi" w:cstheme="majorBidi"/>
                <w:spacing w:val="-2"/>
                <w:sz w:val="20"/>
                <w:szCs w:val="20"/>
                <w:lang w:val="id-ID"/>
              </w:rPr>
              <w:t>0</w:t>
            </w:r>
          </w:p>
        </w:tc>
      </w:tr>
      <w:tr w:rsidR="00993812" w:rsidRPr="00993812" w14:paraId="350CF83A" w14:textId="77777777" w:rsidTr="006017DA">
        <w:trPr>
          <w:trHeight w:val="18"/>
          <w:jc w:val="center"/>
        </w:trPr>
        <w:tc>
          <w:tcPr>
            <w:tcW w:w="1213" w:type="dxa"/>
            <w:vAlign w:val="center"/>
          </w:tcPr>
          <w:p w14:paraId="795851CD" w14:textId="77777777" w:rsidR="00E6265A" w:rsidRPr="00993812" w:rsidRDefault="00E6265A" w:rsidP="00993812">
            <w:pPr>
              <w:pStyle w:val="TableParagraph"/>
              <w:ind w:left="20"/>
              <w:contextualSpacing/>
              <w:rPr>
                <w:rFonts w:asciiTheme="majorBidi" w:hAnsiTheme="majorBidi" w:cstheme="majorBidi"/>
                <w:sz w:val="20"/>
                <w:szCs w:val="20"/>
              </w:rPr>
            </w:pPr>
            <w:r w:rsidRPr="00993812">
              <w:rPr>
                <w:rFonts w:asciiTheme="majorBidi" w:hAnsiTheme="majorBidi" w:cstheme="majorBidi"/>
                <w:spacing w:val="-4"/>
                <w:sz w:val="20"/>
                <w:szCs w:val="20"/>
              </w:rPr>
              <w:t>2014</w:t>
            </w:r>
          </w:p>
        </w:tc>
        <w:tc>
          <w:tcPr>
            <w:tcW w:w="1480" w:type="dxa"/>
            <w:vAlign w:val="center"/>
          </w:tcPr>
          <w:p w14:paraId="4C471411" w14:textId="77777777" w:rsidR="00E6265A" w:rsidRPr="00993812" w:rsidRDefault="00E6265A" w:rsidP="00993812">
            <w:pPr>
              <w:pStyle w:val="TableParagraph"/>
              <w:ind w:left="78"/>
              <w:contextualSpacing/>
              <w:rPr>
                <w:rFonts w:asciiTheme="majorBidi" w:hAnsiTheme="majorBidi" w:cstheme="majorBidi"/>
                <w:sz w:val="20"/>
                <w:szCs w:val="20"/>
                <w:lang w:val="id-ID"/>
              </w:rPr>
            </w:pPr>
            <w:r w:rsidRPr="00993812">
              <w:rPr>
                <w:rFonts w:asciiTheme="majorBidi" w:hAnsiTheme="majorBidi" w:cstheme="majorBidi"/>
                <w:spacing w:val="-4"/>
                <w:sz w:val="20"/>
                <w:szCs w:val="20"/>
              </w:rPr>
              <w:t>8,17</w:t>
            </w:r>
            <w:r w:rsidRPr="00993812">
              <w:rPr>
                <w:rFonts w:asciiTheme="majorBidi" w:hAnsiTheme="majorBidi" w:cstheme="majorBidi"/>
                <w:spacing w:val="-4"/>
                <w:sz w:val="20"/>
                <w:szCs w:val="20"/>
                <w:lang w:val="id-ID"/>
              </w:rPr>
              <w:t>0</w:t>
            </w:r>
          </w:p>
        </w:tc>
        <w:tc>
          <w:tcPr>
            <w:tcW w:w="2287" w:type="dxa"/>
            <w:vAlign w:val="center"/>
          </w:tcPr>
          <w:p w14:paraId="5DD9ADE9" w14:textId="77777777" w:rsidR="00E6265A" w:rsidRPr="00993812" w:rsidRDefault="00E6265A" w:rsidP="00993812">
            <w:pPr>
              <w:pStyle w:val="TableParagraph"/>
              <w:ind w:left="23"/>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37.913,49</w:t>
            </w:r>
            <w:r w:rsidRPr="00993812">
              <w:rPr>
                <w:rFonts w:asciiTheme="majorBidi" w:hAnsiTheme="majorBidi" w:cstheme="majorBidi"/>
                <w:spacing w:val="-2"/>
                <w:sz w:val="20"/>
                <w:szCs w:val="20"/>
                <w:lang w:val="id-ID"/>
              </w:rPr>
              <w:t>0</w:t>
            </w:r>
          </w:p>
        </w:tc>
        <w:tc>
          <w:tcPr>
            <w:tcW w:w="1723" w:type="dxa"/>
            <w:vAlign w:val="center"/>
          </w:tcPr>
          <w:p w14:paraId="02F1A667" w14:textId="77777777" w:rsidR="00E6265A" w:rsidRPr="00993812" w:rsidRDefault="00E6265A" w:rsidP="00993812">
            <w:pPr>
              <w:pStyle w:val="TableParagraph"/>
              <w:ind w:left="39"/>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4.223,9</w:t>
            </w:r>
            <w:r w:rsidRPr="00993812">
              <w:rPr>
                <w:rFonts w:asciiTheme="majorBidi" w:hAnsiTheme="majorBidi" w:cstheme="majorBidi"/>
                <w:spacing w:val="-2"/>
                <w:sz w:val="20"/>
                <w:szCs w:val="20"/>
                <w:lang w:val="id-ID"/>
              </w:rPr>
              <w:t>00</w:t>
            </w:r>
          </w:p>
        </w:tc>
        <w:tc>
          <w:tcPr>
            <w:tcW w:w="2144" w:type="dxa"/>
            <w:vAlign w:val="center"/>
          </w:tcPr>
          <w:p w14:paraId="0B898055" w14:textId="77777777" w:rsidR="00E6265A" w:rsidRPr="00993812" w:rsidRDefault="00E6265A" w:rsidP="00993812">
            <w:pPr>
              <w:pStyle w:val="TableParagraph"/>
              <w:ind w:left="44"/>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281.431,38</w:t>
            </w:r>
            <w:r w:rsidRPr="00993812">
              <w:rPr>
                <w:rFonts w:asciiTheme="majorBidi" w:hAnsiTheme="majorBidi" w:cstheme="majorBidi"/>
                <w:spacing w:val="-2"/>
                <w:sz w:val="20"/>
                <w:szCs w:val="20"/>
                <w:lang w:val="id-ID"/>
              </w:rPr>
              <w:t>0</w:t>
            </w:r>
          </w:p>
        </w:tc>
      </w:tr>
      <w:tr w:rsidR="00993812" w:rsidRPr="00993812" w14:paraId="04EDA817" w14:textId="77777777" w:rsidTr="006017DA">
        <w:trPr>
          <w:trHeight w:val="18"/>
          <w:jc w:val="center"/>
        </w:trPr>
        <w:tc>
          <w:tcPr>
            <w:tcW w:w="1213" w:type="dxa"/>
            <w:vAlign w:val="center"/>
          </w:tcPr>
          <w:p w14:paraId="4D9B8E25" w14:textId="77777777" w:rsidR="00E6265A" w:rsidRPr="00993812" w:rsidRDefault="00E6265A" w:rsidP="00993812">
            <w:pPr>
              <w:pStyle w:val="TableParagraph"/>
              <w:ind w:left="20"/>
              <w:contextualSpacing/>
              <w:rPr>
                <w:rFonts w:asciiTheme="majorBidi" w:hAnsiTheme="majorBidi" w:cstheme="majorBidi"/>
                <w:sz w:val="20"/>
                <w:szCs w:val="20"/>
              </w:rPr>
            </w:pPr>
            <w:r w:rsidRPr="00993812">
              <w:rPr>
                <w:rFonts w:asciiTheme="majorBidi" w:hAnsiTheme="majorBidi" w:cstheme="majorBidi"/>
                <w:spacing w:val="-4"/>
                <w:sz w:val="20"/>
                <w:szCs w:val="20"/>
              </w:rPr>
              <w:t>2015</w:t>
            </w:r>
          </w:p>
        </w:tc>
        <w:tc>
          <w:tcPr>
            <w:tcW w:w="1480" w:type="dxa"/>
            <w:vAlign w:val="center"/>
          </w:tcPr>
          <w:p w14:paraId="63A8FE2A" w14:textId="77777777" w:rsidR="00E6265A" w:rsidRPr="00993812" w:rsidRDefault="00E6265A" w:rsidP="00993812">
            <w:pPr>
              <w:pStyle w:val="TableParagraph"/>
              <w:ind w:left="78"/>
              <w:contextualSpacing/>
              <w:rPr>
                <w:rFonts w:asciiTheme="majorBidi" w:hAnsiTheme="majorBidi" w:cstheme="majorBidi"/>
                <w:sz w:val="20"/>
                <w:szCs w:val="20"/>
                <w:lang w:val="id-ID"/>
              </w:rPr>
            </w:pPr>
            <w:r w:rsidRPr="00993812">
              <w:rPr>
                <w:rFonts w:asciiTheme="majorBidi" w:hAnsiTheme="majorBidi" w:cstheme="majorBidi"/>
                <w:spacing w:val="-4"/>
                <w:sz w:val="20"/>
                <w:szCs w:val="20"/>
              </w:rPr>
              <w:t>3,24</w:t>
            </w:r>
            <w:r w:rsidRPr="00993812">
              <w:rPr>
                <w:rFonts w:asciiTheme="majorBidi" w:hAnsiTheme="majorBidi" w:cstheme="majorBidi"/>
                <w:spacing w:val="-4"/>
                <w:sz w:val="20"/>
                <w:szCs w:val="20"/>
                <w:lang w:val="id-ID"/>
              </w:rPr>
              <w:t>0</w:t>
            </w:r>
          </w:p>
        </w:tc>
        <w:tc>
          <w:tcPr>
            <w:tcW w:w="2287" w:type="dxa"/>
            <w:vAlign w:val="center"/>
          </w:tcPr>
          <w:p w14:paraId="652B75CF" w14:textId="77777777" w:rsidR="00E6265A" w:rsidRPr="00993812" w:rsidRDefault="00E6265A" w:rsidP="00993812">
            <w:pPr>
              <w:pStyle w:val="TableParagraph"/>
              <w:ind w:left="23"/>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41.018,94</w:t>
            </w:r>
            <w:r w:rsidRPr="00993812">
              <w:rPr>
                <w:rFonts w:asciiTheme="majorBidi" w:hAnsiTheme="majorBidi" w:cstheme="majorBidi"/>
                <w:spacing w:val="-2"/>
                <w:sz w:val="20"/>
                <w:szCs w:val="20"/>
                <w:lang w:val="id-ID"/>
              </w:rPr>
              <w:t>0</w:t>
            </w:r>
          </w:p>
        </w:tc>
        <w:tc>
          <w:tcPr>
            <w:tcW w:w="1723" w:type="dxa"/>
            <w:vAlign w:val="center"/>
          </w:tcPr>
          <w:p w14:paraId="4F537D42" w14:textId="77777777" w:rsidR="00E6265A" w:rsidRPr="00993812" w:rsidRDefault="00E6265A" w:rsidP="00993812">
            <w:pPr>
              <w:pStyle w:val="TableParagraph"/>
              <w:ind w:left="39"/>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4.287,4</w:t>
            </w:r>
            <w:r w:rsidRPr="00993812">
              <w:rPr>
                <w:rFonts w:asciiTheme="majorBidi" w:hAnsiTheme="majorBidi" w:cstheme="majorBidi"/>
                <w:spacing w:val="-2"/>
                <w:sz w:val="20"/>
                <w:szCs w:val="20"/>
                <w:lang w:val="id-ID"/>
              </w:rPr>
              <w:t>00</w:t>
            </w:r>
          </w:p>
        </w:tc>
        <w:tc>
          <w:tcPr>
            <w:tcW w:w="2144" w:type="dxa"/>
            <w:vAlign w:val="center"/>
          </w:tcPr>
          <w:p w14:paraId="50F93EDE" w14:textId="77777777" w:rsidR="00E6265A" w:rsidRPr="00993812" w:rsidRDefault="00E6265A" w:rsidP="00993812">
            <w:pPr>
              <w:pStyle w:val="TableParagraph"/>
              <w:ind w:left="44"/>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306.071,85</w:t>
            </w:r>
            <w:r w:rsidRPr="00993812">
              <w:rPr>
                <w:rFonts w:asciiTheme="majorBidi" w:hAnsiTheme="majorBidi" w:cstheme="majorBidi"/>
                <w:spacing w:val="-2"/>
                <w:sz w:val="20"/>
                <w:szCs w:val="20"/>
                <w:lang w:val="id-ID"/>
              </w:rPr>
              <w:t>0</w:t>
            </w:r>
          </w:p>
        </w:tc>
      </w:tr>
      <w:tr w:rsidR="00993812" w:rsidRPr="00993812" w14:paraId="6182AFDD" w14:textId="77777777" w:rsidTr="006017DA">
        <w:trPr>
          <w:trHeight w:val="18"/>
          <w:jc w:val="center"/>
        </w:trPr>
        <w:tc>
          <w:tcPr>
            <w:tcW w:w="1213" w:type="dxa"/>
            <w:vAlign w:val="center"/>
          </w:tcPr>
          <w:p w14:paraId="2C561AE0" w14:textId="77777777" w:rsidR="00E6265A" w:rsidRPr="00993812" w:rsidRDefault="00E6265A" w:rsidP="00993812">
            <w:pPr>
              <w:pStyle w:val="TableParagraph"/>
              <w:ind w:left="20"/>
              <w:contextualSpacing/>
              <w:rPr>
                <w:rFonts w:asciiTheme="majorBidi" w:hAnsiTheme="majorBidi" w:cstheme="majorBidi"/>
                <w:sz w:val="20"/>
                <w:szCs w:val="20"/>
              </w:rPr>
            </w:pPr>
            <w:r w:rsidRPr="00993812">
              <w:rPr>
                <w:rFonts w:asciiTheme="majorBidi" w:hAnsiTheme="majorBidi" w:cstheme="majorBidi"/>
                <w:spacing w:val="-4"/>
                <w:sz w:val="20"/>
                <w:szCs w:val="20"/>
              </w:rPr>
              <w:t>2016</w:t>
            </w:r>
          </w:p>
        </w:tc>
        <w:tc>
          <w:tcPr>
            <w:tcW w:w="1480" w:type="dxa"/>
            <w:vAlign w:val="center"/>
          </w:tcPr>
          <w:p w14:paraId="7E51D6C4" w14:textId="77777777" w:rsidR="00E6265A" w:rsidRPr="00993812" w:rsidRDefault="00E6265A" w:rsidP="00993812">
            <w:pPr>
              <w:pStyle w:val="TableParagraph"/>
              <w:ind w:left="78"/>
              <w:contextualSpacing/>
              <w:rPr>
                <w:rFonts w:asciiTheme="majorBidi" w:hAnsiTheme="majorBidi" w:cstheme="majorBidi"/>
                <w:sz w:val="20"/>
                <w:szCs w:val="20"/>
                <w:lang w:val="id-ID"/>
              </w:rPr>
            </w:pPr>
            <w:r w:rsidRPr="00993812">
              <w:rPr>
                <w:rFonts w:asciiTheme="majorBidi" w:hAnsiTheme="majorBidi" w:cstheme="majorBidi"/>
                <w:spacing w:val="-4"/>
                <w:sz w:val="20"/>
                <w:szCs w:val="20"/>
              </w:rPr>
              <w:t>6,34</w:t>
            </w:r>
            <w:r w:rsidRPr="00993812">
              <w:rPr>
                <w:rFonts w:asciiTheme="majorBidi" w:hAnsiTheme="majorBidi" w:cstheme="majorBidi"/>
                <w:spacing w:val="-4"/>
                <w:sz w:val="20"/>
                <w:szCs w:val="20"/>
                <w:lang w:val="id-ID"/>
              </w:rPr>
              <w:t>0</w:t>
            </w:r>
          </w:p>
        </w:tc>
        <w:tc>
          <w:tcPr>
            <w:tcW w:w="2287" w:type="dxa"/>
            <w:vAlign w:val="center"/>
          </w:tcPr>
          <w:p w14:paraId="24A923C7" w14:textId="77777777" w:rsidR="00E6265A" w:rsidRPr="00993812" w:rsidRDefault="00E6265A" w:rsidP="00993812">
            <w:pPr>
              <w:pStyle w:val="TableParagraph"/>
              <w:ind w:left="23"/>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44.392,46</w:t>
            </w:r>
            <w:r w:rsidRPr="00993812">
              <w:rPr>
                <w:rFonts w:asciiTheme="majorBidi" w:hAnsiTheme="majorBidi" w:cstheme="majorBidi"/>
                <w:spacing w:val="-2"/>
                <w:sz w:val="20"/>
                <w:szCs w:val="20"/>
                <w:lang w:val="id-ID"/>
              </w:rPr>
              <w:t>0</w:t>
            </w:r>
          </w:p>
        </w:tc>
        <w:tc>
          <w:tcPr>
            <w:tcW w:w="1723" w:type="dxa"/>
            <w:vAlign w:val="center"/>
          </w:tcPr>
          <w:p w14:paraId="07CE4577" w14:textId="77777777" w:rsidR="00E6265A" w:rsidRPr="00993812" w:rsidRDefault="00E6265A" w:rsidP="00993812">
            <w:pPr>
              <w:pStyle w:val="TableParagraph"/>
              <w:ind w:left="39"/>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4.864,2</w:t>
            </w:r>
            <w:r w:rsidRPr="00993812">
              <w:rPr>
                <w:rFonts w:asciiTheme="majorBidi" w:hAnsiTheme="majorBidi" w:cstheme="majorBidi"/>
                <w:spacing w:val="-2"/>
                <w:sz w:val="20"/>
                <w:szCs w:val="20"/>
                <w:lang w:val="id-ID"/>
              </w:rPr>
              <w:t>00</w:t>
            </w:r>
          </w:p>
        </w:tc>
        <w:tc>
          <w:tcPr>
            <w:tcW w:w="2144" w:type="dxa"/>
            <w:vAlign w:val="center"/>
          </w:tcPr>
          <w:p w14:paraId="0F4B943D" w14:textId="77777777" w:rsidR="00E6265A" w:rsidRPr="00993812" w:rsidRDefault="00E6265A" w:rsidP="00993812">
            <w:pPr>
              <w:pStyle w:val="TableParagraph"/>
              <w:ind w:left="44"/>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333.511,73</w:t>
            </w:r>
            <w:r w:rsidRPr="00993812">
              <w:rPr>
                <w:rFonts w:asciiTheme="majorBidi" w:hAnsiTheme="majorBidi" w:cstheme="majorBidi"/>
                <w:spacing w:val="-2"/>
                <w:sz w:val="20"/>
                <w:szCs w:val="20"/>
                <w:lang w:val="id-ID"/>
              </w:rPr>
              <w:t>0</w:t>
            </w:r>
          </w:p>
        </w:tc>
      </w:tr>
      <w:tr w:rsidR="00993812" w:rsidRPr="00993812" w14:paraId="512D0EF6" w14:textId="77777777" w:rsidTr="006017DA">
        <w:trPr>
          <w:trHeight w:val="18"/>
          <w:jc w:val="center"/>
        </w:trPr>
        <w:tc>
          <w:tcPr>
            <w:tcW w:w="1213" w:type="dxa"/>
            <w:vAlign w:val="center"/>
          </w:tcPr>
          <w:p w14:paraId="6DA1AAF7" w14:textId="77777777" w:rsidR="00E6265A" w:rsidRPr="00993812" w:rsidRDefault="00E6265A" w:rsidP="00993812">
            <w:pPr>
              <w:pStyle w:val="TableParagraph"/>
              <w:ind w:left="20"/>
              <w:contextualSpacing/>
              <w:rPr>
                <w:rFonts w:asciiTheme="majorBidi" w:hAnsiTheme="majorBidi" w:cstheme="majorBidi"/>
                <w:sz w:val="20"/>
                <w:szCs w:val="20"/>
              </w:rPr>
            </w:pPr>
            <w:r w:rsidRPr="00993812">
              <w:rPr>
                <w:rFonts w:asciiTheme="majorBidi" w:hAnsiTheme="majorBidi" w:cstheme="majorBidi"/>
                <w:spacing w:val="-4"/>
                <w:sz w:val="20"/>
                <w:szCs w:val="20"/>
              </w:rPr>
              <w:t>2017</w:t>
            </w:r>
          </w:p>
        </w:tc>
        <w:tc>
          <w:tcPr>
            <w:tcW w:w="1480" w:type="dxa"/>
            <w:vAlign w:val="center"/>
          </w:tcPr>
          <w:p w14:paraId="6E28C555" w14:textId="77777777" w:rsidR="00E6265A" w:rsidRPr="00993812" w:rsidRDefault="00E6265A" w:rsidP="00993812">
            <w:pPr>
              <w:pStyle w:val="TableParagraph"/>
              <w:ind w:left="78"/>
              <w:contextualSpacing/>
              <w:rPr>
                <w:rFonts w:asciiTheme="majorBidi" w:hAnsiTheme="majorBidi" w:cstheme="majorBidi"/>
                <w:sz w:val="20"/>
                <w:szCs w:val="20"/>
                <w:lang w:val="id-ID"/>
              </w:rPr>
            </w:pPr>
            <w:r w:rsidRPr="00993812">
              <w:rPr>
                <w:rFonts w:asciiTheme="majorBidi" w:hAnsiTheme="majorBidi" w:cstheme="majorBidi"/>
                <w:spacing w:val="-4"/>
                <w:sz w:val="20"/>
                <w:szCs w:val="20"/>
              </w:rPr>
              <w:t>3,20</w:t>
            </w:r>
            <w:r w:rsidRPr="00993812">
              <w:rPr>
                <w:rFonts w:asciiTheme="majorBidi" w:hAnsiTheme="majorBidi" w:cstheme="majorBidi"/>
                <w:spacing w:val="-4"/>
                <w:sz w:val="20"/>
                <w:szCs w:val="20"/>
                <w:lang w:val="id-ID"/>
              </w:rPr>
              <w:t>0</w:t>
            </w:r>
          </w:p>
        </w:tc>
        <w:tc>
          <w:tcPr>
            <w:tcW w:w="2287" w:type="dxa"/>
            <w:vAlign w:val="center"/>
          </w:tcPr>
          <w:p w14:paraId="2D27349B" w14:textId="77777777" w:rsidR="00E6265A" w:rsidRPr="00993812" w:rsidRDefault="00E6265A" w:rsidP="00993812">
            <w:pPr>
              <w:pStyle w:val="TableParagraph"/>
              <w:ind w:left="23"/>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47.978,43</w:t>
            </w:r>
            <w:r w:rsidRPr="00993812">
              <w:rPr>
                <w:rFonts w:asciiTheme="majorBidi" w:hAnsiTheme="majorBidi" w:cstheme="majorBidi"/>
                <w:spacing w:val="-2"/>
                <w:sz w:val="20"/>
                <w:szCs w:val="20"/>
                <w:lang w:val="id-ID"/>
              </w:rPr>
              <w:t>0</w:t>
            </w:r>
          </w:p>
        </w:tc>
        <w:tc>
          <w:tcPr>
            <w:tcW w:w="1723" w:type="dxa"/>
            <w:vAlign w:val="center"/>
          </w:tcPr>
          <w:p w14:paraId="5419F958" w14:textId="77777777" w:rsidR="00E6265A" w:rsidRPr="00993812" w:rsidRDefault="00E6265A" w:rsidP="00993812">
            <w:pPr>
              <w:pStyle w:val="TableParagraph"/>
              <w:ind w:left="39"/>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11.683,6</w:t>
            </w:r>
            <w:r w:rsidRPr="00993812">
              <w:rPr>
                <w:rFonts w:asciiTheme="majorBidi" w:hAnsiTheme="majorBidi" w:cstheme="majorBidi"/>
                <w:spacing w:val="-2"/>
                <w:sz w:val="20"/>
                <w:szCs w:val="20"/>
                <w:lang w:val="id-ID"/>
              </w:rPr>
              <w:t>00</w:t>
            </w:r>
          </w:p>
        </w:tc>
        <w:tc>
          <w:tcPr>
            <w:tcW w:w="2144" w:type="dxa"/>
            <w:vAlign w:val="center"/>
          </w:tcPr>
          <w:p w14:paraId="037F9969" w14:textId="77777777" w:rsidR="00E6265A" w:rsidRPr="00993812" w:rsidRDefault="00E6265A" w:rsidP="00993812">
            <w:pPr>
              <w:pStyle w:val="TableParagraph"/>
              <w:ind w:left="44"/>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364.057,39</w:t>
            </w:r>
            <w:r w:rsidRPr="00993812">
              <w:rPr>
                <w:rFonts w:asciiTheme="majorBidi" w:hAnsiTheme="majorBidi" w:cstheme="majorBidi"/>
                <w:spacing w:val="-2"/>
                <w:sz w:val="20"/>
                <w:szCs w:val="20"/>
                <w:lang w:val="id-ID"/>
              </w:rPr>
              <w:t>0</w:t>
            </w:r>
          </w:p>
        </w:tc>
      </w:tr>
      <w:tr w:rsidR="00993812" w:rsidRPr="00993812" w14:paraId="20C44117" w14:textId="77777777" w:rsidTr="006017DA">
        <w:trPr>
          <w:trHeight w:val="18"/>
          <w:jc w:val="center"/>
        </w:trPr>
        <w:tc>
          <w:tcPr>
            <w:tcW w:w="1213" w:type="dxa"/>
            <w:vAlign w:val="center"/>
          </w:tcPr>
          <w:p w14:paraId="48A3C796" w14:textId="77777777" w:rsidR="00E6265A" w:rsidRPr="00993812" w:rsidRDefault="00E6265A" w:rsidP="00993812">
            <w:pPr>
              <w:pStyle w:val="TableParagraph"/>
              <w:ind w:left="20"/>
              <w:contextualSpacing/>
              <w:rPr>
                <w:rFonts w:asciiTheme="majorBidi" w:hAnsiTheme="majorBidi" w:cstheme="majorBidi"/>
                <w:sz w:val="20"/>
                <w:szCs w:val="20"/>
              </w:rPr>
            </w:pPr>
            <w:r w:rsidRPr="00993812">
              <w:rPr>
                <w:rFonts w:asciiTheme="majorBidi" w:hAnsiTheme="majorBidi" w:cstheme="majorBidi"/>
                <w:spacing w:val="-4"/>
                <w:sz w:val="20"/>
                <w:szCs w:val="20"/>
              </w:rPr>
              <w:t>2018</w:t>
            </w:r>
          </w:p>
        </w:tc>
        <w:tc>
          <w:tcPr>
            <w:tcW w:w="1480" w:type="dxa"/>
            <w:vAlign w:val="center"/>
          </w:tcPr>
          <w:p w14:paraId="4E2CA5A0" w14:textId="77777777" w:rsidR="00E6265A" w:rsidRPr="00993812" w:rsidRDefault="00E6265A" w:rsidP="00993812">
            <w:pPr>
              <w:pStyle w:val="TableParagraph"/>
              <w:ind w:left="78"/>
              <w:contextualSpacing/>
              <w:rPr>
                <w:rFonts w:asciiTheme="majorBidi" w:hAnsiTheme="majorBidi" w:cstheme="majorBidi"/>
                <w:sz w:val="20"/>
                <w:szCs w:val="20"/>
                <w:lang w:val="id-ID"/>
              </w:rPr>
            </w:pPr>
            <w:r w:rsidRPr="00993812">
              <w:rPr>
                <w:rFonts w:asciiTheme="majorBidi" w:hAnsiTheme="majorBidi" w:cstheme="majorBidi"/>
                <w:spacing w:val="-4"/>
                <w:sz w:val="20"/>
                <w:szCs w:val="20"/>
              </w:rPr>
              <w:t>1,23</w:t>
            </w:r>
            <w:r w:rsidRPr="00993812">
              <w:rPr>
                <w:rFonts w:asciiTheme="majorBidi" w:hAnsiTheme="majorBidi" w:cstheme="majorBidi"/>
                <w:spacing w:val="-4"/>
                <w:sz w:val="20"/>
                <w:szCs w:val="20"/>
                <w:lang w:val="id-ID"/>
              </w:rPr>
              <w:t>0</w:t>
            </w:r>
          </w:p>
        </w:tc>
        <w:tc>
          <w:tcPr>
            <w:tcW w:w="2287" w:type="dxa"/>
            <w:vAlign w:val="center"/>
          </w:tcPr>
          <w:p w14:paraId="21DAC6B1" w14:textId="77777777" w:rsidR="00E6265A" w:rsidRPr="00993812" w:rsidRDefault="00E6265A" w:rsidP="00993812">
            <w:pPr>
              <w:pStyle w:val="TableParagraph"/>
              <w:ind w:left="23"/>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51.416,76</w:t>
            </w:r>
            <w:r w:rsidRPr="00993812">
              <w:rPr>
                <w:rFonts w:asciiTheme="majorBidi" w:hAnsiTheme="majorBidi" w:cstheme="majorBidi"/>
                <w:spacing w:val="-2"/>
                <w:sz w:val="20"/>
                <w:szCs w:val="20"/>
                <w:lang w:val="id-ID"/>
              </w:rPr>
              <w:t>0</w:t>
            </w:r>
          </w:p>
        </w:tc>
        <w:tc>
          <w:tcPr>
            <w:tcW w:w="1723" w:type="dxa"/>
            <w:vAlign w:val="center"/>
          </w:tcPr>
          <w:p w14:paraId="6105266D" w14:textId="77777777" w:rsidR="00E6265A" w:rsidRPr="00993812" w:rsidRDefault="00E6265A" w:rsidP="00993812">
            <w:pPr>
              <w:pStyle w:val="TableParagraph"/>
              <w:ind w:left="39"/>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8.371,80</w:t>
            </w:r>
            <w:r w:rsidRPr="00993812">
              <w:rPr>
                <w:rFonts w:asciiTheme="majorBidi" w:hAnsiTheme="majorBidi" w:cstheme="majorBidi"/>
                <w:spacing w:val="-2"/>
                <w:sz w:val="20"/>
                <w:szCs w:val="20"/>
                <w:lang w:val="id-ID"/>
              </w:rPr>
              <w:t>00</w:t>
            </w:r>
          </w:p>
        </w:tc>
        <w:tc>
          <w:tcPr>
            <w:tcW w:w="2144" w:type="dxa"/>
            <w:vAlign w:val="center"/>
          </w:tcPr>
          <w:p w14:paraId="1DA0114C" w14:textId="77777777" w:rsidR="00E6265A" w:rsidRPr="00993812" w:rsidRDefault="00E6265A" w:rsidP="00993812">
            <w:pPr>
              <w:pStyle w:val="TableParagraph"/>
              <w:ind w:left="44"/>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397.872,81</w:t>
            </w:r>
            <w:r w:rsidRPr="00993812">
              <w:rPr>
                <w:rFonts w:asciiTheme="majorBidi" w:hAnsiTheme="majorBidi" w:cstheme="majorBidi"/>
                <w:spacing w:val="-2"/>
                <w:sz w:val="20"/>
                <w:szCs w:val="20"/>
                <w:lang w:val="id-ID"/>
              </w:rPr>
              <w:t>0</w:t>
            </w:r>
          </w:p>
        </w:tc>
      </w:tr>
      <w:tr w:rsidR="00993812" w:rsidRPr="00993812" w14:paraId="0282682A" w14:textId="77777777" w:rsidTr="006017DA">
        <w:trPr>
          <w:trHeight w:val="18"/>
          <w:jc w:val="center"/>
        </w:trPr>
        <w:tc>
          <w:tcPr>
            <w:tcW w:w="1213" w:type="dxa"/>
            <w:vAlign w:val="center"/>
          </w:tcPr>
          <w:p w14:paraId="2401D6D7" w14:textId="77777777" w:rsidR="00E6265A" w:rsidRPr="00993812" w:rsidRDefault="00E6265A" w:rsidP="00993812">
            <w:pPr>
              <w:pStyle w:val="TableParagraph"/>
              <w:ind w:left="20"/>
              <w:contextualSpacing/>
              <w:rPr>
                <w:rFonts w:asciiTheme="majorBidi" w:hAnsiTheme="majorBidi" w:cstheme="majorBidi"/>
                <w:sz w:val="20"/>
                <w:szCs w:val="20"/>
              </w:rPr>
            </w:pPr>
            <w:r w:rsidRPr="00993812">
              <w:rPr>
                <w:rFonts w:asciiTheme="majorBidi" w:hAnsiTheme="majorBidi" w:cstheme="majorBidi"/>
                <w:spacing w:val="-4"/>
                <w:sz w:val="20"/>
                <w:szCs w:val="20"/>
              </w:rPr>
              <w:t>2019</w:t>
            </w:r>
          </w:p>
        </w:tc>
        <w:tc>
          <w:tcPr>
            <w:tcW w:w="1480" w:type="dxa"/>
            <w:vAlign w:val="center"/>
          </w:tcPr>
          <w:p w14:paraId="759BB485" w14:textId="77777777" w:rsidR="00E6265A" w:rsidRPr="00993812" w:rsidRDefault="00E6265A" w:rsidP="00993812">
            <w:pPr>
              <w:pStyle w:val="TableParagraph"/>
              <w:ind w:left="78"/>
              <w:contextualSpacing/>
              <w:rPr>
                <w:rFonts w:asciiTheme="majorBidi" w:hAnsiTheme="majorBidi" w:cstheme="majorBidi"/>
                <w:sz w:val="20"/>
                <w:szCs w:val="20"/>
                <w:lang w:val="id-ID"/>
              </w:rPr>
            </w:pPr>
            <w:r w:rsidRPr="00993812">
              <w:rPr>
                <w:rFonts w:asciiTheme="majorBidi" w:hAnsiTheme="majorBidi" w:cstheme="majorBidi"/>
                <w:spacing w:val="-4"/>
                <w:sz w:val="20"/>
                <w:szCs w:val="20"/>
              </w:rPr>
              <w:t>2,33</w:t>
            </w:r>
            <w:r w:rsidRPr="00993812">
              <w:rPr>
                <w:rFonts w:asciiTheme="majorBidi" w:hAnsiTheme="majorBidi" w:cstheme="majorBidi"/>
                <w:spacing w:val="-4"/>
                <w:sz w:val="20"/>
                <w:szCs w:val="20"/>
                <w:lang w:val="id-ID"/>
              </w:rPr>
              <w:t>0</w:t>
            </w:r>
          </w:p>
        </w:tc>
        <w:tc>
          <w:tcPr>
            <w:tcW w:w="2287" w:type="dxa"/>
            <w:vAlign w:val="center"/>
          </w:tcPr>
          <w:p w14:paraId="716937EB" w14:textId="77777777" w:rsidR="00E6265A" w:rsidRPr="00993812" w:rsidRDefault="00E6265A" w:rsidP="00993812">
            <w:pPr>
              <w:pStyle w:val="TableParagraph"/>
              <w:ind w:left="23"/>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54.620,40</w:t>
            </w:r>
            <w:r w:rsidRPr="00993812">
              <w:rPr>
                <w:rFonts w:asciiTheme="majorBidi" w:hAnsiTheme="majorBidi" w:cstheme="majorBidi"/>
                <w:spacing w:val="-2"/>
                <w:sz w:val="20"/>
                <w:szCs w:val="20"/>
                <w:lang w:val="id-ID"/>
              </w:rPr>
              <w:t>0</w:t>
            </w:r>
          </w:p>
        </w:tc>
        <w:tc>
          <w:tcPr>
            <w:tcW w:w="1723" w:type="dxa"/>
            <w:vAlign w:val="center"/>
          </w:tcPr>
          <w:p w14:paraId="6C9317E6" w14:textId="77777777" w:rsidR="00E6265A" w:rsidRPr="00993812" w:rsidRDefault="00E6265A" w:rsidP="00993812">
            <w:pPr>
              <w:pStyle w:val="TableParagraph"/>
              <w:ind w:left="39"/>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19.749,00</w:t>
            </w:r>
            <w:r w:rsidRPr="00993812">
              <w:rPr>
                <w:rFonts w:asciiTheme="majorBidi" w:hAnsiTheme="majorBidi" w:cstheme="majorBidi"/>
                <w:spacing w:val="-2"/>
                <w:sz w:val="20"/>
                <w:szCs w:val="20"/>
                <w:lang w:val="id-ID"/>
              </w:rPr>
              <w:t>0</w:t>
            </w:r>
          </w:p>
        </w:tc>
        <w:tc>
          <w:tcPr>
            <w:tcW w:w="2144" w:type="dxa"/>
            <w:vAlign w:val="center"/>
          </w:tcPr>
          <w:p w14:paraId="6208B130" w14:textId="77777777" w:rsidR="00E6265A" w:rsidRPr="00993812" w:rsidRDefault="00E6265A" w:rsidP="00993812">
            <w:pPr>
              <w:pStyle w:val="TableParagraph"/>
              <w:ind w:left="44"/>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429.126,76</w:t>
            </w:r>
            <w:r w:rsidRPr="00993812">
              <w:rPr>
                <w:rFonts w:asciiTheme="majorBidi" w:hAnsiTheme="majorBidi" w:cstheme="majorBidi"/>
                <w:spacing w:val="-2"/>
                <w:sz w:val="20"/>
                <w:szCs w:val="20"/>
                <w:lang w:val="id-ID"/>
              </w:rPr>
              <w:t>0</w:t>
            </w:r>
          </w:p>
        </w:tc>
      </w:tr>
      <w:tr w:rsidR="00993812" w:rsidRPr="00993812" w14:paraId="24DDA640" w14:textId="77777777" w:rsidTr="006017DA">
        <w:trPr>
          <w:trHeight w:val="18"/>
          <w:jc w:val="center"/>
        </w:trPr>
        <w:tc>
          <w:tcPr>
            <w:tcW w:w="1213" w:type="dxa"/>
            <w:vAlign w:val="center"/>
          </w:tcPr>
          <w:p w14:paraId="5FE2D20C" w14:textId="77777777" w:rsidR="00E6265A" w:rsidRPr="00993812" w:rsidRDefault="00E6265A" w:rsidP="00993812">
            <w:pPr>
              <w:pStyle w:val="TableParagraph"/>
              <w:ind w:left="20"/>
              <w:contextualSpacing/>
              <w:rPr>
                <w:rFonts w:asciiTheme="majorBidi" w:hAnsiTheme="majorBidi" w:cstheme="majorBidi"/>
                <w:sz w:val="20"/>
                <w:szCs w:val="20"/>
              </w:rPr>
            </w:pPr>
            <w:r w:rsidRPr="00993812">
              <w:rPr>
                <w:rFonts w:asciiTheme="majorBidi" w:hAnsiTheme="majorBidi" w:cstheme="majorBidi"/>
                <w:spacing w:val="-4"/>
                <w:sz w:val="20"/>
                <w:szCs w:val="20"/>
              </w:rPr>
              <w:t>2020</w:t>
            </w:r>
          </w:p>
        </w:tc>
        <w:tc>
          <w:tcPr>
            <w:tcW w:w="1480" w:type="dxa"/>
            <w:vAlign w:val="center"/>
          </w:tcPr>
          <w:p w14:paraId="1BA0F872" w14:textId="77777777" w:rsidR="00E6265A" w:rsidRPr="00993812" w:rsidRDefault="00E6265A" w:rsidP="00993812">
            <w:pPr>
              <w:pStyle w:val="TableParagraph"/>
              <w:ind w:left="78"/>
              <w:contextualSpacing/>
              <w:rPr>
                <w:rFonts w:asciiTheme="majorBidi" w:hAnsiTheme="majorBidi" w:cstheme="majorBidi"/>
                <w:sz w:val="20"/>
                <w:szCs w:val="20"/>
                <w:lang w:val="id-ID"/>
              </w:rPr>
            </w:pPr>
            <w:r w:rsidRPr="00993812">
              <w:rPr>
                <w:rFonts w:asciiTheme="majorBidi" w:hAnsiTheme="majorBidi" w:cstheme="majorBidi"/>
                <w:spacing w:val="-4"/>
                <w:sz w:val="20"/>
                <w:szCs w:val="20"/>
              </w:rPr>
              <w:t>1,96</w:t>
            </w:r>
            <w:r w:rsidRPr="00993812">
              <w:rPr>
                <w:rFonts w:asciiTheme="majorBidi" w:hAnsiTheme="majorBidi" w:cstheme="majorBidi"/>
                <w:spacing w:val="-4"/>
                <w:sz w:val="20"/>
                <w:szCs w:val="20"/>
                <w:lang w:val="id-ID"/>
              </w:rPr>
              <w:t>0</w:t>
            </w:r>
          </w:p>
        </w:tc>
        <w:tc>
          <w:tcPr>
            <w:tcW w:w="2287" w:type="dxa"/>
            <w:vAlign w:val="center"/>
          </w:tcPr>
          <w:p w14:paraId="0967EEFB" w14:textId="77777777" w:rsidR="00E6265A" w:rsidRPr="00993812" w:rsidRDefault="00E6265A" w:rsidP="00993812">
            <w:pPr>
              <w:pStyle w:val="TableParagraph"/>
              <w:ind w:left="23"/>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54.979,04</w:t>
            </w:r>
            <w:r w:rsidRPr="00993812">
              <w:rPr>
                <w:rFonts w:asciiTheme="majorBidi" w:hAnsiTheme="majorBidi" w:cstheme="majorBidi"/>
                <w:spacing w:val="-2"/>
                <w:sz w:val="20"/>
                <w:szCs w:val="20"/>
                <w:lang w:val="id-ID"/>
              </w:rPr>
              <w:t>0</w:t>
            </w:r>
          </w:p>
        </w:tc>
        <w:tc>
          <w:tcPr>
            <w:tcW w:w="1723" w:type="dxa"/>
            <w:vAlign w:val="center"/>
          </w:tcPr>
          <w:p w14:paraId="7347C42F" w14:textId="77777777" w:rsidR="00E6265A" w:rsidRPr="00993812" w:rsidRDefault="00E6265A" w:rsidP="00993812">
            <w:pPr>
              <w:pStyle w:val="TableParagraph"/>
              <w:ind w:left="39"/>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18.189,50</w:t>
            </w:r>
            <w:r w:rsidRPr="00993812">
              <w:rPr>
                <w:rFonts w:asciiTheme="majorBidi" w:hAnsiTheme="majorBidi" w:cstheme="majorBidi"/>
                <w:spacing w:val="-2"/>
                <w:sz w:val="20"/>
                <w:szCs w:val="20"/>
                <w:lang w:val="id-ID"/>
              </w:rPr>
              <w:t>0</w:t>
            </w:r>
          </w:p>
        </w:tc>
        <w:tc>
          <w:tcPr>
            <w:tcW w:w="2144" w:type="dxa"/>
            <w:vAlign w:val="center"/>
          </w:tcPr>
          <w:p w14:paraId="233E3756" w14:textId="77777777" w:rsidR="00E6265A" w:rsidRPr="00993812" w:rsidRDefault="00E6265A" w:rsidP="00993812">
            <w:pPr>
              <w:pStyle w:val="TableParagraph"/>
              <w:ind w:left="44"/>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423.077,08</w:t>
            </w:r>
            <w:r w:rsidRPr="00993812">
              <w:rPr>
                <w:rFonts w:asciiTheme="majorBidi" w:hAnsiTheme="majorBidi" w:cstheme="majorBidi"/>
                <w:spacing w:val="-2"/>
                <w:sz w:val="20"/>
                <w:szCs w:val="20"/>
                <w:lang w:val="id-ID"/>
              </w:rPr>
              <w:t>0</w:t>
            </w:r>
          </w:p>
        </w:tc>
      </w:tr>
      <w:tr w:rsidR="00993812" w:rsidRPr="00993812" w14:paraId="5CA96D89" w14:textId="77777777" w:rsidTr="006017DA">
        <w:trPr>
          <w:trHeight w:val="18"/>
          <w:jc w:val="center"/>
        </w:trPr>
        <w:tc>
          <w:tcPr>
            <w:tcW w:w="1213" w:type="dxa"/>
            <w:vAlign w:val="center"/>
          </w:tcPr>
          <w:p w14:paraId="663FAE14" w14:textId="77777777" w:rsidR="00E6265A" w:rsidRPr="00993812" w:rsidRDefault="00E6265A" w:rsidP="00993812">
            <w:pPr>
              <w:pStyle w:val="TableParagraph"/>
              <w:ind w:left="20"/>
              <w:contextualSpacing/>
              <w:rPr>
                <w:rFonts w:asciiTheme="majorBidi" w:hAnsiTheme="majorBidi" w:cstheme="majorBidi"/>
                <w:sz w:val="20"/>
                <w:szCs w:val="20"/>
              </w:rPr>
            </w:pPr>
            <w:r w:rsidRPr="00993812">
              <w:rPr>
                <w:rFonts w:asciiTheme="majorBidi" w:hAnsiTheme="majorBidi" w:cstheme="majorBidi"/>
                <w:spacing w:val="-4"/>
                <w:sz w:val="20"/>
                <w:szCs w:val="20"/>
              </w:rPr>
              <w:t>2021</w:t>
            </w:r>
          </w:p>
        </w:tc>
        <w:tc>
          <w:tcPr>
            <w:tcW w:w="1480" w:type="dxa"/>
            <w:vAlign w:val="center"/>
          </w:tcPr>
          <w:p w14:paraId="34062463" w14:textId="77777777" w:rsidR="00E6265A" w:rsidRPr="00993812" w:rsidRDefault="00E6265A" w:rsidP="00993812">
            <w:pPr>
              <w:pStyle w:val="TableParagraph"/>
              <w:ind w:left="78"/>
              <w:contextualSpacing/>
              <w:rPr>
                <w:rFonts w:asciiTheme="majorBidi" w:hAnsiTheme="majorBidi" w:cstheme="majorBidi"/>
                <w:sz w:val="20"/>
                <w:szCs w:val="20"/>
                <w:lang w:val="id-ID"/>
              </w:rPr>
            </w:pPr>
            <w:r w:rsidRPr="00993812">
              <w:rPr>
                <w:rFonts w:asciiTheme="majorBidi" w:hAnsiTheme="majorBidi" w:cstheme="majorBidi"/>
                <w:spacing w:val="-4"/>
                <w:sz w:val="20"/>
                <w:szCs w:val="20"/>
              </w:rPr>
              <w:t>1,71</w:t>
            </w:r>
            <w:r w:rsidRPr="00993812">
              <w:rPr>
                <w:rFonts w:asciiTheme="majorBidi" w:hAnsiTheme="majorBidi" w:cstheme="majorBidi"/>
                <w:spacing w:val="-4"/>
                <w:sz w:val="20"/>
                <w:szCs w:val="20"/>
                <w:lang w:val="id-ID"/>
              </w:rPr>
              <w:t>0</w:t>
            </w:r>
          </w:p>
        </w:tc>
        <w:tc>
          <w:tcPr>
            <w:tcW w:w="2287" w:type="dxa"/>
            <w:vAlign w:val="center"/>
          </w:tcPr>
          <w:p w14:paraId="6AAEABC0" w14:textId="77777777" w:rsidR="00E6265A" w:rsidRPr="00993812" w:rsidRDefault="00E6265A" w:rsidP="00993812">
            <w:pPr>
              <w:pStyle w:val="TableParagraph"/>
              <w:ind w:left="23"/>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57.441,92</w:t>
            </w:r>
            <w:r w:rsidRPr="00993812">
              <w:rPr>
                <w:rFonts w:asciiTheme="majorBidi" w:hAnsiTheme="majorBidi" w:cstheme="majorBidi"/>
                <w:spacing w:val="-2"/>
                <w:sz w:val="20"/>
                <w:szCs w:val="20"/>
                <w:lang w:val="id-ID"/>
              </w:rPr>
              <w:t>0</w:t>
            </w:r>
          </w:p>
        </w:tc>
        <w:tc>
          <w:tcPr>
            <w:tcW w:w="1723" w:type="dxa"/>
            <w:vAlign w:val="center"/>
          </w:tcPr>
          <w:p w14:paraId="49FFD105" w14:textId="77777777" w:rsidR="00E6265A" w:rsidRPr="00993812" w:rsidRDefault="00E6265A" w:rsidP="00993812">
            <w:pPr>
              <w:pStyle w:val="TableParagraph"/>
              <w:ind w:left="39"/>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18.484,50</w:t>
            </w:r>
            <w:r w:rsidRPr="00993812">
              <w:rPr>
                <w:rFonts w:asciiTheme="majorBidi" w:hAnsiTheme="majorBidi" w:cstheme="majorBidi"/>
                <w:spacing w:val="-2"/>
                <w:sz w:val="20"/>
                <w:szCs w:val="20"/>
                <w:lang w:val="id-ID"/>
              </w:rPr>
              <w:t>0</w:t>
            </w:r>
          </w:p>
        </w:tc>
        <w:tc>
          <w:tcPr>
            <w:tcW w:w="2144" w:type="dxa"/>
            <w:vAlign w:val="center"/>
          </w:tcPr>
          <w:p w14:paraId="760298B6" w14:textId="77777777" w:rsidR="00E6265A" w:rsidRPr="00993812" w:rsidRDefault="00E6265A" w:rsidP="00993812">
            <w:pPr>
              <w:pStyle w:val="TableParagraph"/>
              <w:ind w:left="44"/>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436.525,72</w:t>
            </w:r>
            <w:r w:rsidRPr="00993812">
              <w:rPr>
                <w:rFonts w:asciiTheme="majorBidi" w:hAnsiTheme="majorBidi" w:cstheme="majorBidi"/>
                <w:spacing w:val="-2"/>
                <w:sz w:val="20"/>
                <w:szCs w:val="20"/>
                <w:lang w:val="id-ID"/>
              </w:rPr>
              <w:t>0</w:t>
            </w:r>
          </w:p>
        </w:tc>
      </w:tr>
      <w:tr w:rsidR="00993812" w:rsidRPr="00993812" w14:paraId="0473BEF9" w14:textId="77777777" w:rsidTr="006017DA">
        <w:trPr>
          <w:trHeight w:val="18"/>
          <w:jc w:val="center"/>
        </w:trPr>
        <w:tc>
          <w:tcPr>
            <w:tcW w:w="1213" w:type="dxa"/>
            <w:vAlign w:val="center"/>
          </w:tcPr>
          <w:p w14:paraId="6ADBFE81" w14:textId="77777777" w:rsidR="00E6265A" w:rsidRPr="00993812" w:rsidRDefault="00E6265A" w:rsidP="00993812">
            <w:pPr>
              <w:pStyle w:val="TableParagraph"/>
              <w:ind w:left="20"/>
              <w:contextualSpacing/>
              <w:rPr>
                <w:rFonts w:asciiTheme="majorBidi" w:hAnsiTheme="majorBidi" w:cstheme="majorBidi"/>
                <w:sz w:val="20"/>
                <w:szCs w:val="20"/>
              </w:rPr>
            </w:pPr>
            <w:r w:rsidRPr="00993812">
              <w:rPr>
                <w:rFonts w:asciiTheme="majorBidi" w:hAnsiTheme="majorBidi" w:cstheme="majorBidi"/>
                <w:spacing w:val="-4"/>
                <w:sz w:val="20"/>
                <w:szCs w:val="20"/>
              </w:rPr>
              <w:t>2022</w:t>
            </w:r>
          </w:p>
        </w:tc>
        <w:tc>
          <w:tcPr>
            <w:tcW w:w="1480" w:type="dxa"/>
            <w:vAlign w:val="center"/>
          </w:tcPr>
          <w:p w14:paraId="14BF7D9F" w14:textId="77777777" w:rsidR="00E6265A" w:rsidRPr="00993812" w:rsidRDefault="00E6265A" w:rsidP="00993812">
            <w:pPr>
              <w:pStyle w:val="TableParagraph"/>
              <w:ind w:left="78"/>
              <w:contextualSpacing/>
              <w:rPr>
                <w:rFonts w:asciiTheme="majorBidi" w:hAnsiTheme="majorBidi" w:cstheme="majorBidi"/>
                <w:sz w:val="20"/>
                <w:szCs w:val="20"/>
                <w:lang w:val="id-ID"/>
              </w:rPr>
            </w:pPr>
            <w:r w:rsidRPr="00993812">
              <w:rPr>
                <w:rFonts w:asciiTheme="majorBidi" w:hAnsiTheme="majorBidi" w:cstheme="majorBidi"/>
                <w:spacing w:val="-4"/>
                <w:sz w:val="20"/>
                <w:szCs w:val="20"/>
              </w:rPr>
              <w:t>6,12</w:t>
            </w:r>
            <w:r w:rsidRPr="00993812">
              <w:rPr>
                <w:rFonts w:asciiTheme="majorBidi" w:hAnsiTheme="majorBidi" w:cstheme="majorBidi"/>
                <w:spacing w:val="-4"/>
                <w:sz w:val="20"/>
                <w:szCs w:val="20"/>
                <w:lang w:val="id-ID"/>
              </w:rPr>
              <w:t>0</w:t>
            </w:r>
          </w:p>
        </w:tc>
        <w:tc>
          <w:tcPr>
            <w:tcW w:w="2287" w:type="dxa"/>
            <w:vAlign w:val="center"/>
          </w:tcPr>
          <w:p w14:paraId="1142FFD3" w14:textId="77777777" w:rsidR="00E6265A" w:rsidRPr="00993812" w:rsidRDefault="00E6265A" w:rsidP="00993812">
            <w:pPr>
              <w:pStyle w:val="TableParagraph"/>
              <w:ind w:left="23"/>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62.922,25</w:t>
            </w:r>
            <w:r w:rsidRPr="00993812">
              <w:rPr>
                <w:rFonts w:asciiTheme="majorBidi" w:hAnsiTheme="majorBidi" w:cstheme="majorBidi"/>
                <w:spacing w:val="-2"/>
                <w:sz w:val="20"/>
                <w:szCs w:val="20"/>
                <w:lang w:val="id-ID"/>
              </w:rPr>
              <w:t>0</w:t>
            </w:r>
          </w:p>
        </w:tc>
        <w:tc>
          <w:tcPr>
            <w:tcW w:w="1723" w:type="dxa"/>
            <w:vAlign w:val="center"/>
          </w:tcPr>
          <w:p w14:paraId="525D0AEE" w14:textId="77777777" w:rsidR="00E6265A" w:rsidRPr="00993812" w:rsidRDefault="00E6265A" w:rsidP="00993812">
            <w:pPr>
              <w:pStyle w:val="TableParagraph"/>
              <w:ind w:left="39"/>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22.789,20</w:t>
            </w:r>
            <w:r w:rsidRPr="00993812">
              <w:rPr>
                <w:rFonts w:asciiTheme="majorBidi" w:hAnsiTheme="majorBidi" w:cstheme="majorBidi"/>
                <w:spacing w:val="-2"/>
                <w:sz w:val="20"/>
                <w:szCs w:val="20"/>
                <w:lang w:val="id-ID"/>
              </w:rPr>
              <w:t>0</w:t>
            </w:r>
          </w:p>
        </w:tc>
        <w:tc>
          <w:tcPr>
            <w:tcW w:w="2144" w:type="dxa"/>
            <w:vAlign w:val="center"/>
          </w:tcPr>
          <w:p w14:paraId="56793F06" w14:textId="77777777" w:rsidR="00E6265A" w:rsidRPr="00993812" w:rsidRDefault="00E6265A" w:rsidP="00993812">
            <w:pPr>
              <w:pStyle w:val="TableParagraph"/>
              <w:ind w:left="44"/>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482.302,18</w:t>
            </w:r>
            <w:r w:rsidRPr="00993812">
              <w:rPr>
                <w:rFonts w:asciiTheme="majorBidi" w:hAnsiTheme="majorBidi" w:cstheme="majorBidi"/>
                <w:spacing w:val="-2"/>
                <w:sz w:val="20"/>
                <w:szCs w:val="20"/>
                <w:lang w:val="id-ID"/>
              </w:rPr>
              <w:t>0</w:t>
            </w:r>
          </w:p>
        </w:tc>
      </w:tr>
      <w:tr w:rsidR="00993812" w:rsidRPr="00993812" w14:paraId="1266FD59" w14:textId="77777777" w:rsidTr="006017DA">
        <w:trPr>
          <w:trHeight w:val="18"/>
          <w:jc w:val="center"/>
        </w:trPr>
        <w:tc>
          <w:tcPr>
            <w:tcW w:w="1213" w:type="dxa"/>
            <w:vAlign w:val="center"/>
          </w:tcPr>
          <w:p w14:paraId="6771F83F" w14:textId="77777777" w:rsidR="00E6265A" w:rsidRPr="00993812" w:rsidRDefault="00E6265A" w:rsidP="00993812">
            <w:pPr>
              <w:pStyle w:val="TableParagraph"/>
              <w:ind w:left="20"/>
              <w:contextualSpacing/>
              <w:rPr>
                <w:rFonts w:asciiTheme="majorBidi" w:hAnsiTheme="majorBidi" w:cstheme="majorBidi"/>
                <w:sz w:val="20"/>
                <w:szCs w:val="20"/>
              </w:rPr>
            </w:pPr>
            <w:r w:rsidRPr="00993812">
              <w:rPr>
                <w:rFonts w:asciiTheme="majorBidi" w:hAnsiTheme="majorBidi" w:cstheme="majorBidi"/>
                <w:spacing w:val="-4"/>
                <w:sz w:val="20"/>
                <w:szCs w:val="20"/>
              </w:rPr>
              <w:t>2023</w:t>
            </w:r>
          </w:p>
        </w:tc>
        <w:tc>
          <w:tcPr>
            <w:tcW w:w="1480" w:type="dxa"/>
            <w:vAlign w:val="center"/>
          </w:tcPr>
          <w:p w14:paraId="1A4D8605" w14:textId="77777777" w:rsidR="00E6265A" w:rsidRPr="00993812" w:rsidRDefault="00E6265A" w:rsidP="00993812">
            <w:pPr>
              <w:pStyle w:val="TableParagraph"/>
              <w:ind w:left="78"/>
              <w:contextualSpacing/>
              <w:rPr>
                <w:rFonts w:asciiTheme="majorBidi" w:hAnsiTheme="majorBidi" w:cstheme="majorBidi"/>
                <w:sz w:val="20"/>
                <w:szCs w:val="20"/>
                <w:lang w:val="id-ID"/>
              </w:rPr>
            </w:pPr>
            <w:r w:rsidRPr="00993812">
              <w:rPr>
                <w:rFonts w:asciiTheme="majorBidi" w:hAnsiTheme="majorBidi" w:cstheme="majorBidi"/>
                <w:spacing w:val="-4"/>
                <w:sz w:val="20"/>
                <w:szCs w:val="20"/>
              </w:rPr>
              <w:t>2,25</w:t>
            </w:r>
            <w:r w:rsidRPr="00993812">
              <w:rPr>
                <w:rFonts w:asciiTheme="majorBidi" w:hAnsiTheme="majorBidi" w:cstheme="majorBidi"/>
                <w:spacing w:val="-4"/>
                <w:sz w:val="20"/>
                <w:szCs w:val="20"/>
                <w:lang w:val="id-ID"/>
              </w:rPr>
              <w:t>0</w:t>
            </w:r>
          </w:p>
        </w:tc>
        <w:tc>
          <w:tcPr>
            <w:tcW w:w="2287" w:type="dxa"/>
            <w:vAlign w:val="center"/>
          </w:tcPr>
          <w:p w14:paraId="2B1B2E55" w14:textId="77777777" w:rsidR="00E6265A" w:rsidRPr="00993812" w:rsidRDefault="00E6265A" w:rsidP="00993812">
            <w:pPr>
              <w:pStyle w:val="TableParagraph"/>
              <w:ind w:left="23"/>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68.305,71</w:t>
            </w:r>
            <w:r w:rsidRPr="00993812">
              <w:rPr>
                <w:rFonts w:asciiTheme="majorBidi" w:hAnsiTheme="majorBidi" w:cstheme="majorBidi"/>
                <w:spacing w:val="-2"/>
                <w:sz w:val="20"/>
                <w:szCs w:val="20"/>
                <w:lang w:val="id-ID"/>
              </w:rPr>
              <w:t>0</w:t>
            </w:r>
          </w:p>
        </w:tc>
        <w:tc>
          <w:tcPr>
            <w:tcW w:w="1723" w:type="dxa"/>
            <w:vAlign w:val="center"/>
          </w:tcPr>
          <w:p w14:paraId="4CCD356A" w14:textId="77777777" w:rsidR="00E6265A" w:rsidRPr="00993812" w:rsidRDefault="00E6265A" w:rsidP="00993812">
            <w:pPr>
              <w:pStyle w:val="TableParagraph"/>
              <w:ind w:left="39"/>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21.574,00</w:t>
            </w:r>
            <w:r w:rsidRPr="00993812">
              <w:rPr>
                <w:rFonts w:asciiTheme="majorBidi" w:hAnsiTheme="majorBidi" w:cstheme="majorBidi"/>
                <w:spacing w:val="-2"/>
                <w:sz w:val="20"/>
                <w:szCs w:val="20"/>
                <w:lang w:val="id-ID"/>
              </w:rPr>
              <w:t>0</w:t>
            </w:r>
          </w:p>
        </w:tc>
        <w:tc>
          <w:tcPr>
            <w:tcW w:w="2144" w:type="dxa"/>
            <w:vAlign w:val="center"/>
          </w:tcPr>
          <w:p w14:paraId="778708BC" w14:textId="77777777" w:rsidR="00E6265A" w:rsidRPr="00993812" w:rsidRDefault="00E6265A" w:rsidP="00993812">
            <w:pPr>
              <w:pStyle w:val="TableParagraph"/>
              <w:ind w:left="44"/>
              <w:contextualSpacing/>
              <w:rPr>
                <w:rFonts w:asciiTheme="majorBidi" w:hAnsiTheme="majorBidi" w:cstheme="majorBidi"/>
                <w:sz w:val="20"/>
                <w:szCs w:val="20"/>
                <w:lang w:val="id-ID"/>
              </w:rPr>
            </w:pPr>
            <w:r w:rsidRPr="00993812">
              <w:rPr>
                <w:rFonts w:asciiTheme="majorBidi" w:hAnsiTheme="majorBidi" w:cstheme="majorBidi"/>
                <w:spacing w:val="-2"/>
                <w:sz w:val="20"/>
                <w:szCs w:val="20"/>
              </w:rPr>
              <w:t>533.048,38</w:t>
            </w:r>
            <w:r w:rsidRPr="00993812">
              <w:rPr>
                <w:rFonts w:asciiTheme="majorBidi" w:hAnsiTheme="majorBidi" w:cstheme="majorBidi"/>
                <w:spacing w:val="-2"/>
                <w:sz w:val="20"/>
                <w:szCs w:val="20"/>
                <w:lang w:val="id-ID"/>
              </w:rPr>
              <w:t>0</w:t>
            </w:r>
          </w:p>
        </w:tc>
      </w:tr>
    </w:tbl>
    <w:p w14:paraId="14120C49" w14:textId="77777777" w:rsidR="00E6265A" w:rsidRPr="00993812" w:rsidRDefault="00E6265A" w:rsidP="00993812">
      <w:pPr>
        <w:pStyle w:val="BodyText"/>
        <w:spacing w:after="0"/>
        <w:ind w:firstLine="0"/>
        <w:contextualSpacing/>
        <w:jc w:val="left"/>
        <w:rPr>
          <w:rFonts w:asciiTheme="majorBidi" w:hAnsiTheme="majorBidi" w:cstheme="majorBidi"/>
          <w:i w:val="0"/>
          <w:iCs/>
          <w:sz w:val="20"/>
          <w:szCs w:val="20"/>
        </w:rPr>
      </w:pPr>
      <w:r w:rsidRPr="00993812">
        <w:rPr>
          <w:rFonts w:asciiTheme="majorBidi" w:hAnsiTheme="majorBidi" w:cstheme="majorBidi"/>
          <w:i w:val="0"/>
          <w:iCs/>
          <w:sz w:val="20"/>
          <w:szCs w:val="20"/>
        </w:rPr>
        <w:t>Sumber:</w:t>
      </w:r>
      <w:r w:rsidRPr="00993812">
        <w:rPr>
          <w:rFonts w:asciiTheme="majorBidi" w:hAnsiTheme="majorBidi" w:cstheme="majorBidi"/>
          <w:i w:val="0"/>
          <w:iCs/>
          <w:spacing w:val="-1"/>
          <w:sz w:val="20"/>
          <w:szCs w:val="20"/>
        </w:rPr>
        <w:t xml:space="preserve"> </w:t>
      </w:r>
      <w:r w:rsidRPr="00993812">
        <w:rPr>
          <w:rFonts w:asciiTheme="majorBidi" w:hAnsiTheme="majorBidi" w:cstheme="majorBidi"/>
          <w:i w:val="0"/>
          <w:iCs/>
          <w:sz w:val="20"/>
          <w:szCs w:val="20"/>
        </w:rPr>
        <w:t>Data Badan</w:t>
      </w:r>
      <w:r w:rsidRPr="00993812">
        <w:rPr>
          <w:rFonts w:asciiTheme="majorBidi" w:hAnsiTheme="majorBidi" w:cstheme="majorBidi"/>
          <w:i w:val="0"/>
          <w:iCs/>
          <w:spacing w:val="-1"/>
          <w:sz w:val="20"/>
          <w:szCs w:val="20"/>
        </w:rPr>
        <w:t xml:space="preserve"> </w:t>
      </w:r>
      <w:r w:rsidRPr="00993812">
        <w:rPr>
          <w:rFonts w:asciiTheme="majorBidi" w:hAnsiTheme="majorBidi" w:cstheme="majorBidi"/>
          <w:i w:val="0"/>
          <w:iCs/>
          <w:sz w:val="20"/>
          <w:szCs w:val="20"/>
        </w:rPr>
        <w:t>Pusat Statistik,</w:t>
      </w:r>
      <w:r w:rsidRPr="00993812">
        <w:rPr>
          <w:rFonts w:asciiTheme="majorBidi" w:hAnsiTheme="majorBidi" w:cstheme="majorBidi"/>
          <w:i w:val="0"/>
          <w:iCs/>
          <w:spacing w:val="-1"/>
          <w:sz w:val="20"/>
          <w:szCs w:val="20"/>
        </w:rPr>
        <w:t xml:space="preserve"> </w:t>
      </w:r>
      <w:r w:rsidRPr="00993812">
        <w:rPr>
          <w:rFonts w:asciiTheme="majorBidi" w:hAnsiTheme="majorBidi" w:cstheme="majorBidi"/>
          <w:i w:val="0"/>
          <w:iCs/>
          <w:sz w:val="20"/>
          <w:szCs w:val="20"/>
        </w:rPr>
        <w:t xml:space="preserve">2023 </w:t>
      </w:r>
      <w:r w:rsidRPr="00993812">
        <w:rPr>
          <w:rFonts w:asciiTheme="majorBidi" w:hAnsiTheme="majorBidi" w:cstheme="majorBidi"/>
          <w:i w:val="0"/>
          <w:iCs/>
          <w:spacing w:val="-2"/>
          <w:sz w:val="20"/>
          <w:szCs w:val="20"/>
        </w:rPr>
        <w:t>(Diolah)</w:t>
      </w:r>
    </w:p>
    <w:p w14:paraId="6FCEA89C" w14:textId="77777777" w:rsidR="00E6265A" w:rsidRPr="00993812" w:rsidRDefault="00E6265A" w:rsidP="00993812">
      <w:pPr>
        <w:pStyle w:val="BodyText"/>
        <w:spacing w:after="0"/>
        <w:ind w:firstLine="567"/>
        <w:contextualSpacing/>
        <w:rPr>
          <w:rFonts w:asciiTheme="majorBidi" w:hAnsiTheme="majorBidi" w:cstheme="majorBidi"/>
          <w:i w:val="0"/>
          <w:iCs/>
          <w:sz w:val="24"/>
          <w:szCs w:val="24"/>
        </w:rPr>
      </w:pPr>
    </w:p>
    <w:p w14:paraId="00D79B94" w14:textId="259DDABF" w:rsidR="00B74F75" w:rsidRPr="00993812" w:rsidRDefault="0011418C" w:rsidP="00993812">
      <w:pPr>
        <w:pStyle w:val="BodyText"/>
        <w:spacing w:after="0"/>
        <w:ind w:firstLine="567"/>
        <w:contextualSpacing/>
        <w:rPr>
          <w:rFonts w:asciiTheme="majorBidi" w:hAnsiTheme="majorBidi" w:cstheme="majorBidi"/>
          <w:i w:val="0"/>
          <w:iCs/>
          <w:sz w:val="24"/>
          <w:szCs w:val="24"/>
          <w:lang w:val="id-ID"/>
        </w:rPr>
      </w:pPr>
      <w:r w:rsidRPr="00993812">
        <w:rPr>
          <w:rFonts w:asciiTheme="majorBidi" w:hAnsiTheme="majorBidi" w:cstheme="majorBidi"/>
          <w:i w:val="0"/>
          <w:iCs/>
          <w:sz w:val="24"/>
          <w:szCs w:val="24"/>
          <w:lang w:val="id-ID"/>
        </w:rPr>
        <w:t xml:space="preserve">Dengan merujuk pada teori </w:t>
      </w:r>
      <w:r w:rsidR="00773AD8" w:rsidRPr="00993812">
        <w:rPr>
          <w:rFonts w:asciiTheme="majorBidi" w:hAnsiTheme="majorBidi" w:cstheme="majorBidi"/>
          <w:i w:val="0"/>
          <w:iCs/>
          <w:sz w:val="24"/>
          <w:szCs w:val="24"/>
          <w:lang w:val="id-ID"/>
        </w:rPr>
        <w:t>(</w:t>
      </w:r>
      <w:r w:rsidRPr="00993812">
        <w:rPr>
          <w:rFonts w:asciiTheme="majorBidi" w:hAnsiTheme="majorBidi" w:cstheme="majorBidi"/>
          <w:i w:val="0"/>
          <w:iCs/>
          <w:sz w:val="24"/>
          <w:szCs w:val="24"/>
          <w:lang w:val="id-ID"/>
        </w:rPr>
        <w:t>Keynes</w:t>
      </w:r>
      <w:r w:rsidR="00773AD8" w:rsidRPr="00993812">
        <w:rPr>
          <w:rFonts w:asciiTheme="majorBidi" w:hAnsiTheme="majorBidi" w:cstheme="majorBidi"/>
          <w:i w:val="0"/>
          <w:iCs/>
          <w:sz w:val="24"/>
          <w:szCs w:val="24"/>
          <w:lang w:val="id-ID"/>
        </w:rPr>
        <w:t>, 1936) &amp;</w:t>
      </w:r>
      <w:r w:rsidRPr="00993812">
        <w:rPr>
          <w:rFonts w:asciiTheme="majorBidi" w:hAnsiTheme="majorBidi" w:cstheme="majorBidi"/>
          <w:i w:val="0"/>
          <w:iCs/>
          <w:sz w:val="24"/>
          <w:szCs w:val="24"/>
          <w:lang w:val="id-ID"/>
        </w:rPr>
        <w:t xml:space="preserve"> </w:t>
      </w:r>
      <w:r w:rsidR="00773AD8" w:rsidRPr="00993812">
        <w:rPr>
          <w:rFonts w:asciiTheme="majorBidi" w:hAnsiTheme="majorBidi" w:cstheme="majorBidi"/>
          <w:i w:val="0"/>
          <w:iCs/>
          <w:sz w:val="24"/>
          <w:szCs w:val="24"/>
          <w:lang w:val="id-ID"/>
        </w:rPr>
        <w:t>(Khan, 1936)</w:t>
      </w:r>
      <w:r w:rsidRPr="00993812">
        <w:rPr>
          <w:rFonts w:asciiTheme="majorBidi" w:hAnsiTheme="majorBidi" w:cstheme="majorBidi"/>
          <w:i w:val="0"/>
          <w:iCs/>
          <w:sz w:val="24"/>
          <w:szCs w:val="24"/>
          <w:lang w:val="id-ID"/>
        </w:rPr>
        <w:t>, investasi yang meningkat seharusnya mendorong peningkatan konsumsi masyarakat, karena peningkatan investasi biasanya menciptakan lapangan kerja dan pendapatan yang lebih tinggi. Namun, pada rentang tahun 2017 hingga 2018, data menunjukkan adanya ketidaksesuaian dengan teori tersebut. Meskipun investasi mengalami peningkatan pada periode tersebut, konsumsi justru mengalami penurunan. Fenomena ini menunjukkan adanya gap atau deviasi yang perlu ditelusuri lebih lanjut, baik dari sisi faktor eksternal seperti kondisi ekonomi global maupun dari sisi domestik seperti kebijakan fiskal, tingkat inflasi, atau daya beli masyarakat</w:t>
      </w:r>
      <w:r w:rsidR="00B74F75" w:rsidRPr="00993812">
        <w:rPr>
          <w:rFonts w:asciiTheme="majorBidi" w:hAnsiTheme="majorBidi" w:cstheme="majorBidi"/>
          <w:i w:val="0"/>
          <w:iCs/>
          <w:sz w:val="24"/>
          <w:szCs w:val="24"/>
          <w:lang w:val="id-ID"/>
        </w:rPr>
        <w:t>.</w:t>
      </w:r>
    </w:p>
    <w:p w14:paraId="6A782E11" w14:textId="0F9B85F3" w:rsidR="00B74F75" w:rsidRPr="00993812" w:rsidRDefault="00B74F75" w:rsidP="00993812">
      <w:pPr>
        <w:pStyle w:val="BodyText"/>
        <w:spacing w:after="0"/>
        <w:ind w:firstLine="567"/>
        <w:contextualSpacing/>
        <w:rPr>
          <w:rFonts w:asciiTheme="majorBidi" w:hAnsiTheme="majorBidi" w:cstheme="majorBidi"/>
          <w:i w:val="0"/>
          <w:iCs/>
          <w:sz w:val="24"/>
          <w:szCs w:val="24"/>
        </w:rPr>
      </w:pPr>
      <w:r w:rsidRPr="00993812">
        <w:rPr>
          <w:rFonts w:asciiTheme="majorBidi" w:hAnsiTheme="majorBidi" w:cstheme="majorBidi"/>
          <w:i w:val="0"/>
          <w:iCs/>
          <w:sz w:val="24"/>
          <w:szCs w:val="24"/>
        </w:rPr>
        <w:lastRenderedPageBreak/>
        <w:t>Selanjutnya pada tahun 2019</w:t>
      </w:r>
      <w:r w:rsidR="002766CA" w:rsidRPr="00993812">
        <w:rPr>
          <w:rFonts w:asciiTheme="majorBidi" w:hAnsiTheme="majorBidi" w:cstheme="majorBidi"/>
          <w:i w:val="0"/>
          <w:iCs/>
          <w:sz w:val="24"/>
          <w:szCs w:val="24"/>
          <w:lang w:val="id-ID"/>
        </w:rPr>
        <w:t xml:space="preserve"> sampai </w:t>
      </w:r>
      <w:r w:rsidRPr="00993812">
        <w:rPr>
          <w:rFonts w:asciiTheme="majorBidi" w:hAnsiTheme="majorBidi" w:cstheme="majorBidi"/>
          <w:i w:val="0"/>
          <w:iCs/>
          <w:sz w:val="24"/>
          <w:szCs w:val="24"/>
        </w:rPr>
        <w:t>2021 disaat inflasi menurun dan pendapatan meningkat konsumsi tetap mengalami peningkatan namun investasi mengalami penurunan. Dan pada tahun 2022 yang mana inflasi mengalami penurunan kembali namun tingkat pendapatan, investasi dan tingkat konsumsi tetap meningkat. Sedangkan pada tahun 2023 disaat inflasi meningkat pendapatan juga ikut meningkat, namun investasi mengalami penurunan dan konsumsi</w:t>
      </w:r>
      <w:r w:rsidRPr="00993812">
        <w:rPr>
          <w:rFonts w:asciiTheme="majorBidi" w:hAnsiTheme="majorBidi" w:cstheme="majorBidi"/>
          <w:i w:val="0"/>
          <w:iCs/>
          <w:spacing w:val="-12"/>
          <w:sz w:val="24"/>
          <w:szCs w:val="24"/>
        </w:rPr>
        <w:t xml:space="preserve"> </w:t>
      </w:r>
      <w:r w:rsidRPr="00993812">
        <w:rPr>
          <w:rFonts w:asciiTheme="majorBidi" w:hAnsiTheme="majorBidi" w:cstheme="majorBidi"/>
          <w:i w:val="0"/>
          <w:iCs/>
          <w:sz w:val="24"/>
          <w:szCs w:val="24"/>
        </w:rPr>
        <w:t>juga</w:t>
      </w:r>
      <w:r w:rsidRPr="00993812">
        <w:rPr>
          <w:rFonts w:asciiTheme="majorBidi" w:hAnsiTheme="majorBidi" w:cstheme="majorBidi"/>
          <w:i w:val="0"/>
          <w:iCs/>
          <w:spacing w:val="-14"/>
          <w:sz w:val="24"/>
          <w:szCs w:val="24"/>
        </w:rPr>
        <w:t xml:space="preserve"> </w:t>
      </w:r>
      <w:r w:rsidRPr="00993812">
        <w:rPr>
          <w:rFonts w:asciiTheme="majorBidi" w:hAnsiTheme="majorBidi" w:cstheme="majorBidi"/>
          <w:i w:val="0"/>
          <w:iCs/>
          <w:sz w:val="24"/>
          <w:szCs w:val="24"/>
        </w:rPr>
        <w:t>tetap</w:t>
      </w:r>
      <w:r w:rsidRPr="00993812">
        <w:rPr>
          <w:rFonts w:asciiTheme="majorBidi" w:hAnsiTheme="majorBidi" w:cstheme="majorBidi"/>
          <w:i w:val="0"/>
          <w:iCs/>
          <w:spacing w:val="-13"/>
          <w:sz w:val="24"/>
          <w:szCs w:val="24"/>
        </w:rPr>
        <w:t xml:space="preserve"> </w:t>
      </w:r>
      <w:r w:rsidRPr="00993812">
        <w:rPr>
          <w:rFonts w:asciiTheme="majorBidi" w:hAnsiTheme="majorBidi" w:cstheme="majorBidi"/>
          <w:i w:val="0"/>
          <w:iCs/>
          <w:sz w:val="24"/>
          <w:szCs w:val="24"/>
        </w:rPr>
        <w:t>mengalami</w:t>
      </w:r>
      <w:r w:rsidRPr="00993812">
        <w:rPr>
          <w:rFonts w:asciiTheme="majorBidi" w:hAnsiTheme="majorBidi" w:cstheme="majorBidi"/>
          <w:i w:val="0"/>
          <w:iCs/>
          <w:spacing w:val="-13"/>
          <w:sz w:val="24"/>
          <w:szCs w:val="24"/>
        </w:rPr>
        <w:t xml:space="preserve"> </w:t>
      </w:r>
      <w:r w:rsidRPr="00993812">
        <w:rPr>
          <w:rFonts w:asciiTheme="majorBidi" w:hAnsiTheme="majorBidi" w:cstheme="majorBidi"/>
          <w:i w:val="0"/>
          <w:iCs/>
          <w:sz w:val="24"/>
          <w:szCs w:val="24"/>
        </w:rPr>
        <w:t>peningkatan.</w:t>
      </w:r>
      <w:r w:rsidRPr="00993812">
        <w:rPr>
          <w:rFonts w:asciiTheme="majorBidi" w:hAnsiTheme="majorBidi" w:cstheme="majorBidi"/>
          <w:i w:val="0"/>
          <w:iCs/>
          <w:spacing w:val="-11"/>
          <w:sz w:val="24"/>
          <w:szCs w:val="24"/>
        </w:rPr>
        <w:t xml:space="preserve"> </w:t>
      </w:r>
      <w:r w:rsidRPr="00993812">
        <w:rPr>
          <w:rFonts w:asciiTheme="majorBidi" w:hAnsiTheme="majorBidi" w:cstheme="majorBidi"/>
          <w:i w:val="0"/>
          <w:iCs/>
          <w:sz w:val="24"/>
          <w:szCs w:val="24"/>
        </w:rPr>
        <w:t>Meskipun</w:t>
      </w:r>
      <w:r w:rsidRPr="00993812">
        <w:rPr>
          <w:rFonts w:asciiTheme="majorBidi" w:hAnsiTheme="majorBidi" w:cstheme="majorBidi"/>
          <w:i w:val="0"/>
          <w:iCs/>
          <w:spacing w:val="-13"/>
          <w:sz w:val="24"/>
          <w:szCs w:val="24"/>
        </w:rPr>
        <w:t xml:space="preserve"> </w:t>
      </w:r>
      <w:r w:rsidRPr="00993812">
        <w:rPr>
          <w:rFonts w:asciiTheme="majorBidi" w:hAnsiTheme="majorBidi" w:cstheme="majorBidi"/>
          <w:i w:val="0"/>
          <w:iCs/>
          <w:sz w:val="24"/>
          <w:szCs w:val="24"/>
        </w:rPr>
        <w:t>tingkat</w:t>
      </w:r>
      <w:r w:rsidRPr="00993812">
        <w:rPr>
          <w:rFonts w:asciiTheme="majorBidi" w:hAnsiTheme="majorBidi" w:cstheme="majorBidi"/>
          <w:i w:val="0"/>
          <w:iCs/>
          <w:spacing w:val="-13"/>
          <w:sz w:val="24"/>
          <w:szCs w:val="24"/>
        </w:rPr>
        <w:t xml:space="preserve"> </w:t>
      </w:r>
      <w:r w:rsidRPr="00993812">
        <w:rPr>
          <w:rFonts w:asciiTheme="majorBidi" w:hAnsiTheme="majorBidi" w:cstheme="majorBidi"/>
          <w:i w:val="0"/>
          <w:iCs/>
          <w:sz w:val="24"/>
          <w:szCs w:val="24"/>
        </w:rPr>
        <w:t>inflasi</w:t>
      </w:r>
      <w:r w:rsidRPr="00993812">
        <w:rPr>
          <w:rFonts w:asciiTheme="majorBidi" w:hAnsiTheme="majorBidi" w:cstheme="majorBidi"/>
          <w:i w:val="0"/>
          <w:iCs/>
          <w:spacing w:val="-12"/>
          <w:sz w:val="24"/>
          <w:szCs w:val="24"/>
        </w:rPr>
        <w:t xml:space="preserve"> </w:t>
      </w:r>
      <w:r w:rsidRPr="00993812">
        <w:rPr>
          <w:rFonts w:asciiTheme="majorBidi" w:hAnsiTheme="majorBidi" w:cstheme="majorBidi"/>
          <w:i w:val="0"/>
          <w:iCs/>
          <w:sz w:val="24"/>
          <w:szCs w:val="24"/>
        </w:rPr>
        <w:t>cenderung</w:t>
      </w:r>
      <w:r w:rsidRPr="00993812">
        <w:rPr>
          <w:rFonts w:asciiTheme="majorBidi" w:hAnsiTheme="majorBidi" w:cstheme="majorBidi"/>
          <w:i w:val="0"/>
          <w:iCs/>
          <w:spacing w:val="-14"/>
          <w:sz w:val="24"/>
          <w:szCs w:val="24"/>
        </w:rPr>
        <w:t xml:space="preserve"> </w:t>
      </w:r>
      <w:r w:rsidRPr="00993812">
        <w:rPr>
          <w:rFonts w:asciiTheme="majorBidi" w:hAnsiTheme="majorBidi" w:cstheme="majorBidi"/>
          <w:i w:val="0"/>
          <w:iCs/>
          <w:sz w:val="24"/>
          <w:szCs w:val="24"/>
        </w:rPr>
        <w:t>rendah,</w:t>
      </w:r>
      <w:r w:rsidRPr="00993812">
        <w:rPr>
          <w:rFonts w:asciiTheme="majorBidi" w:hAnsiTheme="majorBidi" w:cstheme="majorBidi"/>
          <w:i w:val="0"/>
          <w:iCs/>
          <w:spacing w:val="-11"/>
          <w:sz w:val="24"/>
          <w:szCs w:val="24"/>
        </w:rPr>
        <w:t xml:space="preserve"> </w:t>
      </w:r>
      <w:r w:rsidRPr="00993812">
        <w:rPr>
          <w:rFonts w:asciiTheme="majorBidi" w:hAnsiTheme="majorBidi" w:cstheme="majorBidi"/>
          <w:i w:val="0"/>
          <w:iCs/>
          <w:sz w:val="24"/>
          <w:szCs w:val="24"/>
        </w:rPr>
        <w:t xml:space="preserve">akan tetapi konsumsi rumah tangga terus meningkat. </w:t>
      </w:r>
      <w:r w:rsidR="00426A06" w:rsidRPr="00993812">
        <w:rPr>
          <w:rFonts w:asciiTheme="majorBidi" w:hAnsiTheme="majorBidi" w:cstheme="majorBidi"/>
          <w:i w:val="0"/>
          <w:iCs/>
          <w:sz w:val="24"/>
          <w:szCs w:val="24"/>
          <w:lang w:val="id-ID"/>
        </w:rPr>
        <w:t>Temuan ini mengindikasikan bahwa inflasi kemungkinan bukan merupakan faktor utama yang menjadi penghambat aktivitas konsumsi selama periode penelitian tersebut</w:t>
      </w:r>
      <w:r w:rsidRPr="00993812">
        <w:rPr>
          <w:rFonts w:asciiTheme="majorBidi" w:hAnsiTheme="majorBidi" w:cstheme="majorBidi"/>
          <w:i w:val="0"/>
          <w:iCs/>
          <w:sz w:val="24"/>
          <w:szCs w:val="24"/>
        </w:rPr>
        <w:t>. Sedangkan tingkat pendapatan</w:t>
      </w:r>
      <w:r w:rsidRPr="00993812">
        <w:rPr>
          <w:rFonts w:asciiTheme="majorBidi" w:hAnsiTheme="majorBidi" w:cstheme="majorBidi"/>
          <w:i w:val="0"/>
          <w:iCs/>
          <w:spacing w:val="-8"/>
          <w:sz w:val="24"/>
          <w:szCs w:val="24"/>
        </w:rPr>
        <w:t xml:space="preserve"> </w:t>
      </w:r>
      <w:r w:rsidRPr="00993812">
        <w:rPr>
          <w:rFonts w:asciiTheme="majorBidi" w:hAnsiTheme="majorBidi" w:cstheme="majorBidi"/>
          <w:i w:val="0"/>
          <w:iCs/>
          <w:sz w:val="24"/>
          <w:szCs w:val="24"/>
        </w:rPr>
        <w:t>terlihat</w:t>
      </w:r>
      <w:r w:rsidRPr="00993812">
        <w:rPr>
          <w:rFonts w:asciiTheme="majorBidi" w:hAnsiTheme="majorBidi" w:cstheme="majorBidi"/>
          <w:i w:val="0"/>
          <w:iCs/>
          <w:spacing w:val="-7"/>
          <w:sz w:val="24"/>
          <w:szCs w:val="24"/>
        </w:rPr>
        <w:t xml:space="preserve"> </w:t>
      </w:r>
      <w:r w:rsidRPr="00993812">
        <w:rPr>
          <w:rFonts w:asciiTheme="majorBidi" w:hAnsiTheme="majorBidi" w:cstheme="majorBidi"/>
          <w:i w:val="0"/>
          <w:iCs/>
          <w:sz w:val="24"/>
          <w:szCs w:val="24"/>
        </w:rPr>
        <w:t>positif</w:t>
      </w:r>
      <w:r w:rsidRPr="00993812">
        <w:rPr>
          <w:rFonts w:asciiTheme="majorBidi" w:hAnsiTheme="majorBidi" w:cstheme="majorBidi"/>
          <w:i w:val="0"/>
          <w:iCs/>
          <w:spacing w:val="-10"/>
          <w:sz w:val="24"/>
          <w:szCs w:val="24"/>
        </w:rPr>
        <w:t xml:space="preserve"> </w:t>
      </w:r>
      <w:r w:rsidRPr="00993812">
        <w:rPr>
          <w:rFonts w:asciiTheme="majorBidi" w:hAnsiTheme="majorBidi" w:cstheme="majorBidi"/>
          <w:i w:val="0"/>
          <w:iCs/>
          <w:sz w:val="24"/>
          <w:szCs w:val="24"/>
        </w:rPr>
        <w:t>dengan</w:t>
      </w:r>
      <w:r w:rsidRPr="00993812">
        <w:rPr>
          <w:rFonts w:asciiTheme="majorBidi" w:hAnsiTheme="majorBidi" w:cstheme="majorBidi"/>
          <w:i w:val="0"/>
          <w:iCs/>
          <w:spacing w:val="-10"/>
          <w:sz w:val="24"/>
          <w:szCs w:val="24"/>
        </w:rPr>
        <w:t xml:space="preserve"> </w:t>
      </w:r>
      <w:r w:rsidRPr="00993812">
        <w:rPr>
          <w:rFonts w:asciiTheme="majorBidi" w:hAnsiTheme="majorBidi" w:cstheme="majorBidi"/>
          <w:i w:val="0"/>
          <w:iCs/>
          <w:sz w:val="24"/>
          <w:szCs w:val="24"/>
        </w:rPr>
        <w:t>tingkat</w:t>
      </w:r>
      <w:r w:rsidRPr="00993812">
        <w:rPr>
          <w:rFonts w:asciiTheme="majorBidi" w:hAnsiTheme="majorBidi" w:cstheme="majorBidi"/>
          <w:i w:val="0"/>
          <w:iCs/>
          <w:spacing w:val="-9"/>
          <w:sz w:val="24"/>
          <w:szCs w:val="24"/>
        </w:rPr>
        <w:t xml:space="preserve"> </w:t>
      </w:r>
      <w:r w:rsidRPr="00993812">
        <w:rPr>
          <w:rFonts w:asciiTheme="majorBidi" w:hAnsiTheme="majorBidi" w:cstheme="majorBidi"/>
          <w:i w:val="0"/>
          <w:iCs/>
          <w:sz w:val="24"/>
          <w:szCs w:val="24"/>
        </w:rPr>
        <w:t>konsumsi</w:t>
      </w:r>
      <w:r w:rsidRPr="00993812">
        <w:rPr>
          <w:rFonts w:asciiTheme="majorBidi" w:hAnsiTheme="majorBidi" w:cstheme="majorBidi"/>
          <w:i w:val="0"/>
          <w:iCs/>
          <w:spacing w:val="-9"/>
          <w:sz w:val="24"/>
          <w:szCs w:val="24"/>
        </w:rPr>
        <w:t xml:space="preserve"> </w:t>
      </w:r>
      <w:r w:rsidRPr="00993812">
        <w:rPr>
          <w:rFonts w:asciiTheme="majorBidi" w:hAnsiTheme="majorBidi" w:cstheme="majorBidi"/>
          <w:i w:val="0"/>
          <w:iCs/>
          <w:sz w:val="24"/>
          <w:szCs w:val="24"/>
        </w:rPr>
        <w:t>yang</w:t>
      </w:r>
      <w:r w:rsidRPr="00993812">
        <w:rPr>
          <w:rFonts w:asciiTheme="majorBidi" w:hAnsiTheme="majorBidi" w:cstheme="majorBidi"/>
          <w:i w:val="0"/>
          <w:iCs/>
          <w:spacing w:val="-10"/>
          <w:sz w:val="24"/>
          <w:szCs w:val="24"/>
        </w:rPr>
        <w:t xml:space="preserve"> </w:t>
      </w:r>
      <w:r w:rsidRPr="00993812">
        <w:rPr>
          <w:rFonts w:asciiTheme="majorBidi" w:hAnsiTheme="majorBidi" w:cstheme="majorBidi"/>
          <w:i w:val="0"/>
          <w:iCs/>
          <w:sz w:val="24"/>
          <w:szCs w:val="24"/>
        </w:rPr>
        <w:t>juga</w:t>
      </w:r>
      <w:r w:rsidRPr="00993812">
        <w:rPr>
          <w:rFonts w:asciiTheme="majorBidi" w:hAnsiTheme="majorBidi" w:cstheme="majorBidi"/>
          <w:i w:val="0"/>
          <w:iCs/>
          <w:spacing w:val="-8"/>
          <w:sz w:val="24"/>
          <w:szCs w:val="24"/>
        </w:rPr>
        <w:t xml:space="preserve"> </w:t>
      </w:r>
      <w:r w:rsidRPr="00993812">
        <w:rPr>
          <w:rFonts w:asciiTheme="majorBidi" w:hAnsiTheme="majorBidi" w:cstheme="majorBidi"/>
          <w:i w:val="0"/>
          <w:iCs/>
          <w:sz w:val="24"/>
          <w:szCs w:val="24"/>
        </w:rPr>
        <w:t>meningkat</w:t>
      </w:r>
      <w:r w:rsidRPr="00993812">
        <w:rPr>
          <w:rFonts w:asciiTheme="majorBidi" w:hAnsiTheme="majorBidi" w:cstheme="majorBidi"/>
          <w:i w:val="0"/>
          <w:iCs/>
          <w:spacing w:val="-9"/>
          <w:sz w:val="24"/>
          <w:szCs w:val="24"/>
        </w:rPr>
        <w:t xml:space="preserve"> </w:t>
      </w:r>
      <w:r w:rsidRPr="00993812">
        <w:rPr>
          <w:rFonts w:asciiTheme="majorBidi" w:hAnsiTheme="majorBidi" w:cstheme="majorBidi"/>
          <w:i w:val="0"/>
          <w:iCs/>
          <w:sz w:val="24"/>
          <w:szCs w:val="24"/>
        </w:rPr>
        <w:t>selama</w:t>
      </w:r>
      <w:r w:rsidRPr="00993812">
        <w:rPr>
          <w:rFonts w:asciiTheme="majorBidi" w:hAnsiTheme="majorBidi" w:cstheme="majorBidi"/>
          <w:i w:val="0"/>
          <w:iCs/>
          <w:spacing w:val="-11"/>
          <w:sz w:val="24"/>
          <w:szCs w:val="24"/>
        </w:rPr>
        <w:t xml:space="preserve"> </w:t>
      </w:r>
      <w:r w:rsidRPr="00993812">
        <w:rPr>
          <w:rFonts w:asciiTheme="majorBidi" w:hAnsiTheme="majorBidi" w:cstheme="majorBidi"/>
          <w:i w:val="0"/>
          <w:iCs/>
          <w:sz w:val="24"/>
          <w:szCs w:val="24"/>
        </w:rPr>
        <w:t>periode</w:t>
      </w:r>
      <w:r w:rsidRPr="00993812">
        <w:rPr>
          <w:rFonts w:asciiTheme="majorBidi" w:hAnsiTheme="majorBidi" w:cstheme="majorBidi"/>
          <w:i w:val="0"/>
          <w:iCs/>
          <w:spacing w:val="-11"/>
          <w:sz w:val="24"/>
          <w:szCs w:val="24"/>
        </w:rPr>
        <w:t xml:space="preserve"> </w:t>
      </w:r>
      <w:r w:rsidRPr="00993812">
        <w:rPr>
          <w:rFonts w:asciiTheme="majorBidi" w:hAnsiTheme="majorBidi" w:cstheme="majorBidi"/>
          <w:i w:val="0"/>
          <w:iCs/>
          <w:sz w:val="24"/>
          <w:szCs w:val="24"/>
        </w:rPr>
        <w:t>yang sama.</w:t>
      </w:r>
      <w:r w:rsidRPr="00993812">
        <w:rPr>
          <w:rFonts w:asciiTheme="majorBidi" w:hAnsiTheme="majorBidi" w:cstheme="majorBidi"/>
          <w:i w:val="0"/>
          <w:iCs/>
          <w:spacing w:val="-6"/>
          <w:sz w:val="24"/>
          <w:szCs w:val="24"/>
        </w:rPr>
        <w:t xml:space="preserve"> </w:t>
      </w:r>
      <w:r w:rsidRPr="00993812">
        <w:rPr>
          <w:rFonts w:asciiTheme="majorBidi" w:hAnsiTheme="majorBidi" w:cstheme="majorBidi"/>
          <w:i w:val="0"/>
          <w:iCs/>
          <w:sz w:val="24"/>
          <w:szCs w:val="24"/>
        </w:rPr>
        <w:t>Dapat</w:t>
      </w:r>
      <w:r w:rsidRPr="00993812">
        <w:rPr>
          <w:rFonts w:asciiTheme="majorBidi" w:hAnsiTheme="majorBidi" w:cstheme="majorBidi"/>
          <w:i w:val="0"/>
          <w:iCs/>
          <w:spacing w:val="-5"/>
          <w:sz w:val="24"/>
          <w:szCs w:val="24"/>
        </w:rPr>
        <w:t xml:space="preserve"> </w:t>
      </w:r>
      <w:r w:rsidRPr="00993812">
        <w:rPr>
          <w:rFonts w:asciiTheme="majorBidi" w:hAnsiTheme="majorBidi" w:cstheme="majorBidi"/>
          <w:i w:val="0"/>
          <w:iCs/>
          <w:sz w:val="24"/>
          <w:szCs w:val="24"/>
        </w:rPr>
        <w:t>juga</w:t>
      </w:r>
      <w:r w:rsidRPr="00993812">
        <w:rPr>
          <w:rFonts w:asciiTheme="majorBidi" w:hAnsiTheme="majorBidi" w:cstheme="majorBidi"/>
          <w:i w:val="0"/>
          <w:iCs/>
          <w:spacing w:val="-4"/>
          <w:sz w:val="24"/>
          <w:szCs w:val="24"/>
        </w:rPr>
        <w:t xml:space="preserve"> </w:t>
      </w:r>
      <w:r w:rsidRPr="00993812">
        <w:rPr>
          <w:rFonts w:asciiTheme="majorBidi" w:hAnsiTheme="majorBidi" w:cstheme="majorBidi"/>
          <w:i w:val="0"/>
          <w:iCs/>
          <w:sz w:val="24"/>
          <w:szCs w:val="24"/>
        </w:rPr>
        <w:t>terlihat</w:t>
      </w:r>
      <w:r w:rsidRPr="00993812">
        <w:rPr>
          <w:rFonts w:asciiTheme="majorBidi" w:hAnsiTheme="majorBidi" w:cstheme="majorBidi"/>
          <w:i w:val="0"/>
          <w:iCs/>
          <w:spacing w:val="-3"/>
          <w:sz w:val="24"/>
          <w:szCs w:val="24"/>
        </w:rPr>
        <w:t xml:space="preserve"> </w:t>
      </w:r>
      <w:r w:rsidRPr="00993812">
        <w:rPr>
          <w:rFonts w:asciiTheme="majorBidi" w:hAnsiTheme="majorBidi" w:cstheme="majorBidi"/>
          <w:i w:val="0"/>
          <w:iCs/>
          <w:sz w:val="24"/>
          <w:szCs w:val="24"/>
        </w:rPr>
        <w:t>meskipun</w:t>
      </w:r>
      <w:r w:rsidRPr="00993812">
        <w:rPr>
          <w:rFonts w:asciiTheme="majorBidi" w:hAnsiTheme="majorBidi" w:cstheme="majorBidi"/>
          <w:i w:val="0"/>
          <w:iCs/>
          <w:spacing w:val="-6"/>
          <w:sz w:val="24"/>
          <w:szCs w:val="24"/>
        </w:rPr>
        <w:t xml:space="preserve"> </w:t>
      </w:r>
      <w:r w:rsidRPr="00993812">
        <w:rPr>
          <w:rFonts w:asciiTheme="majorBidi" w:hAnsiTheme="majorBidi" w:cstheme="majorBidi"/>
          <w:i w:val="0"/>
          <w:iCs/>
          <w:sz w:val="24"/>
          <w:szCs w:val="24"/>
        </w:rPr>
        <w:t>investasi</w:t>
      </w:r>
      <w:r w:rsidRPr="00993812">
        <w:rPr>
          <w:rFonts w:asciiTheme="majorBidi" w:hAnsiTheme="majorBidi" w:cstheme="majorBidi"/>
          <w:i w:val="0"/>
          <w:iCs/>
          <w:spacing w:val="-5"/>
          <w:sz w:val="24"/>
          <w:szCs w:val="24"/>
        </w:rPr>
        <w:t xml:space="preserve"> </w:t>
      </w:r>
      <w:r w:rsidRPr="00993812">
        <w:rPr>
          <w:rFonts w:asciiTheme="majorBidi" w:hAnsiTheme="majorBidi" w:cstheme="majorBidi"/>
          <w:i w:val="0"/>
          <w:iCs/>
          <w:sz w:val="24"/>
          <w:szCs w:val="24"/>
        </w:rPr>
        <w:t>mengalami</w:t>
      </w:r>
      <w:r w:rsidRPr="00993812">
        <w:rPr>
          <w:rFonts w:asciiTheme="majorBidi" w:hAnsiTheme="majorBidi" w:cstheme="majorBidi"/>
          <w:i w:val="0"/>
          <w:iCs/>
          <w:spacing w:val="-5"/>
          <w:sz w:val="24"/>
          <w:szCs w:val="24"/>
        </w:rPr>
        <w:t xml:space="preserve"> </w:t>
      </w:r>
      <w:r w:rsidRPr="00993812">
        <w:rPr>
          <w:rFonts w:asciiTheme="majorBidi" w:hAnsiTheme="majorBidi" w:cstheme="majorBidi"/>
          <w:i w:val="0"/>
          <w:iCs/>
          <w:sz w:val="24"/>
          <w:szCs w:val="24"/>
        </w:rPr>
        <w:t>fluktuasi,</w:t>
      </w:r>
      <w:r w:rsidRPr="00993812">
        <w:rPr>
          <w:rFonts w:asciiTheme="majorBidi" w:hAnsiTheme="majorBidi" w:cstheme="majorBidi"/>
          <w:i w:val="0"/>
          <w:iCs/>
          <w:spacing w:val="-5"/>
          <w:sz w:val="24"/>
          <w:szCs w:val="24"/>
        </w:rPr>
        <w:t xml:space="preserve"> </w:t>
      </w:r>
      <w:r w:rsidRPr="00993812">
        <w:rPr>
          <w:rFonts w:asciiTheme="majorBidi" w:hAnsiTheme="majorBidi" w:cstheme="majorBidi"/>
          <w:i w:val="0"/>
          <w:iCs/>
          <w:sz w:val="24"/>
          <w:szCs w:val="24"/>
        </w:rPr>
        <w:t>konsumsi</w:t>
      </w:r>
      <w:r w:rsidRPr="00993812">
        <w:rPr>
          <w:rFonts w:asciiTheme="majorBidi" w:hAnsiTheme="majorBidi" w:cstheme="majorBidi"/>
          <w:i w:val="0"/>
          <w:iCs/>
          <w:spacing w:val="-5"/>
          <w:sz w:val="24"/>
          <w:szCs w:val="24"/>
        </w:rPr>
        <w:t xml:space="preserve"> </w:t>
      </w:r>
      <w:r w:rsidRPr="00993812">
        <w:rPr>
          <w:rFonts w:asciiTheme="majorBidi" w:hAnsiTheme="majorBidi" w:cstheme="majorBidi"/>
          <w:i w:val="0"/>
          <w:iCs/>
          <w:sz w:val="24"/>
          <w:szCs w:val="24"/>
        </w:rPr>
        <w:t>tetap</w:t>
      </w:r>
      <w:r w:rsidRPr="00993812">
        <w:rPr>
          <w:rFonts w:asciiTheme="majorBidi" w:hAnsiTheme="majorBidi" w:cstheme="majorBidi"/>
          <w:i w:val="0"/>
          <w:iCs/>
          <w:spacing w:val="-6"/>
          <w:sz w:val="24"/>
          <w:szCs w:val="24"/>
        </w:rPr>
        <w:t xml:space="preserve"> </w:t>
      </w:r>
      <w:r w:rsidRPr="00993812">
        <w:rPr>
          <w:rFonts w:asciiTheme="majorBidi" w:hAnsiTheme="majorBidi" w:cstheme="majorBidi"/>
          <w:i w:val="0"/>
          <w:iCs/>
          <w:sz w:val="24"/>
          <w:szCs w:val="24"/>
        </w:rPr>
        <w:t>meningkat. Hal ini menunjukkan bahwa konsumsi tidak sepenuhnya bergantung pada tingkat investasi.</w:t>
      </w:r>
    </w:p>
    <w:p w14:paraId="1F8C2FF3" w14:textId="21AFECAC" w:rsidR="00B74F75" w:rsidRPr="00993812" w:rsidRDefault="0011418C" w:rsidP="00993812">
      <w:pPr>
        <w:pStyle w:val="BodyText"/>
        <w:spacing w:after="0"/>
        <w:ind w:firstLine="567"/>
        <w:contextualSpacing/>
        <w:rPr>
          <w:rFonts w:asciiTheme="majorBidi" w:hAnsiTheme="majorBidi" w:cstheme="majorBidi"/>
          <w:i w:val="0"/>
          <w:iCs/>
          <w:sz w:val="24"/>
          <w:szCs w:val="24"/>
        </w:rPr>
      </w:pPr>
      <w:r w:rsidRPr="00993812">
        <w:rPr>
          <w:rFonts w:asciiTheme="majorBidi" w:hAnsiTheme="majorBidi" w:cstheme="majorBidi"/>
          <w:i w:val="0"/>
          <w:iCs/>
          <w:sz w:val="24"/>
          <w:szCs w:val="24"/>
          <w:lang w:val="id-ID"/>
        </w:rPr>
        <w:t xml:space="preserve">Dengan demikian, terdapat kesenjangan dalam data yang diperoleh pada rentang tahun 2019 hingga 2023. Berdasarkan </w:t>
      </w:r>
      <w:r w:rsidR="00773AD8" w:rsidRPr="00993812">
        <w:rPr>
          <w:rFonts w:asciiTheme="majorBidi" w:hAnsiTheme="majorBidi" w:cstheme="majorBidi"/>
          <w:i w:val="0"/>
          <w:iCs/>
          <w:sz w:val="24"/>
          <w:szCs w:val="24"/>
          <w:lang w:val="id-ID"/>
        </w:rPr>
        <w:t>teori (Keynes, 19</w:t>
      </w:r>
      <w:r w:rsidR="00E24654" w:rsidRPr="00993812">
        <w:rPr>
          <w:rFonts w:asciiTheme="majorBidi" w:hAnsiTheme="majorBidi" w:cstheme="majorBidi"/>
          <w:i w:val="0"/>
          <w:iCs/>
          <w:sz w:val="24"/>
          <w:szCs w:val="24"/>
          <w:lang w:val="id-ID"/>
        </w:rPr>
        <w:t>36) &amp; (Khan, 1994</w:t>
      </w:r>
      <w:r w:rsidR="00773AD8" w:rsidRPr="00993812">
        <w:rPr>
          <w:rFonts w:asciiTheme="majorBidi" w:hAnsiTheme="majorBidi" w:cstheme="majorBidi"/>
          <w:i w:val="0"/>
          <w:iCs/>
          <w:sz w:val="24"/>
          <w:szCs w:val="24"/>
          <w:lang w:val="id-ID"/>
        </w:rPr>
        <w:t xml:space="preserve">) </w:t>
      </w:r>
      <w:r w:rsidRPr="00993812">
        <w:rPr>
          <w:rFonts w:asciiTheme="majorBidi" w:hAnsiTheme="majorBidi" w:cstheme="majorBidi"/>
          <w:i w:val="0"/>
          <w:iCs/>
          <w:sz w:val="24"/>
          <w:szCs w:val="24"/>
          <w:lang w:val="id-ID"/>
        </w:rPr>
        <w:t>dalam perspektif ekonomi Islam, peningkatan investasi seharusnya diikuti oleh peningkatan konsumsi. Hal ini disebabkan oleh efek multiplier, di mana investasi yang meningkat akan mendorong terciptanya pendapatan dan lapangan kerja, yang pada akhirnya meningkatkan daya beli masyarakat. Namun, dalam periode tersebut, pola yang terjadi justru menunjukkan ketidaksesuaian, di mana konsumsi tidak meningkat secara seimbang dengan investasi. Kesenjangan ini menunjukkan adanya faktor lain yang mempengaruhi perilaku konsumsi masyarakat, yang perlu dianalisis lebih lanjut</w:t>
      </w:r>
      <w:r w:rsidR="00B74F75" w:rsidRPr="00993812">
        <w:rPr>
          <w:rFonts w:asciiTheme="majorBidi" w:hAnsiTheme="majorBidi" w:cstheme="majorBidi"/>
          <w:i w:val="0"/>
          <w:iCs/>
          <w:sz w:val="24"/>
          <w:szCs w:val="24"/>
        </w:rPr>
        <w:t>.</w:t>
      </w:r>
    </w:p>
    <w:p w14:paraId="60184030" w14:textId="3423B23D" w:rsidR="00B74F75" w:rsidRPr="00993812" w:rsidRDefault="00B74F75" w:rsidP="00993812">
      <w:pPr>
        <w:pStyle w:val="BodyText"/>
        <w:spacing w:after="0"/>
        <w:ind w:firstLine="567"/>
        <w:contextualSpacing/>
        <w:rPr>
          <w:rFonts w:asciiTheme="majorBidi" w:hAnsiTheme="majorBidi" w:cstheme="majorBidi"/>
          <w:i w:val="0"/>
          <w:iCs/>
          <w:sz w:val="24"/>
          <w:szCs w:val="24"/>
        </w:rPr>
      </w:pPr>
      <w:r w:rsidRPr="00993812">
        <w:rPr>
          <w:rFonts w:asciiTheme="majorBidi" w:hAnsiTheme="majorBidi" w:cstheme="majorBidi"/>
          <w:i w:val="0"/>
          <w:iCs/>
          <w:sz w:val="24"/>
          <w:szCs w:val="24"/>
        </w:rPr>
        <w:t>Dalam penelitian sebelumnya yang dilakukan oleh (Abdi &amp; Fitri, 20</w:t>
      </w:r>
      <w:r w:rsidR="00DC5ED6" w:rsidRPr="00993812">
        <w:rPr>
          <w:rFonts w:asciiTheme="majorBidi" w:hAnsiTheme="majorBidi" w:cstheme="majorBidi"/>
          <w:i w:val="0"/>
          <w:iCs/>
          <w:sz w:val="24"/>
          <w:szCs w:val="24"/>
        </w:rPr>
        <w:t>22</w:t>
      </w:r>
      <w:r w:rsidRPr="00993812">
        <w:rPr>
          <w:rFonts w:asciiTheme="majorBidi" w:hAnsiTheme="majorBidi" w:cstheme="majorBidi"/>
          <w:i w:val="0"/>
          <w:iCs/>
          <w:sz w:val="24"/>
          <w:szCs w:val="24"/>
        </w:rPr>
        <w:t>)</w:t>
      </w:r>
      <w:r w:rsidR="00DE1FD9" w:rsidRPr="00993812">
        <w:rPr>
          <w:rFonts w:asciiTheme="majorBidi" w:hAnsiTheme="majorBidi" w:cstheme="majorBidi"/>
          <w:i w:val="0"/>
          <w:iCs/>
          <w:sz w:val="24"/>
          <w:szCs w:val="24"/>
          <w:lang w:val="id-ID"/>
        </w:rPr>
        <w:t>;</w:t>
      </w:r>
      <w:r w:rsidRPr="00993812">
        <w:rPr>
          <w:rFonts w:asciiTheme="majorBidi" w:hAnsiTheme="majorBidi" w:cstheme="majorBidi"/>
          <w:i w:val="0"/>
          <w:iCs/>
          <w:sz w:val="24"/>
          <w:szCs w:val="24"/>
        </w:rPr>
        <w:t xml:space="preserve"> (Hutagalung et al., 2020)</w:t>
      </w:r>
      <w:r w:rsidR="00DE1FD9" w:rsidRPr="00993812">
        <w:rPr>
          <w:rFonts w:asciiTheme="majorBidi" w:hAnsiTheme="majorBidi" w:cstheme="majorBidi"/>
          <w:i w:val="0"/>
          <w:iCs/>
          <w:sz w:val="24"/>
          <w:szCs w:val="24"/>
          <w:lang w:val="id-ID"/>
        </w:rPr>
        <w:t>;</w:t>
      </w:r>
      <w:r w:rsidRPr="00993812">
        <w:rPr>
          <w:rFonts w:asciiTheme="majorBidi" w:hAnsiTheme="majorBidi" w:cstheme="majorBidi"/>
          <w:i w:val="0"/>
          <w:iCs/>
          <w:sz w:val="24"/>
          <w:szCs w:val="24"/>
        </w:rPr>
        <w:t xml:space="preserve"> (Dewi &amp; Curry, 2024)</w:t>
      </w:r>
      <w:r w:rsidR="00DE1FD9" w:rsidRPr="00993812">
        <w:rPr>
          <w:rFonts w:asciiTheme="majorBidi" w:hAnsiTheme="majorBidi" w:cstheme="majorBidi"/>
          <w:i w:val="0"/>
          <w:iCs/>
          <w:sz w:val="24"/>
          <w:szCs w:val="24"/>
          <w:lang w:val="id-ID"/>
        </w:rPr>
        <w:t>;</w:t>
      </w:r>
      <w:r w:rsidRPr="00993812">
        <w:rPr>
          <w:rFonts w:asciiTheme="majorBidi" w:hAnsiTheme="majorBidi" w:cstheme="majorBidi"/>
          <w:i w:val="0"/>
          <w:iCs/>
          <w:sz w:val="24"/>
          <w:szCs w:val="24"/>
        </w:rPr>
        <w:t xml:space="preserve"> (Mansur et al., 2023), diperoleh temuan, </w:t>
      </w:r>
      <w:r w:rsidR="00426A06" w:rsidRPr="00993812">
        <w:rPr>
          <w:rFonts w:asciiTheme="majorBidi" w:hAnsiTheme="majorBidi" w:cstheme="majorBidi"/>
          <w:i w:val="0"/>
          <w:iCs/>
          <w:sz w:val="24"/>
          <w:szCs w:val="24"/>
          <w:lang w:val="id-ID"/>
        </w:rPr>
        <w:t>Inflasi diketahui mengalami pengaruh positif dan signifikan dari tingkat konsumsi. Namun, hasil penelitian sebelumnya yang dilakukan oleh Murwiati &amp; Zulkarnain (2023) serta Ningsih et al. (2021) menunjukkan bahwa inflasi tidak memiliki pengaruh yang signifikan terhadap tingkat konsumsi. Temuan ini berkaitan dengan teori Keynesian (Keynes, 1936), yang menjelaskan bahwa inflasi dapat timbul apabila permintaan agregat dalam perekonomian melebihi kapasitas penawaran agregat. Dalam hal ini, lonjakan konsumsi rumah tangga berpotensi memicu kenaikan inflasi. Sebaliknya, tingginya inflasi dapat melemahkan daya beli masyarakat dan pada akhirnya berdampak pada penurunan tingkat konsumsi</w:t>
      </w:r>
      <w:r w:rsidRPr="00993812">
        <w:rPr>
          <w:rFonts w:asciiTheme="majorBidi" w:hAnsiTheme="majorBidi" w:cstheme="majorBidi"/>
          <w:i w:val="0"/>
          <w:iCs/>
          <w:sz w:val="24"/>
          <w:szCs w:val="24"/>
        </w:rPr>
        <w:t>.</w:t>
      </w:r>
    </w:p>
    <w:p w14:paraId="1D635325" w14:textId="6C691C0A" w:rsidR="00B74F75" w:rsidRPr="00993812" w:rsidRDefault="00B74F75" w:rsidP="00993812">
      <w:pPr>
        <w:pStyle w:val="BodyText"/>
        <w:spacing w:after="0"/>
        <w:ind w:firstLine="567"/>
        <w:contextualSpacing/>
        <w:rPr>
          <w:rFonts w:asciiTheme="majorBidi" w:hAnsiTheme="majorBidi" w:cstheme="majorBidi"/>
          <w:i w:val="0"/>
          <w:iCs/>
          <w:sz w:val="24"/>
          <w:szCs w:val="24"/>
        </w:rPr>
      </w:pPr>
      <w:r w:rsidRPr="00993812">
        <w:rPr>
          <w:rFonts w:asciiTheme="majorBidi" w:hAnsiTheme="majorBidi" w:cstheme="majorBidi"/>
          <w:i w:val="0"/>
          <w:iCs/>
          <w:sz w:val="24"/>
          <w:szCs w:val="24"/>
        </w:rPr>
        <w:t>Selanjutnya, dalam penelitian sebelumnya yang dilakukan oleh (Novia et al., 2021) (Sarlia &amp; Hanum, 2019)</w:t>
      </w:r>
      <w:r w:rsidR="00DE1FD9" w:rsidRPr="00993812">
        <w:rPr>
          <w:rFonts w:asciiTheme="majorBidi" w:hAnsiTheme="majorBidi" w:cstheme="majorBidi"/>
          <w:i w:val="0"/>
          <w:iCs/>
          <w:sz w:val="24"/>
          <w:szCs w:val="24"/>
          <w:lang w:val="id-ID"/>
        </w:rPr>
        <w:t>;</w:t>
      </w:r>
      <w:r w:rsidRPr="00993812">
        <w:rPr>
          <w:rFonts w:asciiTheme="majorBidi" w:hAnsiTheme="majorBidi" w:cstheme="majorBidi"/>
          <w:i w:val="0"/>
          <w:iCs/>
          <w:sz w:val="24"/>
          <w:szCs w:val="24"/>
        </w:rPr>
        <w:t xml:space="preserve"> (Zarkasi &amp; Hidayah, 2021), diperoleh temuan, </w:t>
      </w:r>
      <w:r w:rsidR="00426A06" w:rsidRPr="00993812">
        <w:rPr>
          <w:rFonts w:asciiTheme="majorBidi" w:hAnsiTheme="majorBidi" w:cstheme="majorBidi"/>
          <w:i w:val="0"/>
          <w:iCs/>
          <w:sz w:val="24"/>
          <w:szCs w:val="24"/>
          <w:lang w:val="id-ID"/>
        </w:rPr>
        <w:t>Pendapatan per kapita memiliki hubungan yang positif dan signifikan terhadap konsumsi masyarakat. Artinya, ketika pendapatan rata-rata individu meningkat, maka kecenderungan untuk melakukan pengeluaran konsumsi juga akan mengalami peningkatan</w:t>
      </w:r>
      <w:r w:rsidRPr="00993812">
        <w:rPr>
          <w:rFonts w:asciiTheme="majorBidi" w:hAnsiTheme="majorBidi" w:cstheme="majorBidi"/>
          <w:i w:val="0"/>
          <w:iCs/>
          <w:sz w:val="24"/>
          <w:szCs w:val="24"/>
        </w:rPr>
        <w:t xml:space="preserve">. Sejalan dengan Teori Siklus Hidup oleh </w:t>
      </w:r>
      <w:r w:rsidR="002766CA" w:rsidRPr="00993812">
        <w:rPr>
          <w:rFonts w:asciiTheme="majorBidi" w:hAnsiTheme="majorBidi" w:cstheme="majorBidi"/>
          <w:i w:val="0"/>
          <w:iCs/>
          <w:sz w:val="24"/>
          <w:szCs w:val="24"/>
          <w:lang w:val="id-ID"/>
        </w:rPr>
        <w:t>(</w:t>
      </w:r>
      <w:r w:rsidR="002766CA" w:rsidRPr="00993812">
        <w:rPr>
          <w:rFonts w:asciiTheme="majorBidi" w:hAnsiTheme="majorBidi" w:cstheme="majorBidi"/>
          <w:i w:val="0"/>
          <w:iCs/>
          <w:sz w:val="24"/>
          <w:szCs w:val="24"/>
        </w:rPr>
        <w:t xml:space="preserve">Modigliani &amp; Brumberg, </w:t>
      </w:r>
      <w:r w:rsidRPr="00993812">
        <w:rPr>
          <w:rFonts w:asciiTheme="majorBidi" w:hAnsiTheme="majorBidi" w:cstheme="majorBidi"/>
          <w:i w:val="0"/>
          <w:iCs/>
          <w:sz w:val="24"/>
          <w:szCs w:val="24"/>
        </w:rPr>
        <w:t>1954), teori ini berpendapat bahwa individu membuat keputusan konsumsi berdasarkan pendapatan mereka selama hidup, dan bukan hanya pendapatan saat ini. Dalam konteks PDRB, jika pertumbuhan ekonomi (PDRB) meningkat secara stabil, konsumsi juga akan meningkat seiring dengan ekspektasi masyarakat terhadap pendapatan masa depan yang lebih tinggi.</w:t>
      </w:r>
    </w:p>
    <w:p w14:paraId="067986E4" w14:textId="278591EA" w:rsidR="00B74F75" w:rsidRPr="00993812" w:rsidRDefault="00B74F75" w:rsidP="00993812">
      <w:pPr>
        <w:pStyle w:val="BodyText"/>
        <w:spacing w:after="0"/>
        <w:ind w:firstLine="567"/>
        <w:contextualSpacing/>
        <w:rPr>
          <w:rFonts w:asciiTheme="majorBidi" w:hAnsiTheme="majorBidi" w:cstheme="majorBidi"/>
          <w:i w:val="0"/>
          <w:iCs/>
          <w:sz w:val="24"/>
          <w:szCs w:val="24"/>
        </w:rPr>
      </w:pPr>
      <w:r w:rsidRPr="00993812">
        <w:rPr>
          <w:rFonts w:asciiTheme="majorBidi" w:hAnsiTheme="majorBidi" w:cstheme="majorBidi"/>
          <w:i w:val="0"/>
          <w:iCs/>
          <w:sz w:val="24"/>
          <w:szCs w:val="24"/>
        </w:rPr>
        <w:t>Selanjutnya,</w:t>
      </w:r>
      <w:r w:rsidRPr="00993812">
        <w:rPr>
          <w:rFonts w:asciiTheme="majorBidi" w:hAnsiTheme="majorBidi" w:cstheme="majorBidi"/>
          <w:i w:val="0"/>
          <w:iCs/>
          <w:spacing w:val="-15"/>
          <w:sz w:val="24"/>
          <w:szCs w:val="24"/>
        </w:rPr>
        <w:t xml:space="preserve"> </w:t>
      </w:r>
      <w:r w:rsidRPr="00993812">
        <w:rPr>
          <w:rFonts w:asciiTheme="majorBidi" w:hAnsiTheme="majorBidi" w:cstheme="majorBidi"/>
          <w:i w:val="0"/>
          <w:iCs/>
          <w:sz w:val="24"/>
          <w:szCs w:val="24"/>
        </w:rPr>
        <w:t>dalam</w:t>
      </w:r>
      <w:r w:rsidRPr="00993812">
        <w:rPr>
          <w:rFonts w:asciiTheme="majorBidi" w:hAnsiTheme="majorBidi" w:cstheme="majorBidi"/>
          <w:i w:val="0"/>
          <w:iCs/>
          <w:spacing w:val="-15"/>
          <w:sz w:val="24"/>
          <w:szCs w:val="24"/>
        </w:rPr>
        <w:t xml:space="preserve"> </w:t>
      </w:r>
      <w:r w:rsidRPr="00993812">
        <w:rPr>
          <w:rFonts w:asciiTheme="majorBidi" w:hAnsiTheme="majorBidi" w:cstheme="majorBidi"/>
          <w:i w:val="0"/>
          <w:iCs/>
          <w:sz w:val="24"/>
          <w:szCs w:val="24"/>
        </w:rPr>
        <w:t>penelitian</w:t>
      </w:r>
      <w:r w:rsidRPr="00993812">
        <w:rPr>
          <w:rFonts w:asciiTheme="majorBidi" w:hAnsiTheme="majorBidi" w:cstheme="majorBidi"/>
          <w:i w:val="0"/>
          <w:iCs/>
          <w:spacing w:val="-15"/>
          <w:sz w:val="24"/>
          <w:szCs w:val="24"/>
        </w:rPr>
        <w:t xml:space="preserve"> </w:t>
      </w:r>
      <w:r w:rsidRPr="00993812">
        <w:rPr>
          <w:rFonts w:asciiTheme="majorBidi" w:hAnsiTheme="majorBidi" w:cstheme="majorBidi"/>
          <w:i w:val="0"/>
          <w:iCs/>
          <w:sz w:val="24"/>
          <w:szCs w:val="24"/>
        </w:rPr>
        <w:t>yang</w:t>
      </w:r>
      <w:r w:rsidRPr="00993812">
        <w:rPr>
          <w:rFonts w:asciiTheme="majorBidi" w:hAnsiTheme="majorBidi" w:cstheme="majorBidi"/>
          <w:i w:val="0"/>
          <w:iCs/>
          <w:spacing w:val="-15"/>
          <w:sz w:val="24"/>
          <w:szCs w:val="24"/>
        </w:rPr>
        <w:t xml:space="preserve"> </w:t>
      </w:r>
      <w:r w:rsidRPr="00993812">
        <w:rPr>
          <w:rFonts w:asciiTheme="majorBidi" w:hAnsiTheme="majorBidi" w:cstheme="majorBidi"/>
          <w:i w:val="0"/>
          <w:iCs/>
          <w:sz w:val="24"/>
          <w:szCs w:val="24"/>
        </w:rPr>
        <w:t>dilakukan</w:t>
      </w:r>
      <w:r w:rsidRPr="00993812">
        <w:rPr>
          <w:rFonts w:asciiTheme="majorBidi" w:hAnsiTheme="majorBidi" w:cstheme="majorBidi"/>
          <w:i w:val="0"/>
          <w:iCs/>
          <w:spacing w:val="-15"/>
          <w:sz w:val="24"/>
          <w:szCs w:val="24"/>
        </w:rPr>
        <w:t xml:space="preserve"> </w:t>
      </w:r>
      <w:r w:rsidRPr="00993812">
        <w:rPr>
          <w:rFonts w:asciiTheme="majorBidi" w:hAnsiTheme="majorBidi" w:cstheme="majorBidi"/>
          <w:i w:val="0"/>
          <w:iCs/>
          <w:sz w:val="24"/>
          <w:szCs w:val="24"/>
        </w:rPr>
        <w:t>oleh</w:t>
      </w:r>
      <w:r w:rsidRPr="00993812">
        <w:rPr>
          <w:rFonts w:asciiTheme="majorBidi" w:hAnsiTheme="majorBidi" w:cstheme="majorBidi"/>
          <w:i w:val="0"/>
          <w:iCs/>
          <w:spacing w:val="-15"/>
          <w:sz w:val="24"/>
          <w:szCs w:val="24"/>
        </w:rPr>
        <w:t xml:space="preserve"> </w:t>
      </w:r>
      <w:r w:rsidRPr="00993812">
        <w:rPr>
          <w:rFonts w:asciiTheme="majorBidi" w:hAnsiTheme="majorBidi" w:cstheme="majorBidi"/>
          <w:i w:val="0"/>
          <w:iCs/>
          <w:sz w:val="24"/>
          <w:szCs w:val="24"/>
        </w:rPr>
        <w:t>(Arif</w:t>
      </w:r>
      <w:r w:rsidRPr="00993812">
        <w:rPr>
          <w:rFonts w:asciiTheme="majorBidi" w:hAnsiTheme="majorBidi" w:cstheme="majorBidi"/>
          <w:i w:val="0"/>
          <w:iCs/>
          <w:spacing w:val="-15"/>
          <w:sz w:val="24"/>
          <w:szCs w:val="24"/>
        </w:rPr>
        <w:t xml:space="preserve"> </w:t>
      </w:r>
      <w:r w:rsidRPr="00993812">
        <w:rPr>
          <w:rFonts w:asciiTheme="majorBidi" w:hAnsiTheme="majorBidi" w:cstheme="majorBidi"/>
          <w:i w:val="0"/>
          <w:iCs/>
          <w:sz w:val="24"/>
          <w:szCs w:val="24"/>
        </w:rPr>
        <w:t>et</w:t>
      </w:r>
      <w:r w:rsidRPr="00993812">
        <w:rPr>
          <w:rFonts w:asciiTheme="majorBidi" w:hAnsiTheme="majorBidi" w:cstheme="majorBidi"/>
          <w:i w:val="0"/>
          <w:iCs/>
          <w:spacing w:val="-15"/>
          <w:sz w:val="24"/>
          <w:szCs w:val="24"/>
        </w:rPr>
        <w:t xml:space="preserve"> </w:t>
      </w:r>
      <w:r w:rsidRPr="00993812">
        <w:rPr>
          <w:rFonts w:asciiTheme="majorBidi" w:hAnsiTheme="majorBidi" w:cstheme="majorBidi"/>
          <w:i w:val="0"/>
          <w:iCs/>
          <w:sz w:val="24"/>
          <w:szCs w:val="24"/>
        </w:rPr>
        <w:t>al.,</w:t>
      </w:r>
      <w:r w:rsidRPr="00993812">
        <w:rPr>
          <w:rFonts w:asciiTheme="majorBidi" w:hAnsiTheme="majorBidi" w:cstheme="majorBidi"/>
          <w:i w:val="0"/>
          <w:iCs/>
          <w:spacing w:val="-15"/>
          <w:sz w:val="24"/>
          <w:szCs w:val="24"/>
        </w:rPr>
        <w:t xml:space="preserve"> </w:t>
      </w:r>
      <w:r w:rsidRPr="00993812">
        <w:rPr>
          <w:rFonts w:asciiTheme="majorBidi" w:hAnsiTheme="majorBidi" w:cstheme="majorBidi"/>
          <w:i w:val="0"/>
          <w:iCs/>
          <w:sz w:val="24"/>
          <w:szCs w:val="24"/>
        </w:rPr>
        <w:t>2023),</w:t>
      </w:r>
      <w:r w:rsidRPr="00993812">
        <w:rPr>
          <w:rFonts w:asciiTheme="majorBidi" w:hAnsiTheme="majorBidi" w:cstheme="majorBidi"/>
          <w:i w:val="0"/>
          <w:iCs/>
          <w:spacing w:val="-15"/>
          <w:sz w:val="24"/>
          <w:szCs w:val="24"/>
        </w:rPr>
        <w:t xml:space="preserve"> </w:t>
      </w:r>
      <w:r w:rsidRPr="00993812">
        <w:rPr>
          <w:rFonts w:asciiTheme="majorBidi" w:hAnsiTheme="majorBidi" w:cstheme="majorBidi"/>
          <w:i w:val="0"/>
          <w:iCs/>
          <w:sz w:val="24"/>
          <w:szCs w:val="24"/>
        </w:rPr>
        <w:t>diperoleh</w:t>
      </w:r>
      <w:r w:rsidRPr="00993812">
        <w:rPr>
          <w:rFonts w:asciiTheme="majorBidi" w:hAnsiTheme="majorBidi" w:cstheme="majorBidi"/>
          <w:i w:val="0"/>
          <w:iCs/>
          <w:spacing w:val="-15"/>
          <w:sz w:val="24"/>
          <w:szCs w:val="24"/>
        </w:rPr>
        <w:t xml:space="preserve"> </w:t>
      </w:r>
      <w:r w:rsidRPr="00993812">
        <w:rPr>
          <w:rFonts w:asciiTheme="majorBidi" w:hAnsiTheme="majorBidi" w:cstheme="majorBidi"/>
          <w:i w:val="0"/>
          <w:iCs/>
          <w:sz w:val="24"/>
          <w:szCs w:val="24"/>
        </w:rPr>
        <w:t xml:space="preserve">temuan, bahwa investasi dan konsumsi memiliki keterkaitan dalam ekonomi Islam. Sejalan dengan Teori Keseimbangan dalam Ekonomi Islam oleh Monzer </w:t>
      </w:r>
      <w:r w:rsidR="002766CA" w:rsidRPr="00993812">
        <w:rPr>
          <w:rFonts w:asciiTheme="majorBidi" w:hAnsiTheme="majorBidi" w:cstheme="majorBidi"/>
          <w:i w:val="0"/>
          <w:iCs/>
          <w:sz w:val="24"/>
          <w:szCs w:val="24"/>
          <w:lang w:val="id-ID"/>
        </w:rPr>
        <w:t>(</w:t>
      </w:r>
      <w:r w:rsidR="002766CA" w:rsidRPr="00993812">
        <w:rPr>
          <w:rFonts w:asciiTheme="majorBidi" w:hAnsiTheme="majorBidi" w:cstheme="majorBidi"/>
          <w:i w:val="0"/>
          <w:iCs/>
          <w:sz w:val="24"/>
          <w:szCs w:val="24"/>
        </w:rPr>
        <w:t xml:space="preserve">Kahf, </w:t>
      </w:r>
      <w:r w:rsidRPr="00993812">
        <w:rPr>
          <w:rFonts w:asciiTheme="majorBidi" w:hAnsiTheme="majorBidi" w:cstheme="majorBidi"/>
          <w:i w:val="0"/>
          <w:iCs/>
          <w:sz w:val="24"/>
          <w:szCs w:val="24"/>
        </w:rPr>
        <w:t>200</w:t>
      </w:r>
      <w:r w:rsidR="006017DA" w:rsidRPr="00993812">
        <w:rPr>
          <w:rFonts w:asciiTheme="majorBidi" w:hAnsiTheme="majorBidi" w:cstheme="majorBidi"/>
          <w:i w:val="0"/>
          <w:iCs/>
          <w:sz w:val="24"/>
          <w:szCs w:val="24"/>
          <w:lang w:val="id-ID"/>
        </w:rPr>
        <w:t>3</w:t>
      </w:r>
      <w:r w:rsidRPr="00993812">
        <w:rPr>
          <w:rFonts w:asciiTheme="majorBidi" w:hAnsiTheme="majorBidi" w:cstheme="majorBidi"/>
          <w:i w:val="0"/>
          <w:iCs/>
          <w:sz w:val="24"/>
          <w:szCs w:val="24"/>
        </w:rPr>
        <w:t xml:space="preserve">), teori ini berpendapat bahwa konsumsi dan investasi harus seimbang, tidak boleh terjadi eksploitasi atau monopoli yang menyebabkan ketimpangan ekonomi. Investasi syariah harus berfokus pada sektor riil </w:t>
      </w:r>
      <w:r w:rsidRPr="00993812">
        <w:rPr>
          <w:rFonts w:asciiTheme="majorBidi" w:hAnsiTheme="majorBidi" w:cstheme="majorBidi"/>
          <w:i w:val="0"/>
          <w:iCs/>
          <w:sz w:val="24"/>
          <w:szCs w:val="24"/>
        </w:rPr>
        <w:lastRenderedPageBreak/>
        <w:t xml:space="preserve">dan memastikan adanya keadilan dalam distribusi kekayaan. Dalam ekonomi Islam, tingkat konsumsi meningkat seiring dengan meningkatnya investasi karena investasi mendorong penciptaan lapangan kerja dan peningkatan daya beli </w:t>
      </w:r>
      <w:r w:rsidR="005022A9" w:rsidRPr="00993812">
        <w:rPr>
          <w:rFonts w:asciiTheme="majorBidi" w:hAnsiTheme="majorBidi" w:cstheme="majorBidi"/>
          <w:i w:val="0"/>
          <w:iCs/>
          <w:sz w:val="24"/>
          <w:szCs w:val="24"/>
        </w:rPr>
        <w:t xml:space="preserve">Masyarakat </w:t>
      </w:r>
      <w:r w:rsidRPr="00993812">
        <w:rPr>
          <w:rFonts w:asciiTheme="majorBidi" w:hAnsiTheme="majorBidi" w:cstheme="majorBidi"/>
          <w:i w:val="0"/>
          <w:iCs/>
          <w:sz w:val="24"/>
          <w:szCs w:val="24"/>
        </w:rPr>
        <w:t>(Hasibuan et al., 2023).</w:t>
      </w:r>
    </w:p>
    <w:p w14:paraId="4C5BD41B" w14:textId="55F93AEF" w:rsidR="00FC437E" w:rsidRPr="00993812" w:rsidRDefault="00FC437E" w:rsidP="00993812">
      <w:pPr>
        <w:pStyle w:val="BodyText"/>
        <w:spacing w:after="0"/>
        <w:ind w:firstLine="567"/>
        <w:contextualSpacing/>
        <w:rPr>
          <w:rFonts w:asciiTheme="majorBidi" w:hAnsiTheme="majorBidi" w:cstheme="majorBidi"/>
          <w:i w:val="0"/>
          <w:sz w:val="24"/>
          <w:szCs w:val="24"/>
          <w:lang w:val="id-ID"/>
        </w:rPr>
      </w:pPr>
      <w:r w:rsidRPr="00993812">
        <w:rPr>
          <w:rFonts w:asciiTheme="majorBidi" w:hAnsiTheme="majorBidi" w:cstheme="majorBidi"/>
          <w:i w:val="0"/>
          <w:sz w:val="24"/>
          <w:szCs w:val="24"/>
          <w:lang w:val="id-ID"/>
        </w:rPr>
        <w:t xml:space="preserve">Fenomena yang muncul </w:t>
      </w:r>
      <w:r w:rsidR="00AA40D9" w:rsidRPr="00993812">
        <w:rPr>
          <w:rFonts w:asciiTheme="majorBidi" w:hAnsiTheme="majorBidi" w:cstheme="majorBidi"/>
          <w:i w:val="0"/>
          <w:sz w:val="24"/>
          <w:szCs w:val="24"/>
          <w:lang w:val="id-ID"/>
        </w:rPr>
        <w:t>Penelitian ini menemukan adanya deviasi atau ketidakharmonisan antara hasil empiris dengan teori-teori ekonomi yang telah mapan</w:t>
      </w:r>
      <w:r w:rsidR="00AA40D9" w:rsidRPr="00993812">
        <w:rPr>
          <w:rFonts w:asciiTheme="majorBidi" w:hAnsiTheme="majorBidi" w:cstheme="majorBidi"/>
          <w:sz w:val="24"/>
          <w:szCs w:val="24"/>
          <w:lang w:val="id-ID"/>
        </w:rPr>
        <w:t xml:space="preserve"> </w:t>
      </w:r>
      <w:r w:rsidRPr="00993812">
        <w:rPr>
          <w:rFonts w:asciiTheme="majorBidi" w:hAnsiTheme="majorBidi" w:cstheme="majorBidi"/>
          <w:i w:val="0"/>
          <w:sz w:val="24"/>
          <w:szCs w:val="24"/>
          <w:lang w:val="id-ID"/>
        </w:rPr>
        <w:t>dan realitas konsumsi rumah tangga di Provinsi Sumatera Utara, terutama dalam konteks hubungan antara investasi dan konsumsi. Meskipun teori Keynesian dan Muhammad Akram Khan menyatakan bahwa peningkatan investasi seharusnya mendorong peningkatan konsumsi, data menunjukkan bahwa selama periode 2017 hingga 2018, terjadi penurunan konsumsi meskipun investasi meningkat. Hal ini terlihat dari Tabel 1, di mana konsumsi rumah tangga turun dari 397.872,81 miliar rupiah pada tahun 2018 menjadi 423.077,08 miliar rupiah pada tahun 2020, meskipun investasi mengalami fluktuasi. Selain itu, meskipun inflasi cenderung rendah, konsumsi rumah tangga terus meningkat, menunjukkan bahwa inflasi mungkin bukan faktor dominan yang menghambat konsumsi dalam periode ini. Data dari Tabel 9 juga menunjukkan bahwa dalam jangka panjang, inflasi berkontribusi sebesar 59,950 persen terhadap varians konsumsi, sementara investasi hanya berkontribusi 2,583 persen, menegaskan bahwa pola konsumsi tidak sepenuhnya bergantung pada tingkat investasi. Fenomena ini mencerminkan kompleksitas dinamika ekonomi yang mempengaruhi perilaku konsumsi masyarakat, yang tidak selalu sejalan dengan teori yang ada.</w:t>
      </w:r>
    </w:p>
    <w:p w14:paraId="53D74FAE" w14:textId="3C66ACF2" w:rsidR="00FC437E" w:rsidRPr="00993812" w:rsidRDefault="00FC437E" w:rsidP="00993812">
      <w:pPr>
        <w:pStyle w:val="BodyText"/>
        <w:spacing w:after="0"/>
        <w:ind w:firstLine="567"/>
        <w:contextualSpacing/>
        <w:rPr>
          <w:rFonts w:asciiTheme="majorBidi" w:hAnsiTheme="majorBidi" w:cstheme="majorBidi"/>
          <w:i w:val="0"/>
          <w:iCs/>
          <w:sz w:val="24"/>
          <w:szCs w:val="24"/>
          <w:lang w:val="id-ID"/>
        </w:rPr>
      </w:pPr>
      <w:r w:rsidRPr="00993812">
        <w:rPr>
          <w:rFonts w:asciiTheme="majorBidi" w:hAnsiTheme="majorBidi" w:cstheme="majorBidi"/>
          <w:i w:val="0"/>
          <w:iCs/>
          <w:sz w:val="24"/>
          <w:szCs w:val="24"/>
          <w:lang w:val="id-ID"/>
        </w:rPr>
        <w:t xml:space="preserve">Kebaruan dari penelitian ini terletak pada analisis pengaruh inflasi, pendapatan per kapita (PDRB), dan investasi syariah terhadap tingkat konsumsi rumah tangga di Provinsi Sumatera Utara dalam perspektif ekonomi Islam, dengan menggunakan metode Vector </w:t>
      </w:r>
      <w:r w:rsidR="00EF7803" w:rsidRPr="00993812">
        <w:rPr>
          <w:rFonts w:asciiTheme="majorBidi" w:hAnsiTheme="majorBidi" w:cstheme="majorBidi"/>
          <w:i w:val="0"/>
          <w:iCs/>
          <w:sz w:val="24"/>
          <w:szCs w:val="24"/>
          <w:lang w:val="id-ID"/>
        </w:rPr>
        <w:t>Model Koreksi Kesalahan (VECM) digunakan untuk mengevaluasi hubungan antara variabel dalam jangka pendek dan jangka panjang. Temuan studi ini memberikan kontribusi baru dalam literatur dengan menunjukkan bahwa meskipun variabel inflasi, PDRB, dan investasi tidak memberikan pengaruh signifikan terhadap konsumsi rumah tangga dalam jangka pendek, ketiganya memiliki kontribusi yang signifikan dalam jangka panjang. Secara spesifik, inflasi dan PDRB berpengaruh positif, sedangkan investasi menunjukkan pengaruh negatif terhadap tingkat konsumsi</w:t>
      </w:r>
      <w:r w:rsidRPr="00993812">
        <w:rPr>
          <w:rFonts w:asciiTheme="majorBidi" w:hAnsiTheme="majorBidi" w:cstheme="majorBidi"/>
          <w:i w:val="0"/>
          <w:iCs/>
          <w:sz w:val="24"/>
          <w:szCs w:val="24"/>
          <w:lang w:val="id-ID"/>
        </w:rPr>
        <w:t>.</w:t>
      </w:r>
    </w:p>
    <w:p w14:paraId="07A21177" w14:textId="10A7D95D" w:rsidR="00EE590C" w:rsidRPr="00993812" w:rsidRDefault="00FC437E" w:rsidP="00993812">
      <w:pPr>
        <w:pStyle w:val="BodyText"/>
        <w:spacing w:after="0"/>
        <w:ind w:firstLine="567"/>
        <w:contextualSpacing/>
        <w:rPr>
          <w:rFonts w:asciiTheme="majorBidi" w:eastAsia="SimSun" w:hAnsiTheme="majorBidi" w:cstheme="majorBidi"/>
          <w:i w:val="0"/>
          <w:iCs/>
          <w:sz w:val="24"/>
          <w:szCs w:val="24"/>
          <w:shd w:val="clear" w:color="auto" w:fill="FFFFFF"/>
          <w:lang w:val="id-ID" w:eastAsia="zh-CN" w:bidi="ar"/>
        </w:rPr>
      </w:pPr>
      <w:r w:rsidRPr="00993812">
        <w:rPr>
          <w:rFonts w:asciiTheme="majorBidi" w:hAnsiTheme="majorBidi" w:cstheme="majorBidi"/>
          <w:i w:val="0"/>
          <w:iCs/>
          <w:sz w:val="24"/>
          <w:szCs w:val="24"/>
          <w:lang w:val="id-ID"/>
        </w:rPr>
        <w:t xml:space="preserve">Melihat dinamika yang terjadi antara inflasi, pendapatan per kapita, investasi syariah, dan konsumsi rumah tangga di Provinsi Sumatera Utara pada periode 2019 hingga 2023, kajian ini diarahkan untuk menganalisis keterkaitan antarvariabel tersebut </w:t>
      </w:r>
      <w:r w:rsidR="00EF7803" w:rsidRPr="00993812">
        <w:rPr>
          <w:rFonts w:asciiTheme="majorBidi" w:hAnsiTheme="majorBidi" w:cstheme="majorBidi"/>
          <w:i w:val="0"/>
          <w:iCs/>
          <w:sz w:val="24"/>
          <w:szCs w:val="24"/>
          <w:lang w:val="id-ID"/>
        </w:rPr>
        <w:t>Penelitian ini mengkaji pengaruh inflasi, pendapatan per kapita, serta investasi berbasis syariah terhadap konsumsi rumah tangga dalam perspektif ekonomi Islam, dengan penekanan pada analisis hubungan jangka pendek dan jangka panjang</w:t>
      </w:r>
      <w:r w:rsidRPr="00993812">
        <w:rPr>
          <w:rFonts w:asciiTheme="majorBidi" w:hAnsiTheme="majorBidi" w:cstheme="majorBidi"/>
          <w:i w:val="0"/>
          <w:iCs/>
          <w:sz w:val="24"/>
          <w:szCs w:val="24"/>
          <w:lang w:val="id-ID"/>
        </w:rPr>
        <w:t>, serta mengidentifikasi pola hubungan kausalitas yang terjadi selama periode tersebut</w:t>
      </w:r>
      <w:r w:rsidR="00480CEB" w:rsidRPr="00993812">
        <w:rPr>
          <w:rFonts w:asciiTheme="majorBidi" w:eastAsia="SimSun" w:hAnsiTheme="majorBidi" w:cstheme="majorBidi"/>
          <w:i w:val="0"/>
          <w:iCs/>
          <w:sz w:val="24"/>
          <w:szCs w:val="24"/>
          <w:shd w:val="clear" w:color="auto" w:fill="FFFFFF"/>
          <w:lang w:val="id-ID" w:eastAsia="zh-CN" w:bidi="ar"/>
        </w:rPr>
        <w:t>.</w:t>
      </w:r>
    </w:p>
    <w:p w14:paraId="19A16A81" w14:textId="77777777" w:rsidR="00B74F75" w:rsidRPr="00993812" w:rsidRDefault="00B74F75" w:rsidP="00993812">
      <w:pPr>
        <w:pStyle w:val="BodyText"/>
        <w:spacing w:after="0"/>
        <w:ind w:firstLine="567"/>
        <w:contextualSpacing/>
        <w:rPr>
          <w:rFonts w:asciiTheme="majorBidi" w:hAnsiTheme="majorBidi" w:cstheme="majorBidi"/>
          <w:i w:val="0"/>
          <w:iCs/>
          <w:sz w:val="24"/>
          <w:szCs w:val="24"/>
          <w:lang w:val="id-ID"/>
        </w:rPr>
      </w:pPr>
    </w:p>
    <w:p w14:paraId="202FBC44" w14:textId="15800CA7" w:rsidR="003C17A6" w:rsidRPr="00993812" w:rsidRDefault="003C17A6" w:rsidP="00993812">
      <w:pPr>
        <w:spacing w:after="0" w:line="240" w:lineRule="auto"/>
        <w:contextualSpacing/>
        <w:jc w:val="both"/>
        <w:rPr>
          <w:rFonts w:ascii="Times New Roman" w:eastAsia="Times New Roman" w:hAnsi="Times New Roman" w:cs="Times New Roman"/>
          <w:sz w:val="28"/>
          <w:szCs w:val="24"/>
        </w:rPr>
      </w:pPr>
      <w:r w:rsidRPr="00993812">
        <w:rPr>
          <w:rFonts w:ascii="Times New Roman" w:eastAsia="Times New Roman" w:hAnsi="Times New Roman" w:cs="Times New Roman"/>
          <w:b/>
          <w:sz w:val="28"/>
          <w:szCs w:val="24"/>
        </w:rPr>
        <w:t>KAJIAN TEORI</w:t>
      </w:r>
    </w:p>
    <w:p w14:paraId="19AA1090" w14:textId="77777777" w:rsidR="00DE1FD9" w:rsidRPr="00993812" w:rsidRDefault="00DE1FD9" w:rsidP="00993812">
      <w:pPr>
        <w:spacing w:before="240" w:after="0" w:line="240" w:lineRule="auto"/>
        <w:ind w:firstLine="567"/>
        <w:contextualSpacing/>
        <w:jc w:val="both"/>
        <w:rPr>
          <w:rFonts w:asciiTheme="majorBidi" w:hAnsiTheme="majorBidi" w:cstheme="majorBidi"/>
          <w:sz w:val="24"/>
          <w:szCs w:val="24"/>
        </w:rPr>
      </w:pPr>
    </w:p>
    <w:p w14:paraId="7580554D" w14:textId="7FF8B371" w:rsidR="005C1A94" w:rsidRPr="00993812" w:rsidRDefault="00CF6C1D" w:rsidP="00993812">
      <w:pPr>
        <w:spacing w:before="240" w:after="0" w:line="240" w:lineRule="auto"/>
        <w:ind w:firstLine="567"/>
        <w:contextualSpacing/>
        <w:jc w:val="both"/>
        <w:rPr>
          <w:rFonts w:asciiTheme="majorBidi" w:hAnsiTheme="majorBidi" w:cstheme="majorBidi"/>
          <w:sz w:val="24"/>
          <w:szCs w:val="24"/>
        </w:rPr>
      </w:pPr>
      <w:r w:rsidRPr="00993812">
        <w:rPr>
          <w:rFonts w:asciiTheme="majorBidi" w:hAnsiTheme="majorBidi" w:cstheme="majorBidi"/>
          <w:sz w:val="24"/>
          <w:szCs w:val="24"/>
        </w:rPr>
        <w:t xml:space="preserve">Landasan teori yang dijadikan acuan dalam menjawab permasalahan dalam penelitian ini mengacu pada pendekatan teori </w:t>
      </w:r>
      <w:r w:rsidR="004A4893" w:rsidRPr="00993812">
        <w:rPr>
          <w:rFonts w:asciiTheme="majorBidi" w:hAnsiTheme="majorBidi" w:cstheme="majorBidi"/>
          <w:sz w:val="24"/>
          <w:szCs w:val="24"/>
        </w:rPr>
        <w:t>Konsumsi Keynesian, Teori Pendapatan Permanen, dan Teori Keseimbangan dalam Ekonomi Islam.</w:t>
      </w:r>
      <w:r w:rsidR="000B2BFC" w:rsidRPr="00993812">
        <w:rPr>
          <w:rFonts w:asciiTheme="majorBidi" w:hAnsiTheme="majorBidi" w:cstheme="majorBidi"/>
          <w:sz w:val="24"/>
          <w:szCs w:val="24"/>
        </w:rPr>
        <w:t xml:space="preserve"> </w:t>
      </w:r>
    </w:p>
    <w:p w14:paraId="22A55A21" w14:textId="0BED4738" w:rsidR="005C1A94" w:rsidRPr="00993812" w:rsidRDefault="00CF6C1D" w:rsidP="00993812">
      <w:pPr>
        <w:spacing w:after="0" w:line="240" w:lineRule="auto"/>
        <w:ind w:firstLine="567"/>
        <w:contextualSpacing/>
        <w:jc w:val="both"/>
        <w:rPr>
          <w:rFonts w:asciiTheme="majorBidi" w:hAnsiTheme="majorBidi" w:cstheme="majorBidi"/>
          <w:sz w:val="24"/>
          <w:szCs w:val="24"/>
        </w:rPr>
      </w:pPr>
      <w:r w:rsidRPr="00993812">
        <w:rPr>
          <w:rFonts w:asciiTheme="majorBidi" w:hAnsiTheme="majorBidi" w:cstheme="majorBidi"/>
          <w:sz w:val="24"/>
          <w:szCs w:val="24"/>
        </w:rPr>
        <w:t xml:space="preserve">Menurut teori konsumsi Keynesian, perilaku konsumsi rumah tangga sangat dipengaruhi oleh besarnya pendapatan disposibel yang dimiliki. Semakin besar pendapatan yang tersedia setelah pajak, maka kecenderungan untuk melakukan konsumsi juga akan meningkat (Keynes, 1936). Dalam penelitian ini, Produk Domestik Regional Bruto (PDRB) </w:t>
      </w:r>
      <w:r w:rsidRPr="00993812">
        <w:rPr>
          <w:rFonts w:asciiTheme="majorBidi" w:hAnsiTheme="majorBidi" w:cstheme="majorBidi"/>
          <w:sz w:val="24"/>
          <w:szCs w:val="24"/>
        </w:rPr>
        <w:lastRenderedPageBreak/>
        <w:t>digunakan sebagai representasi pendapatan regional, yang diperkirakan memiliki peranan signifikan dalam membentuk pola konsumsi masyarakat</w:t>
      </w:r>
      <w:r w:rsidR="000B2BFC" w:rsidRPr="00993812">
        <w:rPr>
          <w:rFonts w:asciiTheme="majorBidi" w:hAnsiTheme="majorBidi" w:cstheme="majorBidi"/>
          <w:sz w:val="24"/>
          <w:szCs w:val="24"/>
        </w:rPr>
        <w:t xml:space="preserve">. </w:t>
      </w:r>
    </w:p>
    <w:p w14:paraId="5DBA57CC" w14:textId="0C2DB7F2" w:rsidR="005C1A94" w:rsidRPr="00993812" w:rsidRDefault="000B2BFC" w:rsidP="00993812">
      <w:pPr>
        <w:spacing w:after="0" w:line="240" w:lineRule="auto"/>
        <w:ind w:firstLine="567"/>
        <w:contextualSpacing/>
        <w:jc w:val="both"/>
        <w:rPr>
          <w:rFonts w:asciiTheme="majorBidi" w:hAnsiTheme="majorBidi" w:cstheme="majorBidi"/>
          <w:sz w:val="24"/>
          <w:szCs w:val="24"/>
        </w:rPr>
      </w:pPr>
      <w:r w:rsidRPr="00993812">
        <w:rPr>
          <w:rFonts w:asciiTheme="majorBidi" w:hAnsiTheme="majorBidi" w:cstheme="majorBidi"/>
          <w:sz w:val="24"/>
          <w:szCs w:val="24"/>
        </w:rPr>
        <w:t xml:space="preserve">Teori Pendapatan Permanen yang dikemukakan oleh </w:t>
      </w:r>
      <w:r w:rsidR="00361706" w:rsidRPr="00993812">
        <w:rPr>
          <w:rFonts w:asciiTheme="majorBidi" w:hAnsiTheme="majorBidi" w:cstheme="majorBidi"/>
          <w:sz w:val="24"/>
          <w:szCs w:val="24"/>
        </w:rPr>
        <w:t xml:space="preserve">(Friedman, </w:t>
      </w:r>
      <w:r w:rsidRPr="00993812">
        <w:rPr>
          <w:rFonts w:asciiTheme="majorBidi" w:hAnsiTheme="majorBidi" w:cstheme="majorBidi"/>
          <w:sz w:val="24"/>
          <w:szCs w:val="24"/>
        </w:rPr>
        <w:t>1957) menjelaskan bahwa konsumen membuat keputusan konsumsi berdasarkan ekspektasi pendapatan jangka panjang, bukan hanya pendapatan saat ini. Hal ini relevan dalam penelitian ini, karena menunjukkan bahwa meskipun ada fluktuasi dalam pendapatan, ekspektasi terhadap pendapatan masa depan dapat mempengaruhi keputusan konsumsi saat ini.</w:t>
      </w:r>
    </w:p>
    <w:p w14:paraId="7F0362B4" w14:textId="47DE66B5" w:rsidR="005C1A94" w:rsidRPr="00993812" w:rsidRDefault="000B2BFC" w:rsidP="00993812">
      <w:pPr>
        <w:spacing w:after="0" w:line="240" w:lineRule="auto"/>
        <w:ind w:firstLine="567"/>
        <w:contextualSpacing/>
        <w:jc w:val="both"/>
        <w:rPr>
          <w:rFonts w:asciiTheme="majorBidi" w:hAnsiTheme="majorBidi" w:cstheme="majorBidi"/>
          <w:sz w:val="24"/>
          <w:szCs w:val="24"/>
        </w:rPr>
      </w:pPr>
      <w:r w:rsidRPr="00993812">
        <w:rPr>
          <w:rFonts w:asciiTheme="majorBidi" w:hAnsiTheme="majorBidi" w:cstheme="majorBidi"/>
          <w:sz w:val="24"/>
          <w:szCs w:val="24"/>
        </w:rPr>
        <w:t xml:space="preserve">Teori Keseimbangan dalam Ekonomi Islam menekankan pentingnya keseimbangan antara konsumsi dan investasi, serta perlunya investasi yang sesuai dengan prinsip syariah. </w:t>
      </w:r>
      <w:r w:rsidR="00361706" w:rsidRPr="00993812">
        <w:rPr>
          <w:rFonts w:asciiTheme="majorBidi" w:hAnsiTheme="majorBidi" w:cstheme="majorBidi"/>
          <w:sz w:val="24"/>
          <w:szCs w:val="24"/>
        </w:rPr>
        <w:t xml:space="preserve">(Kahf, </w:t>
      </w:r>
      <w:r w:rsidRPr="00993812">
        <w:rPr>
          <w:rFonts w:asciiTheme="majorBidi" w:hAnsiTheme="majorBidi" w:cstheme="majorBidi"/>
          <w:sz w:val="24"/>
          <w:szCs w:val="24"/>
        </w:rPr>
        <w:t>200</w:t>
      </w:r>
      <w:r w:rsidR="006017DA" w:rsidRPr="00993812">
        <w:rPr>
          <w:rFonts w:asciiTheme="majorBidi" w:hAnsiTheme="majorBidi" w:cstheme="majorBidi"/>
          <w:sz w:val="24"/>
          <w:szCs w:val="24"/>
        </w:rPr>
        <w:t>3</w:t>
      </w:r>
      <w:r w:rsidRPr="00993812">
        <w:rPr>
          <w:rFonts w:asciiTheme="majorBidi" w:hAnsiTheme="majorBidi" w:cstheme="majorBidi"/>
          <w:sz w:val="24"/>
          <w:szCs w:val="24"/>
        </w:rPr>
        <w:t xml:space="preserve">) menjelaskan bahwa investasi yang baik dapat meningkatkan konsumsi, tetapi juga harus memperhatikan distribusi kekayaan dan keadilan sosial. Dalam penelitian ini, hubungan antara investasi syariah dan konsumsi rumah tangga dianalisis untuk memahami dampak investasi </w:t>
      </w:r>
      <w:r w:rsidR="00242500" w:rsidRPr="00993812">
        <w:rPr>
          <w:rFonts w:asciiTheme="majorBidi" w:hAnsiTheme="majorBidi" w:cstheme="majorBidi"/>
          <w:sz w:val="24"/>
          <w:szCs w:val="24"/>
        </w:rPr>
        <w:t>dalam ekonomi Islam, pola konsumsi dipahami tidak hanya berdasarkan tingkat pendapatan, tetapi juga berdasarkan prinsip-prinsip syariah yang mengedepankan keadilan, keseimbangan, dan kebermanfaatan</w:t>
      </w:r>
      <w:r w:rsidR="004A4893" w:rsidRPr="00993812">
        <w:rPr>
          <w:rFonts w:asciiTheme="majorBidi" w:hAnsiTheme="majorBidi" w:cstheme="majorBidi"/>
          <w:sz w:val="24"/>
          <w:szCs w:val="24"/>
        </w:rPr>
        <w:t>.</w:t>
      </w:r>
      <w:r w:rsidRPr="00993812">
        <w:rPr>
          <w:rFonts w:asciiTheme="majorBidi" w:hAnsiTheme="majorBidi" w:cstheme="majorBidi"/>
          <w:sz w:val="24"/>
          <w:szCs w:val="24"/>
        </w:rPr>
        <w:t xml:space="preserve"> </w:t>
      </w:r>
    </w:p>
    <w:p w14:paraId="6FC6A13C" w14:textId="13FCF7F3" w:rsidR="004A4893" w:rsidRPr="00993812" w:rsidRDefault="004A4893" w:rsidP="00993812">
      <w:pPr>
        <w:spacing w:after="0" w:line="240" w:lineRule="auto"/>
        <w:ind w:firstLine="567"/>
        <w:contextualSpacing/>
        <w:jc w:val="both"/>
        <w:rPr>
          <w:rFonts w:asciiTheme="majorBidi" w:hAnsiTheme="majorBidi" w:cstheme="majorBidi"/>
          <w:sz w:val="24"/>
          <w:szCs w:val="24"/>
        </w:rPr>
      </w:pPr>
      <w:r w:rsidRPr="00993812">
        <w:rPr>
          <w:rFonts w:asciiTheme="majorBidi" w:hAnsiTheme="majorBidi" w:cstheme="majorBidi"/>
          <w:sz w:val="24"/>
          <w:szCs w:val="24"/>
        </w:rPr>
        <w:t xml:space="preserve">Dengan menggabungkan ketiga teori ini, </w:t>
      </w:r>
      <w:r w:rsidR="00242500" w:rsidRPr="00993812">
        <w:rPr>
          <w:rFonts w:asciiTheme="majorBidi" w:hAnsiTheme="majorBidi" w:cstheme="majorBidi"/>
          <w:sz w:val="24"/>
          <w:szCs w:val="24"/>
        </w:rPr>
        <w:t>Penelitian ini bertujuan untuk mengkaji secara mendalam berbagai determinan yang berperan dalam memengaruhi tingkat konsumsi rumah tangga</w:t>
      </w:r>
      <w:r w:rsidRPr="00993812">
        <w:rPr>
          <w:rFonts w:asciiTheme="majorBidi" w:hAnsiTheme="majorBidi" w:cstheme="majorBidi"/>
          <w:sz w:val="24"/>
          <w:szCs w:val="24"/>
        </w:rPr>
        <w:t xml:space="preserve"> di Provinsi Sumatera Utara.</w:t>
      </w:r>
    </w:p>
    <w:p w14:paraId="2BD440C9" w14:textId="327F3565" w:rsidR="005022A9" w:rsidRPr="00993812" w:rsidRDefault="005022A9" w:rsidP="00993812">
      <w:pPr>
        <w:spacing w:after="0" w:line="240" w:lineRule="auto"/>
        <w:ind w:firstLine="567"/>
        <w:contextualSpacing/>
        <w:jc w:val="both"/>
        <w:rPr>
          <w:rFonts w:asciiTheme="majorBidi" w:hAnsiTheme="majorBidi" w:cstheme="majorBidi"/>
          <w:sz w:val="24"/>
          <w:szCs w:val="24"/>
        </w:rPr>
      </w:pPr>
      <w:r w:rsidRPr="00993812">
        <w:rPr>
          <w:rFonts w:asciiTheme="majorBidi" w:hAnsiTheme="majorBidi" w:cstheme="majorBidi"/>
          <w:b/>
          <w:bCs/>
          <w:sz w:val="24"/>
          <w:szCs w:val="24"/>
        </w:rPr>
        <w:t>Tingkat</w:t>
      </w:r>
      <w:r w:rsidRPr="00993812">
        <w:rPr>
          <w:rFonts w:asciiTheme="majorBidi" w:hAnsiTheme="majorBidi" w:cstheme="majorBidi"/>
          <w:b/>
          <w:bCs/>
          <w:spacing w:val="-6"/>
          <w:sz w:val="24"/>
          <w:szCs w:val="24"/>
        </w:rPr>
        <w:t xml:space="preserve"> </w:t>
      </w:r>
      <w:r w:rsidRPr="00993812">
        <w:rPr>
          <w:rFonts w:asciiTheme="majorBidi" w:hAnsiTheme="majorBidi" w:cstheme="majorBidi"/>
          <w:b/>
          <w:bCs/>
          <w:sz w:val="24"/>
          <w:szCs w:val="24"/>
        </w:rPr>
        <w:t>Konsumsi</w:t>
      </w:r>
      <w:r w:rsidRPr="00993812">
        <w:rPr>
          <w:rFonts w:asciiTheme="majorBidi" w:hAnsiTheme="majorBidi" w:cstheme="majorBidi"/>
          <w:b/>
          <w:bCs/>
          <w:spacing w:val="-6"/>
          <w:sz w:val="24"/>
          <w:szCs w:val="24"/>
        </w:rPr>
        <w:t xml:space="preserve"> </w:t>
      </w:r>
      <w:r w:rsidRPr="00993812">
        <w:rPr>
          <w:rFonts w:asciiTheme="majorBidi" w:hAnsiTheme="majorBidi" w:cstheme="majorBidi"/>
          <w:b/>
          <w:bCs/>
          <w:sz w:val="24"/>
          <w:szCs w:val="24"/>
        </w:rPr>
        <w:t>Rumah</w:t>
      </w:r>
      <w:r w:rsidRPr="00993812">
        <w:rPr>
          <w:rFonts w:asciiTheme="majorBidi" w:hAnsiTheme="majorBidi" w:cstheme="majorBidi"/>
          <w:b/>
          <w:bCs/>
          <w:spacing w:val="-10"/>
          <w:sz w:val="24"/>
          <w:szCs w:val="24"/>
        </w:rPr>
        <w:t xml:space="preserve"> </w:t>
      </w:r>
      <w:r w:rsidRPr="00993812">
        <w:rPr>
          <w:rFonts w:asciiTheme="majorBidi" w:hAnsiTheme="majorBidi" w:cstheme="majorBidi"/>
          <w:b/>
          <w:bCs/>
          <w:spacing w:val="-2"/>
          <w:sz w:val="24"/>
          <w:szCs w:val="24"/>
        </w:rPr>
        <w:t xml:space="preserve">Tangga. </w:t>
      </w:r>
      <w:r w:rsidRPr="00993812">
        <w:rPr>
          <w:rFonts w:asciiTheme="majorBidi" w:hAnsiTheme="majorBidi" w:cstheme="majorBidi"/>
          <w:sz w:val="24"/>
          <w:szCs w:val="24"/>
        </w:rPr>
        <w:t>Konsumsi</w:t>
      </w:r>
      <w:r w:rsidRPr="00993812">
        <w:rPr>
          <w:rFonts w:asciiTheme="majorBidi" w:hAnsiTheme="majorBidi" w:cstheme="majorBidi"/>
          <w:spacing w:val="-7"/>
          <w:sz w:val="24"/>
          <w:szCs w:val="24"/>
        </w:rPr>
        <w:t xml:space="preserve"> </w:t>
      </w:r>
      <w:r w:rsidRPr="00993812">
        <w:rPr>
          <w:rFonts w:asciiTheme="majorBidi" w:hAnsiTheme="majorBidi" w:cstheme="majorBidi"/>
          <w:sz w:val="24"/>
          <w:szCs w:val="24"/>
        </w:rPr>
        <w:t>juga</w:t>
      </w:r>
      <w:r w:rsidRPr="00993812">
        <w:rPr>
          <w:rFonts w:asciiTheme="majorBidi" w:hAnsiTheme="majorBidi" w:cstheme="majorBidi"/>
          <w:spacing w:val="-9"/>
          <w:sz w:val="24"/>
          <w:szCs w:val="24"/>
        </w:rPr>
        <w:t xml:space="preserve"> </w:t>
      </w:r>
      <w:r w:rsidR="00242500" w:rsidRPr="00993812">
        <w:rPr>
          <w:rFonts w:asciiTheme="majorBidi" w:hAnsiTheme="majorBidi" w:cstheme="majorBidi"/>
          <w:sz w:val="24"/>
          <w:szCs w:val="24"/>
        </w:rPr>
        <w:t>Konsumsi menjadi salah satu aspek penting dalam ekonomi Islam yang memengaruhi perilaku ekonomi individu. Dalam pandangan ekonomi Islam, konsumsi tidak hanya bertujuan untuk memenuhi kebutuhan pokok, tetapi juga menekankan pentingnya berperilaku konsumtif secara bijak, menjauhi sikap berlebihan, dan menjaga tanggung jawab dalam penggunaannya</w:t>
      </w:r>
      <w:r w:rsidRPr="00993812">
        <w:rPr>
          <w:rFonts w:asciiTheme="majorBidi" w:hAnsiTheme="majorBidi" w:cstheme="majorBidi"/>
          <w:sz w:val="24"/>
          <w:szCs w:val="24"/>
        </w:rPr>
        <w:t>. Dalam Islam, konsumsi yang berlebihan atau israf sangat dihindari karena dapat merugikan individu maupun masyarakat secara umum. Oleh karena itu, teori konsumsi dalam ekonomi islam mengedepankan prinsip tawazun (keseimbangan) dan khalifah (tanggung jawab) (Algifari &amp;</w:t>
      </w:r>
      <w:r w:rsidRPr="00993812">
        <w:rPr>
          <w:rFonts w:asciiTheme="majorBidi" w:hAnsiTheme="majorBidi" w:cstheme="majorBidi"/>
          <w:spacing w:val="-1"/>
          <w:sz w:val="24"/>
          <w:szCs w:val="24"/>
        </w:rPr>
        <w:t xml:space="preserve"> </w:t>
      </w:r>
      <w:r w:rsidRPr="00993812">
        <w:rPr>
          <w:rFonts w:asciiTheme="majorBidi" w:hAnsiTheme="majorBidi" w:cstheme="majorBidi"/>
          <w:sz w:val="24"/>
          <w:szCs w:val="24"/>
        </w:rPr>
        <w:t>Albahi, 2024).</w:t>
      </w:r>
    </w:p>
    <w:p w14:paraId="0A06587C" w14:textId="65EA7324" w:rsidR="005022A9" w:rsidRPr="00993812" w:rsidRDefault="00242500" w:rsidP="00993812">
      <w:pPr>
        <w:pStyle w:val="BodyText"/>
        <w:spacing w:after="0"/>
        <w:ind w:firstLine="567"/>
        <w:contextualSpacing/>
        <w:rPr>
          <w:rFonts w:asciiTheme="majorBidi" w:hAnsiTheme="majorBidi" w:cstheme="majorBidi"/>
          <w:i w:val="0"/>
          <w:spacing w:val="-2"/>
          <w:sz w:val="24"/>
          <w:szCs w:val="24"/>
        </w:rPr>
      </w:pPr>
      <w:r w:rsidRPr="00993812">
        <w:rPr>
          <w:rFonts w:asciiTheme="majorBidi" w:hAnsiTheme="majorBidi" w:cstheme="majorBidi"/>
          <w:i w:val="0"/>
          <w:sz w:val="24"/>
          <w:szCs w:val="24"/>
          <w:lang w:val="id-ID"/>
        </w:rPr>
        <w:t>Dalam pandangan ekonomi Islam, konsumsi dianggap sebagai kebutuhan yang tidak dapat diabaikan oleh seorang Muslim dalam upayanya mewujudkan tujuan penciptaannya, yakni beribadah sepenuhnya kepada Allah. Hal ini sesuai dengan firman Allah yang menyatakan bahwa jin dan manusia diciptakan semata-mata untuk menyembah-Nya. Oleh karena itu, Islam memerintahkan manusia untuk mengonsumsi sesuatu yang dapat menjaga keberlangsungan hidupnya serta memungkinkan mereka menjalankan kewajiban yang telah ditetapkan oleh Allah. Secara prinsip, aktivitas konsumsi dalam Islam didasarkan pada dua hal utama, yaitu pemenuhan kebutuhan (hajat) dan pencapaian manfaat atau kepuasan (manfaat)</w:t>
      </w:r>
      <w:r w:rsidR="005022A9" w:rsidRPr="00993812">
        <w:rPr>
          <w:rFonts w:asciiTheme="majorBidi" w:hAnsiTheme="majorBidi" w:cstheme="majorBidi"/>
          <w:i w:val="0"/>
          <w:sz w:val="24"/>
          <w:szCs w:val="24"/>
        </w:rPr>
        <w:t xml:space="preserve"> (Nurbaiti</w:t>
      </w:r>
      <w:r w:rsidR="005022A9" w:rsidRPr="00993812">
        <w:rPr>
          <w:rFonts w:asciiTheme="majorBidi" w:hAnsiTheme="majorBidi" w:cstheme="majorBidi"/>
          <w:i w:val="0"/>
          <w:spacing w:val="-9"/>
          <w:sz w:val="24"/>
          <w:szCs w:val="24"/>
        </w:rPr>
        <w:t xml:space="preserve"> </w:t>
      </w:r>
      <w:r w:rsidR="005022A9" w:rsidRPr="00993812">
        <w:rPr>
          <w:rFonts w:asciiTheme="majorBidi" w:hAnsiTheme="majorBidi" w:cstheme="majorBidi"/>
          <w:i w:val="0"/>
          <w:sz w:val="24"/>
          <w:szCs w:val="24"/>
        </w:rPr>
        <w:t>et</w:t>
      </w:r>
      <w:r w:rsidR="005022A9" w:rsidRPr="00993812">
        <w:rPr>
          <w:rFonts w:asciiTheme="majorBidi" w:hAnsiTheme="majorBidi" w:cstheme="majorBidi"/>
          <w:i w:val="0"/>
          <w:spacing w:val="-9"/>
          <w:sz w:val="24"/>
          <w:szCs w:val="24"/>
        </w:rPr>
        <w:t xml:space="preserve"> </w:t>
      </w:r>
      <w:r w:rsidR="005022A9" w:rsidRPr="00993812">
        <w:rPr>
          <w:rFonts w:asciiTheme="majorBidi" w:hAnsiTheme="majorBidi" w:cstheme="majorBidi"/>
          <w:i w:val="0"/>
          <w:sz w:val="24"/>
          <w:szCs w:val="24"/>
        </w:rPr>
        <w:t xml:space="preserve">al., </w:t>
      </w:r>
      <w:r w:rsidR="005022A9" w:rsidRPr="00993812">
        <w:rPr>
          <w:rFonts w:asciiTheme="majorBidi" w:hAnsiTheme="majorBidi" w:cstheme="majorBidi"/>
          <w:i w:val="0"/>
          <w:spacing w:val="-2"/>
          <w:sz w:val="24"/>
          <w:szCs w:val="24"/>
        </w:rPr>
        <w:t>2023).</w:t>
      </w:r>
    </w:p>
    <w:p w14:paraId="36F92024" w14:textId="2CFD5DD0" w:rsidR="005022A9" w:rsidRPr="00993812" w:rsidRDefault="00242500" w:rsidP="00993812">
      <w:pPr>
        <w:pStyle w:val="BodyText"/>
        <w:spacing w:after="0"/>
        <w:ind w:firstLine="567"/>
        <w:contextualSpacing/>
        <w:rPr>
          <w:rFonts w:asciiTheme="majorBidi" w:hAnsiTheme="majorBidi" w:cstheme="majorBidi"/>
          <w:i w:val="0"/>
          <w:sz w:val="24"/>
          <w:szCs w:val="24"/>
        </w:rPr>
      </w:pPr>
      <w:r w:rsidRPr="00993812">
        <w:rPr>
          <w:rFonts w:asciiTheme="majorBidi" w:hAnsiTheme="majorBidi" w:cstheme="majorBidi"/>
          <w:i w:val="0"/>
          <w:sz w:val="24"/>
          <w:szCs w:val="24"/>
          <w:lang w:val="id-ID"/>
        </w:rPr>
        <w:t>Dalam kerangka ekonomi Islam, terdapat hubungan yang sangat erat antara konsumsi dan dua elemen penting, yaitu kebutuhan dan manfaat. Konsumsi dipahami sebagai pemanfaatan terhadap barang atau jasa yang halal dan baik, serta menjauhi hal-hal yang diharamkan. Oleh karena itu, dorongan atau niat di balik tindakan konsumsi juga harus selaras dengan prinsip-prinsip syariah. Dengan kata lain, baik bentuk kebutuhan maupun manfaat yang ingin dicapai melalui konsumsi telah diatur secara jelas dalam ajaran ekonomi Islam</w:t>
      </w:r>
      <w:r w:rsidRPr="00993812">
        <w:rPr>
          <w:rFonts w:asciiTheme="majorBidi" w:hAnsiTheme="majorBidi" w:cstheme="majorBidi"/>
          <w:sz w:val="24"/>
          <w:szCs w:val="24"/>
          <w:lang w:val="id-ID"/>
        </w:rPr>
        <w:t xml:space="preserve"> </w:t>
      </w:r>
      <w:r w:rsidR="005022A9" w:rsidRPr="00993812">
        <w:rPr>
          <w:rFonts w:asciiTheme="majorBidi" w:hAnsiTheme="majorBidi" w:cstheme="majorBidi"/>
          <w:i w:val="0"/>
          <w:sz w:val="24"/>
          <w:szCs w:val="24"/>
        </w:rPr>
        <w:t>(Irham et al., 2022).</w:t>
      </w:r>
    </w:p>
    <w:p w14:paraId="72E36576" w14:textId="48AAE5D2" w:rsidR="005022A9" w:rsidRPr="00993812" w:rsidRDefault="005022A9" w:rsidP="00993812">
      <w:pPr>
        <w:pStyle w:val="BodyText"/>
        <w:spacing w:after="0"/>
        <w:ind w:firstLine="567"/>
        <w:contextualSpacing/>
        <w:rPr>
          <w:rFonts w:asciiTheme="majorBidi" w:hAnsiTheme="majorBidi" w:cstheme="majorBidi"/>
          <w:i w:val="0"/>
          <w:sz w:val="24"/>
          <w:szCs w:val="24"/>
        </w:rPr>
      </w:pPr>
      <w:r w:rsidRPr="00993812">
        <w:rPr>
          <w:rFonts w:asciiTheme="majorBidi" w:hAnsiTheme="majorBidi" w:cstheme="majorBidi"/>
          <w:i w:val="0"/>
          <w:sz w:val="24"/>
          <w:szCs w:val="24"/>
        </w:rPr>
        <w:t xml:space="preserve">Menurut Hanum dalam (Novia et al., 2021), </w:t>
      </w:r>
      <w:r w:rsidR="00242500" w:rsidRPr="00993812">
        <w:rPr>
          <w:rFonts w:asciiTheme="majorBidi" w:hAnsiTheme="majorBidi" w:cstheme="majorBidi"/>
          <w:i w:val="0"/>
          <w:sz w:val="24"/>
          <w:szCs w:val="24"/>
          <w:lang w:val="id-ID"/>
        </w:rPr>
        <w:t xml:space="preserve">Terdapat tiga indikator utama yang memengaruhi tingkat konsumsi, yaitu ekspektasi, jumlah penduduk, dan tingkat harga. Ekspektasi terhadap kondisi ekonomi di masa depan dapat mendorong peningkatan konsumsi rumah tangga pada saat ini, terutama jika rumah tangga memperkirakan adanya </w:t>
      </w:r>
      <w:r w:rsidR="00242500" w:rsidRPr="00993812">
        <w:rPr>
          <w:rFonts w:asciiTheme="majorBidi" w:hAnsiTheme="majorBidi" w:cstheme="majorBidi"/>
          <w:i w:val="0"/>
          <w:sz w:val="24"/>
          <w:szCs w:val="24"/>
          <w:lang w:val="id-ID"/>
        </w:rPr>
        <w:lastRenderedPageBreak/>
        <w:t xml:space="preserve">kenaikan pendapatan di kemudian hari. Di sisi lain, jumlah penduduk juga menjadi faktor penting, karena konsumsi tidak hanya dilihat dari pendapatan individu, tetapi dari total pendapatan yang diterima oleh seluruh populasi. Indikator terakhir adalah tingkat harga; dalam analisis Keynesian, jika diasumsikan harga-harga bersifat tetap, maka kenaikan pendapatan akan menghasilkan peningkatan pendapatan riil, yang pada akhirnya meningkatkan konsumsi </w:t>
      </w:r>
      <w:r w:rsidRPr="00993812">
        <w:rPr>
          <w:rFonts w:asciiTheme="majorBidi" w:hAnsiTheme="majorBidi" w:cstheme="majorBidi"/>
          <w:i w:val="0"/>
          <w:sz w:val="24"/>
          <w:szCs w:val="24"/>
        </w:rPr>
        <w:t>(Imsar et al., 2024).</w:t>
      </w:r>
    </w:p>
    <w:p w14:paraId="6CABA8C4" w14:textId="45166D49" w:rsidR="005022A9" w:rsidRPr="00993812" w:rsidRDefault="005022A9" w:rsidP="00993812">
      <w:pPr>
        <w:pStyle w:val="BodyText"/>
        <w:spacing w:after="0"/>
        <w:ind w:firstLine="567"/>
        <w:contextualSpacing/>
        <w:rPr>
          <w:rFonts w:asciiTheme="majorBidi" w:hAnsiTheme="majorBidi" w:cstheme="majorBidi"/>
          <w:i w:val="0"/>
          <w:sz w:val="24"/>
          <w:szCs w:val="24"/>
          <w:lang w:val="id-ID"/>
        </w:rPr>
      </w:pPr>
      <w:r w:rsidRPr="00993812">
        <w:rPr>
          <w:rFonts w:asciiTheme="majorBidi" w:hAnsiTheme="majorBidi" w:cstheme="majorBidi"/>
          <w:b/>
          <w:bCs/>
          <w:i w:val="0"/>
          <w:spacing w:val="-2"/>
          <w:sz w:val="24"/>
          <w:szCs w:val="24"/>
        </w:rPr>
        <w:t>Inflasi</w:t>
      </w:r>
      <w:r w:rsidRPr="00993812">
        <w:rPr>
          <w:rFonts w:asciiTheme="majorBidi" w:hAnsiTheme="majorBidi" w:cstheme="majorBidi"/>
          <w:b/>
          <w:bCs/>
          <w:i w:val="0"/>
          <w:sz w:val="24"/>
          <w:szCs w:val="24"/>
        </w:rPr>
        <w:t>.</w:t>
      </w:r>
      <w:r w:rsidRPr="00993812">
        <w:rPr>
          <w:rFonts w:asciiTheme="majorBidi" w:hAnsiTheme="majorBidi" w:cstheme="majorBidi"/>
          <w:i w:val="0"/>
          <w:sz w:val="24"/>
          <w:szCs w:val="24"/>
        </w:rPr>
        <w:t xml:space="preserve"> </w:t>
      </w:r>
      <w:r w:rsidRPr="00993812">
        <w:rPr>
          <w:rFonts w:asciiTheme="majorBidi" w:hAnsiTheme="majorBidi" w:cstheme="majorBidi"/>
          <w:i w:val="0"/>
          <w:sz w:val="24"/>
          <w:szCs w:val="24"/>
          <w:lang w:val="id-ID"/>
        </w:rPr>
        <w:t xml:space="preserve">Dampak buruk inflasi bagi perekonomian dalam Islam juga menyebabkan: </w:t>
      </w:r>
      <w:r w:rsidR="00DE1FD9" w:rsidRPr="00993812">
        <w:rPr>
          <w:rFonts w:asciiTheme="majorBidi" w:hAnsiTheme="majorBidi" w:cstheme="majorBidi"/>
          <w:i w:val="0"/>
          <w:sz w:val="24"/>
          <w:szCs w:val="24"/>
          <w:lang w:val="id-ID"/>
        </w:rPr>
        <w:t>(1</w:t>
      </w:r>
      <w:r w:rsidRPr="00993812">
        <w:rPr>
          <w:rFonts w:asciiTheme="majorBidi" w:hAnsiTheme="majorBidi" w:cstheme="majorBidi"/>
          <w:i w:val="0"/>
          <w:sz w:val="24"/>
          <w:szCs w:val="24"/>
          <w:lang w:val="id-ID"/>
        </w:rPr>
        <w:t>) penurunan</w:t>
      </w:r>
      <w:r w:rsidRPr="00993812">
        <w:rPr>
          <w:rFonts w:asciiTheme="majorBidi" w:hAnsiTheme="majorBidi" w:cstheme="majorBidi"/>
          <w:i w:val="0"/>
          <w:spacing w:val="-15"/>
          <w:sz w:val="24"/>
          <w:szCs w:val="24"/>
          <w:lang w:val="id-ID"/>
        </w:rPr>
        <w:t xml:space="preserve"> </w:t>
      </w:r>
      <w:r w:rsidRPr="00993812">
        <w:rPr>
          <w:rFonts w:asciiTheme="majorBidi" w:hAnsiTheme="majorBidi" w:cstheme="majorBidi"/>
          <w:i w:val="0"/>
          <w:sz w:val="24"/>
          <w:szCs w:val="24"/>
          <w:lang w:val="id-ID"/>
        </w:rPr>
        <w:t>semangat</w:t>
      </w:r>
      <w:r w:rsidRPr="00993812">
        <w:rPr>
          <w:rFonts w:asciiTheme="majorBidi" w:hAnsiTheme="majorBidi" w:cstheme="majorBidi"/>
          <w:i w:val="0"/>
          <w:spacing w:val="-15"/>
          <w:sz w:val="24"/>
          <w:szCs w:val="24"/>
          <w:lang w:val="id-ID"/>
        </w:rPr>
        <w:t xml:space="preserve"> </w:t>
      </w:r>
      <w:r w:rsidRPr="00993812">
        <w:rPr>
          <w:rFonts w:asciiTheme="majorBidi" w:hAnsiTheme="majorBidi" w:cstheme="majorBidi"/>
          <w:i w:val="0"/>
          <w:sz w:val="24"/>
          <w:szCs w:val="24"/>
          <w:lang w:val="id-ID"/>
        </w:rPr>
        <w:t>masyarakat</w:t>
      </w:r>
      <w:r w:rsidRPr="00993812">
        <w:rPr>
          <w:rFonts w:asciiTheme="majorBidi" w:hAnsiTheme="majorBidi" w:cstheme="majorBidi"/>
          <w:i w:val="0"/>
          <w:spacing w:val="-15"/>
          <w:sz w:val="24"/>
          <w:szCs w:val="24"/>
          <w:lang w:val="id-ID"/>
        </w:rPr>
        <w:t xml:space="preserve"> </w:t>
      </w:r>
      <w:r w:rsidRPr="00993812">
        <w:rPr>
          <w:rFonts w:asciiTheme="majorBidi" w:hAnsiTheme="majorBidi" w:cstheme="majorBidi"/>
          <w:i w:val="0"/>
          <w:sz w:val="24"/>
          <w:szCs w:val="24"/>
          <w:lang w:val="id-ID"/>
        </w:rPr>
        <w:t>dalam</w:t>
      </w:r>
      <w:r w:rsidRPr="00993812">
        <w:rPr>
          <w:rFonts w:asciiTheme="majorBidi" w:hAnsiTheme="majorBidi" w:cstheme="majorBidi"/>
          <w:i w:val="0"/>
          <w:spacing w:val="-15"/>
          <w:sz w:val="24"/>
          <w:szCs w:val="24"/>
          <w:lang w:val="id-ID"/>
        </w:rPr>
        <w:t xml:space="preserve"> </w:t>
      </w:r>
      <w:r w:rsidRPr="00993812">
        <w:rPr>
          <w:rFonts w:asciiTheme="majorBidi" w:hAnsiTheme="majorBidi" w:cstheme="majorBidi"/>
          <w:i w:val="0"/>
          <w:sz w:val="24"/>
          <w:szCs w:val="24"/>
          <w:lang w:val="id-ID"/>
        </w:rPr>
        <w:t>menabung</w:t>
      </w:r>
      <w:r w:rsidRPr="00993812">
        <w:rPr>
          <w:rFonts w:asciiTheme="majorBidi" w:hAnsiTheme="majorBidi" w:cstheme="majorBidi"/>
          <w:i w:val="0"/>
          <w:spacing w:val="-15"/>
          <w:sz w:val="24"/>
          <w:szCs w:val="24"/>
          <w:lang w:val="id-ID"/>
        </w:rPr>
        <w:t xml:space="preserve"> </w:t>
      </w:r>
      <w:r w:rsidRPr="00993812">
        <w:rPr>
          <w:rFonts w:asciiTheme="majorBidi" w:hAnsiTheme="majorBidi" w:cstheme="majorBidi"/>
          <w:i w:val="0"/>
          <w:sz w:val="24"/>
          <w:szCs w:val="24"/>
          <w:lang w:val="id-ID"/>
        </w:rPr>
        <w:t>dan</w:t>
      </w:r>
      <w:r w:rsidRPr="00993812">
        <w:rPr>
          <w:rFonts w:asciiTheme="majorBidi" w:hAnsiTheme="majorBidi" w:cstheme="majorBidi"/>
          <w:i w:val="0"/>
          <w:spacing w:val="-15"/>
          <w:sz w:val="24"/>
          <w:szCs w:val="24"/>
          <w:lang w:val="id-ID"/>
        </w:rPr>
        <w:t xml:space="preserve"> </w:t>
      </w:r>
      <w:r w:rsidRPr="00993812">
        <w:rPr>
          <w:rFonts w:asciiTheme="majorBidi" w:hAnsiTheme="majorBidi" w:cstheme="majorBidi"/>
          <w:i w:val="0"/>
          <w:sz w:val="24"/>
          <w:szCs w:val="24"/>
          <w:lang w:val="id-ID"/>
        </w:rPr>
        <w:t>menyimpan</w:t>
      </w:r>
      <w:r w:rsidRPr="00993812">
        <w:rPr>
          <w:rFonts w:asciiTheme="majorBidi" w:hAnsiTheme="majorBidi" w:cstheme="majorBidi"/>
          <w:i w:val="0"/>
          <w:spacing w:val="-15"/>
          <w:sz w:val="24"/>
          <w:szCs w:val="24"/>
          <w:lang w:val="id-ID"/>
        </w:rPr>
        <w:t xml:space="preserve"> </w:t>
      </w:r>
      <w:r w:rsidRPr="00993812">
        <w:rPr>
          <w:rFonts w:asciiTheme="majorBidi" w:hAnsiTheme="majorBidi" w:cstheme="majorBidi"/>
          <w:i w:val="0"/>
          <w:sz w:val="24"/>
          <w:szCs w:val="24"/>
          <w:lang w:val="id-ID"/>
        </w:rPr>
        <w:t>uangnya</w:t>
      </w:r>
      <w:r w:rsidRPr="00993812">
        <w:rPr>
          <w:rFonts w:asciiTheme="majorBidi" w:hAnsiTheme="majorBidi" w:cstheme="majorBidi"/>
          <w:i w:val="0"/>
          <w:spacing w:val="-15"/>
          <w:sz w:val="24"/>
          <w:szCs w:val="24"/>
          <w:lang w:val="id-ID"/>
        </w:rPr>
        <w:t xml:space="preserve"> </w:t>
      </w:r>
      <w:r w:rsidRPr="00993812">
        <w:rPr>
          <w:rFonts w:asciiTheme="majorBidi" w:hAnsiTheme="majorBidi" w:cstheme="majorBidi"/>
          <w:i w:val="0"/>
          <w:sz w:val="24"/>
          <w:szCs w:val="24"/>
          <w:lang w:val="id-ID"/>
        </w:rPr>
        <w:t>di</w:t>
      </w:r>
      <w:r w:rsidRPr="00993812">
        <w:rPr>
          <w:rFonts w:asciiTheme="majorBidi" w:hAnsiTheme="majorBidi" w:cstheme="majorBidi"/>
          <w:i w:val="0"/>
          <w:spacing w:val="-15"/>
          <w:sz w:val="24"/>
          <w:szCs w:val="24"/>
          <w:lang w:val="id-ID"/>
        </w:rPr>
        <w:t xml:space="preserve"> </w:t>
      </w:r>
      <w:r w:rsidRPr="00993812">
        <w:rPr>
          <w:rFonts w:asciiTheme="majorBidi" w:hAnsiTheme="majorBidi" w:cstheme="majorBidi"/>
          <w:i w:val="0"/>
          <w:sz w:val="24"/>
          <w:szCs w:val="24"/>
          <w:lang w:val="id-ID"/>
        </w:rPr>
        <w:t>lembaga keuangan,</w:t>
      </w:r>
      <w:r w:rsidRPr="00993812">
        <w:rPr>
          <w:rFonts w:asciiTheme="majorBidi" w:hAnsiTheme="majorBidi" w:cstheme="majorBidi"/>
          <w:i w:val="0"/>
          <w:spacing w:val="80"/>
          <w:sz w:val="24"/>
          <w:szCs w:val="24"/>
          <w:lang w:val="id-ID"/>
        </w:rPr>
        <w:t xml:space="preserve"> </w:t>
      </w:r>
      <w:r w:rsidR="00DE1FD9" w:rsidRPr="00993812">
        <w:rPr>
          <w:rFonts w:asciiTheme="majorBidi" w:hAnsiTheme="majorBidi" w:cstheme="majorBidi"/>
          <w:i w:val="0"/>
          <w:spacing w:val="80"/>
          <w:sz w:val="24"/>
          <w:szCs w:val="24"/>
          <w:lang w:val="id-ID"/>
        </w:rPr>
        <w:t>(</w:t>
      </w:r>
      <w:r w:rsidR="00DE1FD9" w:rsidRPr="00993812">
        <w:rPr>
          <w:rFonts w:asciiTheme="majorBidi" w:hAnsiTheme="majorBidi" w:cstheme="majorBidi"/>
          <w:i w:val="0"/>
          <w:sz w:val="24"/>
          <w:szCs w:val="24"/>
          <w:lang w:val="id-ID"/>
        </w:rPr>
        <w:t>2</w:t>
      </w:r>
      <w:r w:rsidRPr="00993812">
        <w:rPr>
          <w:rFonts w:asciiTheme="majorBidi" w:hAnsiTheme="majorBidi" w:cstheme="majorBidi"/>
          <w:i w:val="0"/>
          <w:sz w:val="24"/>
          <w:szCs w:val="24"/>
          <w:lang w:val="id-ID"/>
        </w:rPr>
        <w:t>)</w:t>
      </w:r>
      <w:r w:rsidRPr="00993812">
        <w:rPr>
          <w:rFonts w:asciiTheme="majorBidi" w:hAnsiTheme="majorBidi" w:cstheme="majorBidi"/>
          <w:i w:val="0"/>
          <w:spacing w:val="80"/>
          <w:sz w:val="24"/>
          <w:szCs w:val="24"/>
          <w:lang w:val="id-ID"/>
        </w:rPr>
        <w:t xml:space="preserve"> </w:t>
      </w:r>
      <w:r w:rsidRPr="00993812">
        <w:rPr>
          <w:rFonts w:asciiTheme="majorBidi" w:hAnsiTheme="majorBidi" w:cstheme="majorBidi"/>
          <w:i w:val="0"/>
          <w:sz w:val="24"/>
          <w:szCs w:val="24"/>
          <w:lang w:val="id-ID"/>
        </w:rPr>
        <w:t>peningkatan</w:t>
      </w:r>
      <w:r w:rsidRPr="00993812">
        <w:rPr>
          <w:rFonts w:asciiTheme="majorBidi" w:hAnsiTheme="majorBidi" w:cstheme="majorBidi"/>
          <w:i w:val="0"/>
          <w:spacing w:val="80"/>
          <w:sz w:val="24"/>
          <w:szCs w:val="24"/>
          <w:lang w:val="id-ID"/>
        </w:rPr>
        <w:t xml:space="preserve"> </w:t>
      </w:r>
      <w:r w:rsidRPr="00993812">
        <w:rPr>
          <w:rFonts w:asciiTheme="majorBidi" w:hAnsiTheme="majorBidi" w:cstheme="majorBidi"/>
          <w:i w:val="0"/>
          <w:sz w:val="24"/>
          <w:szCs w:val="24"/>
          <w:lang w:val="id-ID"/>
        </w:rPr>
        <w:t>kecenderungan</w:t>
      </w:r>
      <w:r w:rsidRPr="00993812">
        <w:rPr>
          <w:rFonts w:asciiTheme="majorBidi" w:hAnsiTheme="majorBidi" w:cstheme="majorBidi"/>
          <w:i w:val="0"/>
          <w:spacing w:val="80"/>
          <w:sz w:val="24"/>
          <w:szCs w:val="24"/>
          <w:lang w:val="id-ID"/>
        </w:rPr>
        <w:t xml:space="preserve"> </w:t>
      </w:r>
      <w:r w:rsidRPr="00993812">
        <w:rPr>
          <w:rFonts w:asciiTheme="majorBidi" w:hAnsiTheme="majorBidi" w:cstheme="majorBidi"/>
          <w:i w:val="0"/>
          <w:sz w:val="24"/>
          <w:szCs w:val="24"/>
          <w:lang w:val="id-ID"/>
        </w:rPr>
        <w:t>untuk</w:t>
      </w:r>
      <w:r w:rsidRPr="00993812">
        <w:rPr>
          <w:rFonts w:asciiTheme="majorBidi" w:hAnsiTheme="majorBidi" w:cstheme="majorBidi"/>
          <w:i w:val="0"/>
          <w:spacing w:val="80"/>
          <w:sz w:val="24"/>
          <w:szCs w:val="24"/>
          <w:lang w:val="id-ID"/>
        </w:rPr>
        <w:t xml:space="preserve"> </w:t>
      </w:r>
      <w:r w:rsidRPr="00993812">
        <w:rPr>
          <w:rFonts w:asciiTheme="majorBidi" w:hAnsiTheme="majorBidi" w:cstheme="majorBidi"/>
          <w:i w:val="0"/>
          <w:sz w:val="24"/>
          <w:szCs w:val="24"/>
          <w:lang w:val="id-ID"/>
        </w:rPr>
        <w:t>konsumsi</w:t>
      </w:r>
      <w:r w:rsidRPr="00993812">
        <w:rPr>
          <w:rFonts w:asciiTheme="majorBidi" w:hAnsiTheme="majorBidi" w:cstheme="majorBidi"/>
          <w:i w:val="0"/>
          <w:spacing w:val="80"/>
          <w:sz w:val="24"/>
          <w:szCs w:val="24"/>
          <w:lang w:val="id-ID"/>
        </w:rPr>
        <w:t xml:space="preserve"> </w:t>
      </w:r>
      <w:r w:rsidRPr="00993812">
        <w:rPr>
          <w:rFonts w:asciiTheme="majorBidi" w:hAnsiTheme="majorBidi" w:cstheme="majorBidi"/>
          <w:i w:val="0"/>
          <w:sz w:val="24"/>
          <w:szCs w:val="24"/>
          <w:lang w:val="id-ID"/>
        </w:rPr>
        <w:t>barang-barang</w:t>
      </w:r>
      <w:r w:rsidRPr="00993812">
        <w:rPr>
          <w:rFonts w:asciiTheme="majorBidi" w:hAnsiTheme="majorBidi" w:cstheme="majorBidi"/>
          <w:i w:val="0"/>
          <w:spacing w:val="80"/>
          <w:sz w:val="24"/>
          <w:szCs w:val="24"/>
          <w:lang w:val="id-ID"/>
        </w:rPr>
        <w:t xml:space="preserve"> </w:t>
      </w:r>
      <w:r w:rsidRPr="00993812">
        <w:rPr>
          <w:rFonts w:asciiTheme="majorBidi" w:hAnsiTheme="majorBidi" w:cstheme="majorBidi"/>
          <w:i w:val="0"/>
          <w:sz w:val="24"/>
          <w:szCs w:val="24"/>
          <w:lang w:val="id-ID"/>
        </w:rPr>
        <w:t>tersier (mewah),</w:t>
      </w:r>
      <w:r w:rsidRPr="00993812">
        <w:rPr>
          <w:rFonts w:asciiTheme="majorBidi" w:hAnsiTheme="majorBidi" w:cstheme="majorBidi"/>
          <w:i w:val="0"/>
          <w:spacing w:val="-3"/>
          <w:sz w:val="24"/>
          <w:szCs w:val="24"/>
          <w:lang w:val="id-ID"/>
        </w:rPr>
        <w:t xml:space="preserve"> </w:t>
      </w:r>
      <w:r w:rsidR="00DE1FD9" w:rsidRPr="00993812">
        <w:rPr>
          <w:rFonts w:asciiTheme="majorBidi" w:hAnsiTheme="majorBidi" w:cstheme="majorBidi"/>
          <w:i w:val="0"/>
          <w:spacing w:val="-3"/>
          <w:sz w:val="24"/>
          <w:szCs w:val="24"/>
          <w:lang w:val="id-ID"/>
        </w:rPr>
        <w:t>(</w:t>
      </w:r>
      <w:r w:rsidR="00DE1FD9" w:rsidRPr="00993812">
        <w:rPr>
          <w:rFonts w:asciiTheme="majorBidi" w:hAnsiTheme="majorBidi" w:cstheme="majorBidi"/>
          <w:i w:val="0"/>
          <w:sz w:val="24"/>
          <w:szCs w:val="24"/>
          <w:lang w:val="id-ID"/>
        </w:rPr>
        <w:t>3</w:t>
      </w:r>
      <w:r w:rsidRPr="00993812">
        <w:rPr>
          <w:rFonts w:asciiTheme="majorBidi" w:hAnsiTheme="majorBidi" w:cstheme="majorBidi"/>
          <w:i w:val="0"/>
          <w:sz w:val="24"/>
          <w:szCs w:val="24"/>
          <w:lang w:val="id-ID"/>
        </w:rPr>
        <w:t>)</w:t>
      </w:r>
      <w:r w:rsidRPr="00993812">
        <w:rPr>
          <w:rFonts w:asciiTheme="majorBidi" w:hAnsiTheme="majorBidi" w:cstheme="majorBidi"/>
          <w:i w:val="0"/>
          <w:spacing w:val="-4"/>
          <w:sz w:val="24"/>
          <w:szCs w:val="24"/>
          <w:lang w:val="id-ID"/>
        </w:rPr>
        <w:t xml:space="preserve"> </w:t>
      </w:r>
      <w:r w:rsidRPr="00993812">
        <w:rPr>
          <w:rFonts w:asciiTheme="majorBidi" w:hAnsiTheme="majorBidi" w:cstheme="majorBidi"/>
          <w:i w:val="0"/>
          <w:sz w:val="24"/>
          <w:szCs w:val="24"/>
          <w:lang w:val="id-ID"/>
        </w:rPr>
        <w:t>gangguan</w:t>
      </w:r>
      <w:r w:rsidRPr="00993812">
        <w:rPr>
          <w:rFonts w:asciiTheme="majorBidi" w:hAnsiTheme="majorBidi" w:cstheme="majorBidi"/>
          <w:i w:val="0"/>
          <w:spacing w:val="-4"/>
          <w:sz w:val="24"/>
          <w:szCs w:val="24"/>
          <w:lang w:val="id-ID"/>
        </w:rPr>
        <w:t xml:space="preserve"> </w:t>
      </w:r>
      <w:r w:rsidRPr="00993812">
        <w:rPr>
          <w:rFonts w:asciiTheme="majorBidi" w:hAnsiTheme="majorBidi" w:cstheme="majorBidi"/>
          <w:i w:val="0"/>
          <w:sz w:val="24"/>
          <w:szCs w:val="24"/>
          <w:lang w:val="id-ID"/>
        </w:rPr>
        <w:t>pada</w:t>
      </w:r>
      <w:r w:rsidRPr="00993812">
        <w:rPr>
          <w:rFonts w:asciiTheme="majorBidi" w:hAnsiTheme="majorBidi" w:cstheme="majorBidi"/>
          <w:i w:val="0"/>
          <w:spacing w:val="-5"/>
          <w:sz w:val="24"/>
          <w:szCs w:val="24"/>
          <w:lang w:val="id-ID"/>
        </w:rPr>
        <w:t xml:space="preserve"> </w:t>
      </w:r>
      <w:r w:rsidRPr="00993812">
        <w:rPr>
          <w:rFonts w:asciiTheme="majorBidi" w:hAnsiTheme="majorBidi" w:cstheme="majorBidi"/>
          <w:i w:val="0"/>
          <w:sz w:val="24"/>
          <w:szCs w:val="24"/>
          <w:lang w:val="id-ID"/>
        </w:rPr>
        <w:t>fungsi</w:t>
      </w:r>
      <w:r w:rsidRPr="00993812">
        <w:rPr>
          <w:rFonts w:asciiTheme="majorBidi" w:hAnsiTheme="majorBidi" w:cstheme="majorBidi"/>
          <w:i w:val="0"/>
          <w:spacing w:val="-4"/>
          <w:sz w:val="24"/>
          <w:szCs w:val="24"/>
          <w:lang w:val="id-ID"/>
        </w:rPr>
        <w:t xml:space="preserve"> </w:t>
      </w:r>
      <w:r w:rsidRPr="00993812">
        <w:rPr>
          <w:rFonts w:asciiTheme="majorBidi" w:hAnsiTheme="majorBidi" w:cstheme="majorBidi"/>
          <w:i w:val="0"/>
          <w:sz w:val="24"/>
          <w:szCs w:val="24"/>
          <w:lang w:val="id-ID"/>
        </w:rPr>
        <w:t>uang</w:t>
      </w:r>
      <w:r w:rsidRPr="00993812">
        <w:rPr>
          <w:rFonts w:asciiTheme="majorBidi" w:hAnsiTheme="majorBidi" w:cstheme="majorBidi"/>
          <w:i w:val="0"/>
          <w:spacing w:val="-4"/>
          <w:sz w:val="24"/>
          <w:szCs w:val="24"/>
          <w:lang w:val="id-ID"/>
        </w:rPr>
        <w:t xml:space="preserve"> </w:t>
      </w:r>
      <w:r w:rsidRPr="00993812">
        <w:rPr>
          <w:rFonts w:asciiTheme="majorBidi" w:hAnsiTheme="majorBidi" w:cstheme="majorBidi"/>
          <w:i w:val="0"/>
          <w:sz w:val="24"/>
          <w:szCs w:val="24"/>
          <w:lang w:val="id-ID"/>
        </w:rPr>
        <w:t>sebagai</w:t>
      </w:r>
      <w:r w:rsidRPr="00993812">
        <w:rPr>
          <w:rFonts w:asciiTheme="majorBidi" w:hAnsiTheme="majorBidi" w:cstheme="majorBidi"/>
          <w:i w:val="0"/>
          <w:spacing w:val="-4"/>
          <w:sz w:val="24"/>
          <w:szCs w:val="24"/>
          <w:lang w:val="id-ID"/>
        </w:rPr>
        <w:t xml:space="preserve"> </w:t>
      </w:r>
      <w:r w:rsidRPr="00993812">
        <w:rPr>
          <w:rFonts w:asciiTheme="majorBidi" w:hAnsiTheme="majorBidi" w:cstheme="majorBidi"/>
          <w:i w:val="0"/>
          <w:sz w:val="24"/>
          <w:szCs w:val="24"/>
          <w:lang w:val="id-ID"/>
        </w:rPr>
        <w:t>alat</w:t>
      </w:r>
      <w:r w:rsidRPr="00993812">
        <w:rPr>
          <w:rFonts w:asciiTheme="majorBidi" w:hAnsiTheme="majorBidi" w:cstheme="majorBidi"/>
          <w:i w:val="0"/>
          <w:spacing w:val="-4"/>
          <w:sz w:val="24"/>
          <w:szCs w:val="24"/>
          <w:lang w:val="id-ID"/>
        </w:rPr>
        <w:t xml:space="preserve"> </w:t>
      </w:r>
      <w:r w:rsidRPr="00993812">
        <w:rPr>
          <w:rFonts w:asciiTheme="majorBidi" w:hAnsiTheme="majorBidi" w:cstheme="majorBidi"/>
          <w:i w:val="0"/>
          <w:sz w:val="24"/>
          <w:szCs w:val="24"/>
          <w:lang w:val="id-ID"/>
        </w:rPr>
        <w:t>penyimpan</w:t>
      </w:r>
      <w:r w:rsidRPr="00993812">
        <w:rPr>
          <w:rFonts w:asciiTheme="majorBidi" w:hAnsiTheme="majorBidi" w:cstheme="majorBidi"/>
          <w:i w:val="0"/>
          <w:spacing w:val="-3"/>
          <w:sz w:val="24"/>
          <w:szCs w:val="24"/>
          <w:lang w:val="id-ID"/>
        </w:rPr>
        <w:t xml:space="preserve"> </w:t>
      </w:r>
      <w:r w:rsidRPr="00993812">
        <w:rPr>
          <w:rFonts w:asciiTheme="majorBidi" w:hAnsiTheme="majorBidi" w:cstheme="majorBidi"/>
          <w:i w:val="0"/>
          <w:sz w:val="24"/>
          <w:szCs w:val="24"/>
          <w:lang w:val="id-ID"/>
        </w:rPr>
        <w:t>(Juhro</w:t>
      </w:r>
      <w:r w:rsidRPr="00993812">
        <w:rPr>
          <w:rFonts w:asciiTheme="majorBidi" w:hAnsiTheme="majorBidi" w:cstheme="majorBidi"/>
          <w:i w:val="0"/>
          <w:spacing w:val="-4"/>
          <w:sz w:val="24"/>
          <w:szCs w:val="24"/>
          <w:lang w:val="id-ID"/>
        </w:rPr>
        <w:t xml:space="preserve"> </w:t>
      </w:r>
      <w:r w:rsidRPr="00993812">
        <w:rPr>
          <w:rFonts w:asciiTheme="majorBidi" w:hAnsiTheme="majorBidi" w:cstheme="majorBidi"/>
          <w:i w:val="0"/>
          <w:sz w:val="24"/>
          <w:szCs w:val="24"/>
          <w:lang w:val="id-ID"/>
        </w:rPr>
        <w:t>&amp;</w:t>
      </w:r>
      <w:r w:rsidRPr="00993812">
        <w:rPr>
          <w:rFonts w:asciiTheme="majorBidi" w:hAnsiTheme="majorBidi" w:cstheme="majorBidi"/>
          <w:i w:val="0"/>
          <w:spacing w:val="-4"/>
          <w:sz w:val="24"/>
          <w:szCs w:val="24"/>
          <w:lang w:val="id-ID"/>
        </w:rPr>
        <w:t xml:space="preserve"> </w:t>
      </w:r>
      <w:r w:rsidRPr="00993812">
        <w:rPr>
          <w:rFonts w:asciiTheme="majorBidi" w:hAnsiTheme="majorBidi" w:cstheme="majorBidi"/>
          <w:i w:val="0"/>
          <w:sz w:val="24"/>
          <w:szCs w:val="24"/>
          <w:lang w:val="id-ID"/>
        </w:rPr>
        <w:t>Iyke,</w:t>
      </w:r>
      <w:r w:rsidRPr="00993812">
        <w:rPr>
          <w:rFonts w:asciiTheme="majorBidi" w:hAnsiTheme="majorBidi" w:cstheme="majorBidi"/>
          <w:i w:val="0"/>
          <w:spacing w:val="-4"/>
          <w:sz w:val="24"/>
          <w:szCs w:val="24"/>
          <w:lang w:val="id-ID"/>
        </w:rPr>
        <w:t xml:space="preserve"> </w:t>
      </w:r>
      <w:r w:rsidRPr="00993812">
        <w:rPr>
          <w:rFonts w:asciiTheme="majorBidi" w:hAnsiTheme="majorBidi" w:cstheme="majorBidi"/>
          <w:i w:val="0"/>
          <w:sz w:val="24"/>
          <w:szCs w:val="24"/>
          <w:lang w:val="id-ID"/>
        </w:rPr>
        <w:t xml:space="preserve">2020). </w:t>
      </w:r>
      <w:r w:rsidR="00242500" w:rsidRPr="00993812">
        <w:rPr>
          <w:rFonts w:asciiTheme="majorBidi" w:hAnsiTheme="majorBidi" w:cstheme="majorBidi"/>
          <w:i w:val="0"/>
          <w:sz w:val="24"/>
          <w:szCs w:val="24"/>
          <w:lang w:val="id-ID"/>
        </w:rPr>
        <w:t>Menurut Teori Inflasi yang dikemukakan oleh Al-Maqrizi, inflasi dapat timbul akibat beberapa faktor seperti menurunnya kapasitas produksi, meningkatnya permintaan secara drastis, serta bertambahnya jumlah uang yang beredar di masyarakat. Meskipun istilah "inflasi" tidak secara eksplisit disebutkan dalam Al-Qur’an, fenomena ini telah dibahas dalam konteks ekonomi Islam melalui analisis penyebab dan dampaknya terhadap keseimbangan sosial dan keadilan ekonomi</w:t>
      </w:r>
      <w:r w:rsidRPr="00993812">
        <w:rPr>
          <w:rFonts w:asciiTheme="majorBidi" w:hAnsiTheme="majorBidi" w:cstheme="majorBidi"/>
          <w:i w:val="0"/>
          <w:spacing w:val="-2"/>
          <w:sz w:val="24"/>
          <w:szCs w:val="24"/>
          <w:lang w:val="id-ID"/>
        </w:rPr>
        <w:t>.</w:t>
      </w:r>
    </w:p>
    <w:p w14:paraId="2038BC18" w14:textId="10764D09" w:rsidR="005022A9" w:rsidRPr="00993812" w:rsidRDefault="005022A9" w:rsidP="00993812">
      <w:pPr>
        <w:pStyle w:val="BodyText"/>
        <w:spacing w:after="0"/>
        <w:ind w:firstLine="567"/>
        <w:contextualSpacing/>
        <w:rPr>
          <w:rFonts w:asciiTheme="majorBidi" w:hAnsiTheme="majorBidi" w:cstheme="majorBidi"/>
          <w:i w:val="0"/>
          <w:sz w:val="24"/>
          <w:szCs w:val="24"/>
        </w:rPr>
      </w:pPr>
      <w:r w:rsidRPr="00993812">
        <w:rPr>
          <w:rFonts w:asciiTheme="majorBidi" w:hAnsiTheme="majorBidi" w:cstheme="majorBidi"/>
          <w:i w:val="0"/>
          <w:sz w:val="24"/>
          <w:szCs w:val="24"/>
        </w:rPr>
        <w:t>Namun,</w:t>
      </w:r>
      <w:r w:rsidRPr="00993812">
        <w:rPr>
          <w:rFonts w:asciiTheme="majorBidi" w:hAnsiTheme="majorBidi" w:cstheme="majorBidi"/>
          <w:i w:val="0"/>
          <w:spacing w:val="77"/>
          <w:sz w:val="24"/>
          <w:szCs w:val="24"/>
        </w:rPr>
        <w:t xml:space="preserve"> </w:t>
      </w:r>
      <w:r w:rsidRPr="00993812">
        <w:rPr>
          <w:rFonts w:asciiTheme="majorBidi" w:hAnsiTheme="majorBidi" w:cstheme="majorBidi"/>
          <w:i w:val="0"/>
          <w:sz w:val="24"/>
          <w:szCs w:val="24"/>
        </w:rPr>
        <w:t>beberapa</w:t>
      </w:r>
      <w:r w:rsidRPr="00993812">
        <w:rPr>
          <w:rFonts w:asciiTheme="majorBidi" w:hAnsiTheme="majorBidi" w:cstheme="majorBidi"/>
          <w:i w:val="0"/>
          <w:spacing w:val="78"/>
          <w:sz w:val="24"/>
          <w:szCs w:val="24"/>
        </w:rPr>
        <w:t xml:space="preserve"> </w:t>
      </w:r>
      <w:r w:rsidRPr="00993812">
        <w:rPr>
          <w:rFonts w:asciiTheme="majorBidi" w:hAnsiTheme="majorBidi" w:cstheme="majorBidi"/>
          <w:i w:val="0"/>
          <w:sz w:val="24"/>
          <w:szCs w:val="24"/>
        </w:rPr>
        <w:t>ayat</w:t>
      </w:r>
      <w:r w:rsidRPr="00993812">
        <w:rPr>
          <w:rFonts w:asciiTheme="majorBidi" w:hAnsiTheme="majorBidi" w:cstheme="majorBidi"/>
          <w:i w:val="0"/>
          <w:spacing w:val="80"/>
          <w:sz w:val="24"/>
          <w:szCs w:val="24"/>
        </w:rPr>
        <w:t xml:space="preserve"> </w:t>
      </w:r>
      <w:r w:rsidRPr="00993812">
        <w:rPr>
          <w:rFonts w:asciiTheme="majorBidi" w:hAnsiTheme="majorBidi" w:cstheme="majorBidi"/>
          <w:i w:val="0"/>
          <w:sz w:val="24"/>
          <w:szCs w:val="24"/>
        </w:rPr>
        <w:t>Al-Quran</w:t>
      </w:r>
      <w:r w:rsidRPr="00993812">
        <w:rPr>
          <w:rFonts w:asciiTheme="majorBidi" w:hAnsiTheme="majorBidi" w:cstheme="majorBidi"/>
          <w:i w:val="0"/>
          <w:spacing w:val="77"/>
          <w:sz w:val="24"/>
          <w:szCs w:val="24"/>
        </w:rPr>
        <w:t xml:space="preserve"> </w:t>
      </w:r>
      <w:r w:rsidRPr="00993812">
        <w:rPr>
          <w:rFonts w:asciiTheme="majorBidi" w:hAnsiTheme="majorBidi" w:cstheme="majorBidi"/>
          <w:i w:val="0"/>
          <w:sz w:val="24"/>
          <w:szCs w:val="24"/>
        </w:rPr>
        <w:t>dapat</w:t>
      </w:r>
      <w:r w:rsidRPr="00993812">
        <w:rPr>
          <w:rFonts w:asciiTheme="majorBidi" w:hAnsiTheme="majorBidi" w:cstheme="majorBidi"/>
          <w:i w:val="0"/>
          <w:spacing w:val="77"/>
          <w:sz w:val="24"/>
          <w:szCs w:val="24"/>
        </w:rPr>
        <w:t xml:space="preserve"> </w:t>
      </w:r>
      <w:r w:rsidRPr="00993812">
        <w:rPr>
          <w:rFonts w:asciiTheme="majorBidi" w:hAnsiTheme="majorBidi" w:cstheme="majorBidi"/>
          <w:i w:val="0"/>
          <w:sz w:val="24"/>
          <w:szCs w:val="24"/>
        </w:rPr>
        <w:t>diinterpretasikan</w:t>
      </w:r>
      <w:r w:rsidRPr="00993812">
        <w:rPr>
          <w:rFonts w:asciiTheme="majorBidi" w:hAnsiTheme="majorBidi" w:cstheme="majorBidi"/>
          <w:i w:val="0"/>
          <w:spacing w:val="79"/>
          <w:sz w:val="24"/>
          <w:szCs w:val="24"/>
        </w:rPr>
        <w:t xml:space="preserve"> </w:t>
      </w:r>
      <w:r w:rsidRPr="00993812">
        <w:rPr>
          <w:rFonts w:asciiTheme="majorBidi" w:hAnsiTheme="majorBidi" w:cstheme="majorBidi"/>
          <w:i w:val="0"/>
          <w:sz w:val="24"/>
          <w:szCs w:val="24"/>
        </w:rPr>
        <w:t>sebagai</w:t>
      </w:r>
      <w:r w:rsidRPr="00993812">
        <w:rPr>
          <w:rFonts w:asciiTheme="majorBidi" w:hAnsiTheme="majorBidi" w:cstheme="majorBidi"/>
          <w:i w:val="0"/>
          <w:spacing w:val="77"/>
          <w:sz w:val="24"/>
          <w:szCs w:val="24"/>
        </w:rPr>
        <w:t xml:space="preserve"> </w:t>
      </w:r>
      <w:r w:rsidRPr="00993812">
        <w:rPr>
          <w:rFonts w:asciiTheme="majorBidi" w:hAnsiTheme="majorBidi" w:cstheme="majorBidi"/>
          <w:i w:val="0"/>
          <w:sz w:val="24"/>
          <w:szCs w:val="24"/>
        </w:rPr>
        <w:t>panduan</w:t>
      </w:r>
      <w:r w:rsidRPr="00993812">
        <w:rPr>
          <w:rFonts w:asciiTheme="majorBidi" w:hAnsiTheme="majorBidi" w:cstheme="majorBidi"/>
          <w:i w:val="0"/>
          <w:spacing w:val="77"/>
          <w:sz w:val="24"/>
          <w:szCs w:val="24"/>
        </w:rPr>
        <w:t xml:space="preserve"> </w:t>
      </w:r>
      <w:r w:rsidRPr="00993812">
        <w:rPr>
          <w:rFonts w:asciiTheme="majorBidi" w:hAnsiTheme="majorBidi" w:cstheme="majorBidi"/>
          <w:i w:val="0"/>
          <w:sz w:val="24"/>
          <w:szCs w:val="24"/>
        </w:rPr>
        <w:t>untuk mengatasi dan mencegah inflasi, seperti QS. Al-Israa' ayat 26-27:</w:t>
      </w:r>
    </w:p>
    <w:p w14:paraId="3B949A38" w14:textId="77777777" w:rsidR="005022A9" w:rsidRPr="00993812" w:rsidRDefault="005022A9" w:rsidP="00993812">
      <w:pPr>
        <w:bidi/>
        <w:spacing w:before="240" w:line="240" w:lineRule="auto"/>
        <w:ind w:firstLine="4"/>
        <w:contextualSpacing/>
        <w:rPr>
          <w:rFonts w:asciiTheme="majorBidi" w:hAnsiTheme="majorBidi" w:cstheme="majorBidi"/>
          <w:sz w:val="24"/>
          <w:szCs w:val="24"/>
        </w:rPr>
      </w:pPr>
      <w:r w:rsidRPr="00993812">
        <w:rPr>
          <w:rFonts w:asciiTheme="majorBidi" w:hAnsiTheme="majorBidi" w:cstheme="majorBidi"/>
          <w:sz w:val="24"/>
          <w:szCs w:val="24"/>
          <w:rtl/>
          <w:lang w:val="en-US"/>
        </w:rPr>
        <w:t>وَاٰتِ ذَا الْقُرْبٰى حَقَّهٗ وَالْمِسْكِيْنَ وَابْنَ السَّبِيْلِ وَلَا تُبَذِّرْ تَبْذِيْرًا ۝٢٦</w:t>
      </w:r>
    </w:p>
    <w:p w14:paraId="07C69448" w14:textId="77777777" w:rsidR="005022A9" w:rsidRPr="00993812" w:rsidRDefault="005022A9" w:rsidP="00993812">
      <w:pPr>
        <w:spacing w:after="0" w:line="240" w:lineRule="auto"/>
        <w:ind w:firstLine="567"/>
        <w:contextualSpacing/>
        <w:jc w:val="both"/>
        <w:rPr>
          <w:rFonts w:asciiTheme="majorBidi" w:hAnsiTheme="majorBidi" w:cstheme="majorBidi"/>
          <w:sz w:val="24"/>
          <w:szCs w:val="24"/>
        </w:rPr>
      </w:pPr>
      <w:r w:rsidRPr="00993812">
        <w:rPr>
          <w:rFonts w:asciiTheme="majorBidi" w:hAnsiTheme="majorBidi" w:cstheme="majorBidi"/>
          <w:sz w:val="24"/>
          <w:szCs w:val="24"/>
        </w:rPr>
        <w:t>“Berikanlah kepada kerabat dekat haknya, (juga kepada) orang miskin, dan orang yang dalam perjalanan. Janganlah kamu menghambur-hamburkan (hartamu) secara boros.</w:t>
      </w:r>
      <w:r w:rsidRPr="00993812">
        <w:rPr>
          <w:rFonts w:asciiTheme="majorBidi" w:hAnsiTheme="majorBidi" w:cstheme="majorBidi"/>
          <w:spacing w:val="-3"/>
          <w:sz w:val="24"/>
          <w:szCs w:val="24"/>
        </w:rPr>
        <w:t xml:space="preserve"> </w:t>
      </w:r>
      <w:r w:rsidRPr="00993812">
        <w:rPr>
          <w:rFonts w:asciiTheme="majorBidi" w:hAnsiTheme="majorBidi" w:cstheme="majorBidi"/>
          <w:sz w:val="24"/>
          <w:szCs w:val="24"/>
        </w:rPr>
        <w:t>Sesungguhnya para pemboros itu adalah saudara-saudara setan dan setan itu sangat ingkar kepada Tuhannya.</w:t>
      </w:r>
    </w:p>
    <w:p w14:paraId="393DBA0D" w14:textId="2B089570" w:rsidR="005022A9" w:rsidRPr="00993812" w:rsidRDefault="00242500" w:rsidP="00993812">
      <w:pPr>
        <w:spacing w:after="0" w:line="240" w:lineRule="auto"/>
        <w:ind w:firstLine="567"/>
        <w:contextualSpacing/>
        <w:jc w:val="both"/>
        <w:rPr>
          <w:rFonts w:asciiTheme="majorBidi" w:hAnsiTheme="majorBidi" w:cstheme="majorBidi"/>
          <w:sz w:val="24"/>
          <w:szCs w:val="24"/>
        </w:rPr>
      </w:pPr>
      <w:r w:rsidRPr="00993812">
        <w:rPr>
          <w:rFonts w:asciiTheme="majorBidi" w:hAnsiTheme="majorBidi" w:cstheme="majorBidi"/>
          <w:sz w:val="24"/>
          <w:szCs w:val="24"/>
        </w:rPr>
        <w:t xml:space="preserve">Pernyataan dalam ayat tersebut sejalan dengan pandangan Al-Maqrizi mengenai inflasi yang dipicu oleh perilaku kolektif masyarakat. Al-Maqrizi menekankan bahwa salah satu penyebab utama inflasi adalah peningkatan permintaan agregat, yang banyak dipengaruhi oleh pola konsumsi masyarakat dan kecenderungan gaya hidup yang berlebihan   </w:t>
      </w:r>
      <w:r w:rsidR="005022A9" w:rsidRPr="00993812">
        <w:rPr>
          <w:rFonts w:asciiTheme="majorBidi" w:hAnsiTheme="majorBidi" w:cstheme="majorBidi"/>
          <w:sz w:val="24"/>
          <w:szCs w:val="24"/>
        </w:rPr>
        <w:t>(Imsar</w:t>
      </w:r>
      <w:r w:rsidR="002766CA" w:rsidRPr="00993812">
        <w:rPr>
          <w:rFonts w:asciiTheme="majorBidi" w:hAnsiTheme="majorBidi" w:cstheme="majorBidi"/>
          <w:sz w:val="24"/>
          <w:szCs w:val="24"/>
        </w:rPr>
        <w:t xml:space="preserve"> </w:t>
      </w:r>
      <w:r w:rsidR="005022A9" w:rsidRPr="00993812">
        <w:rPr>
          <w:rFonts w:asciiTheme="majorBidi" w:hAnsiTheme="majorBidi" w:cstheme="majorBidi"/>
          <w:sz w:val="24"/>
          <w:szCs w:val="24"/>
        </w:rPr>
        <w:t>et al., 2024)</w:t>
      </w:r>
      <w:r w:rsidR="00DE1FD9" w:rsidRPr="00993812">
        <w:rPr>
          <w:rFonts w:asciiTheme="majorBidi" w:hAnsiTheme="majorBidi" w:cstheme="majorBidi"/>
          <w:sz w:val="24"/>
          <w:szCs w:val="24"/>
        </w:rPr>
        <w:t>.</w:t>
      </w:r>
    </w:p>
    <w:p w14:paraId="651A0880" w14:textId="74C221B7" w:rsidR="005022A9" w:rsidRPr="00993812" w:rsidRDefault="005022A9" w:rsidP="00993812">
      <w:pPr>
        <w:pStyle w:val="BodyText"/>
        <w:spacing w:after="0"/>
        <w:ind w:firstLine="567"/>
        <w:contextualSpacing/>
        <w:rPr>
          <w:rFonts w:asciiTheme="majorBidi" w:hAnsiTheme="majorBidi" w:cstheme="majorBidi"/>
          <w:i w:val="0"/>
          <w:sz w:val="24"/>
          <w:szCs w:val="24"/>
        </w:rPr>
      </w:pPr>
      <w:r w:rsidRPr="00993812">
        <w:rPr>
          <w:rFonts w:asciiTheme="majorBidi" w:hAnsiTheme="majorBidi" w:cstheme="majorBidi"/>
          <w:i w:val="0"/>
          <w:sz w:val="24"/>
          <w:szCs w:val="24"/>
          <w:lang w:val="id-ID"/>
        </w:rPr>
        <w:t>Menurut (Yudanto et al., 2020), Pengukuran nilai/tingkat inflasi dapat dilakukan</w:t>
      </w:r>
      <w:r w:rsidRPr="00993812">
        <w:rPr>
          <w:rFonts w:asciiTheme="majorBidi" w:hAnsiTheme="majorBidi" w:cstheme="majorBidi"/>
          <w:i w:val="0"/>
          <w:spacing w:val="-8"/>
          <w:sz w:val="24"/>
          <w:szCs w:val="24"/>
          <w:lang w:val="id-ID"/>
        </w:rPr>
        <w:t xml:space="preserve"> </w:t>
      </w:r>
      <w:r w:rsidRPr="00993812">
        <w:rPr>
          <w:rFonts w:asciiTheme="majorBidi" w:hAnsiTheme="majorBidi" w:cstheme="majorBidi"/>
          <w:i w:val="0"/>
          <w:sz w:val="24"/>
          <w:szCs w:val="24"/>
          <w:lang w:val="id-ID"/>
        </w:rPr>
        <w:t>dengan</w:t>
      </w:r>
      <w:r w:rsidRPr="00993812">
        <w:rPr>
          <w:rFonts w:asciiTheme="majorBidi" w:hAnsiTheme="majorBidi" w:cstheme="majorBidi"/>
          <w:i w:val="0"/>
          <w:spacing w:val="-8"/>
          <w:sz w:val="24"/>
          <w:szCs w:val="24"/>
          <w:lang w:val="id-ID"/>
        </w:rPr>
        <w:t xml:space="preserve"> </w:t>
      </w:r>
      <w:r w:rsidRPr="00993812">
        <w:rPr>
          <w:rFonts w:asciiTheme="majorBidi" w:hAnsiTheme="majorBidi" w:cstheme="majorBidi"/>
          <w:i w:val="0"/>
          <w:sz w:val="24"/>
          <w:szCs w:val="24"/>
          <w:lang w:val="id-ID"/>
        </w:rPr>
        <w:t>tiga</w:t>
      </w:r>
      <w:r w:rsidRPr="00993812">
        <w:rPr>
          <w:rFonts w:asciiTheme="majorBidi" w:hAnsiTheme="majorBidi" w:cstheme="majorBidi"/>
          <w:i w:val="0"/>
          <w:spacing w:val="-9"/>
          <w:sz w:val="24"/>
          <w:szCs w:val="24"/>
          <w:lang w:val="id-ID"/>
        </w:rPr>
        <w:t xml:space="preserve"> </w:t>
      </w:r>
      <w:r w:rsidRPr="00993812">
        <w:rPr>
          <w:rFonts w:asciiTheme="majorBidi" w:hAnsiTheme="majorBidi" w:cstheme="majorBidi"/>
          <w:i w:val="0"/>
          <w:sz w:val="24"/>
          <w:szCs w:val="24"/>
          <w:lang w:val="id-ID"/>
        </w:rPr>
        <w:t>indikator,</w:t>
      </w:r>
      <w:r w:rsidRPr="00993812">
        <w:rPr>
          <w:rFonts w:asciiTheme="majorBidi" w:hAnsiTheme="majorBidi" w:cstheme="majorBidi"/>
          <w:i w:val="0"/>
          <w:spacing w:val="-8"/>
          <w:sz w:val="24"/>
          <w:szCs w:val="24"/>
          <w:lang w:val="id-ID"/>
        </w:rPr>
        <w:t xml:space="preserve"> </w:t>
      </w:r>
      <w:r w:rsidRPr="00993812">
        <w:rPr>
          <w:rFonts w:asciiTheme="majorBidi" w:hAnsiTheme="majorBidi" w:cstheme="majorBidi"/>
          <w:i w:val="0"/>
          <w:sz w:val="24"/>
          <w:szCs w:val="24"/>
          <w:lang w:val="id-ID"/>
        </w:rPr>
        <w:t>yaitu:</w:t>
      </w:r>
      <w:r w:rsidRPr="00993812">
        <w:rPr>
          <w:rFonts w:asciiTheme="majorBidi" w:hAnsiTheme="majorBidi" w:cstheme="majorBidi"/>
          <w:i w:val="0"/>
          <w:spacing w:val="-6"/>
          <w:sz w:val="24"/>
          <w:szCs w:val="24"/>
          <w:lang w:val="id-ID"/>
        </w:rPr>
        <w:t xml:space="preserve"> </w:t>
      </w:r>
      <w:r w:rsidRPr="00993812">
        <w:rPr>
          <w:rFonts w:asciiTheme="majorBidi" w:hAnsiTheme="majorBidi" w:cstheme="majorBidi"/>
          <w:i w:val="0"/>
          <w:sz w:val="24"/>
          <w:szCs w:val="24"/>
          <w:lang w:val="id-ID"/>
        </w:rPr>
        <w:t>Pertama,</w:t>
      </w:r>
      <w:r w:rsidRPr="00993812">
        <w:rPr>
          <w:rFonts w:asciiTheme="majorBidi" w:hAnsiTheme="majorBidi" w:cstheme="majorBidi"/>
          <w:i w:val="0"/>
          <w:spacing w:val="-8"/>
          <w:sz w:val="24"/>
          <w:szCs w:val="24"/>
          <w:lang w:val="id-ID"/>
        </w:rPr>
        <w:t xml:space="preserve"> </w:t>
      </w:r>
      <w:r w:rsidRPr="00993812">
        <w:rPr>
          <w:rFonts w:asciiTheme="majorBidi" w:hAnsiTheme="majorBidi" w:cstheme="majorBidi"/>
          <w:i w:val="0"/>
          <w:sz w:val="24"/>
          <w:szCs w:val="24"/>
          <w:lang w:val="id-ID"/>
        </w:rPr>
        <w:t>Indeks</w:t>
      </w:r>
      <w:r w:rsidRPr="00993812">
        <w:rPr>
          <w:rFonts w:asciiTheme="majorBidi" w:hAnsiTheme="majorBidi" w:cstheme="majorBidi"/>
          <w:i w:val="0"/>
          <w:spacing w:val="-8"/>
          <w:sz w:val="24"/>
          <w:szCs w:val="24"/>
          <w:lang w:val="id-ID"/>
        </w:rPr>
        <w:t xml:space="preserve"> </w:t>
      </w:r>
      <w:r w:rsidRPr="00993812">
        <w:rPr>
          <w:rFonts w:asciiTheme="majorBidi" w:hAnsiTheme="majorBidi" w:cstheme="majorBidi"/>
          <w:i w:val="0"/>
          <w:sz w:val="24"/>
          <w:szCs w:val="24"/>
          <w:lang w:val="id-ID"/>
        </w:rPr>
        <w:t>Harga</w:t>
      </w:r>
      <w:r w:rsidRPr="00993812">
        <w:rPr>
          <w:rFonts w:asciiTheme="majorBidi" w:hAnsiTheme="majorBidi" w:cstheme="majorBidi"/>
          <w:i w:val="0"/>
          <w:spacing w:val="-9"/>
          <w:sz w:val="24"/>
          <w:szCs w:val="24"/>
          <w:lang w:val="id-ID"/>
        </w:rPr>
        <w:t xml:space="preserve"> </w:t>
      </w:r>
      <w:r w:rsidRPr="00993812">
        <w:rPr>
          <w:rFonts w:asciiTheme="majorBidi" w:hAnsiTheme="majorBidi" w:cstheme="majorBidi"/>
          <w:i w:val="0"/>
          <w:sz w:val="24"/>
          <w:szCs w:val="24"/>
          <w:lang w:val="id-ID"/>
        </w:rPr>
        <w:t>Konsumen</w:t>
      </w:r>
      <w:r w:rsidRPr="00993812">
        <w:rPr>
          <w:rFonts w:asciiTheme="majorBidi" w:hAnsiTheme="majorBidi" w:cstheme="majorBidi"/>
          <w:i w:val="0"/>
          <w:spacing w:val="-7"/>
          <w:sz w:val="24"/>
          <w:szCs w:val="24"/>
          <w:lang w:val="id-ID"/>
        </w:rPr>
        <w:t xml:space="preserve"> </w:t>
      </w:r>
      <w:r w:rsidRPr="00993812">
        <w:rPr>
          <w:rFonts w:asciiTheme="majorBidi" w:hAnsiTheme="majorBidi" w:cstheme="majorBidi"/>
          <w:i w:val="0"/>
          <w:sz w:val="24"/>
          <w:szCs w:val="24"/>
          <w:lang w:val="id-ID"/>
        </w:rPr>
        <w:t>(IHK),</w:t>
      </w:r>
      <w:r w:rsidRPr="00993812">
        <w:rPr>
          <w:rFonts w:asciiTheme="majorBidi" w:hAnsiTheme="majorBidi" w:cstheme="majorBidi"/>
          <w:i w:val="0"/>
          <w:spacing w:val="-8"/>
          <w:sz w:val="24"/>
          <w:szCs w:val="24"/>
          <w:lang w:val="id-ID"/>
        </w:rPr>
        <w:t xml:space="preserve"> </w:t>
      </w:r>
      <w:r w:rsidRPr="00993812">
        <w:rPr>
          <w:rFonts w:asciiTheme="majorBidi" w:hAnsiTheme="majorBidi" w:cstheme="majorBidi"/>
          <w:i w:val="0"/>
          <w:sz w:val="24"/>
          <w:szCs w:val="24"/>
          <w:lang w:val="id-ID"/>
        </w:rPr>
        <w:t xml:space="preserve">yaitu indeks berdasarkan rata-rata perubahan harga dari paket barang dan jasa yang dikonsumsi oleh rumah tangga dalam kurun waktu tertentu. </w:t>
      </w:r>
      <w:r w:rsidRPr="00993812">
        <w:rPr>
          <w:rFonts w:asciiTheme="majorBidi" w:hAnsiTheme="majorBidi" w:cstheme="majorBidi"/>
          <w:i w:val="0"/>
          <w:sz w:val="24"/>
          <w:szCs w:val="24"/>
        </w:rPr>
        <w:t>Kedua, Indeks Harga Produsen (IHP), yaitu indeks yang menjelaskan perubahan harga (kenaikan atau penurunan)</w:t>
      </w:r>
      <w:r w:rsidRPr="00993812">
        <w:rPr>
          <w:rFonts w:asciiTheme="majorBidi" w:hAnsiTheme="majorBidi" w:cstheme="majorBidi"/>
          <w:i w:val="0"/>
          <w:spacing w:val="-4"/>
          <w:sz w:val="24"/>
          <w:szCs w:val="24"/>
        </w:rPr>
        <w:t xml:space="preserve"> </w:t>
      </w:r>
      <w:r w:rsidRPr="00993812">
        <w:rPr>
          <w:rFonts w:asciiTheme="majorBidi" w:hAnsiTheme="majorBidi" w:cstheme="majorBidi"/>
          <w:i w:val="0"/>
          <w:sz w:val="24"/>
          <w:szCs w:val="24"/>
        </w:rPr>
        <w:t>di</w:t>
      </w:r>
      <w:r w:rsidRPr="00993812">
        <w:rPr>
          <w:rFonts w:asciiTheme="majorBidi" w:hAnsiTheme="majorBidi" w:cstheme="majorBidi"/>
          <w:i w:val="0"/>
          <w:spacing w:val="-5"/>
          <w:sz w:val="24"/>
          <w:szCs w:val="24"/>
        </w:rPr>
        <w:t xml:space="preserve"> </w:t>
      </w:r>
      <w:r w:rsidRPr="00993812">
        <w:rPr>
          <w:rFonts w:asciiTheme="majorBidi" w:hAnsiTheme="majorBidi" w:cstheme="majorBidi"/>
          <w:i w:val="0"/>
          <w:sz w:val="24"/>
          <w:szCs w:val="24"/>
        </w:rPr>
        <w:t>tingkat</w:t>
      </w:r>
      <w:r w:rsidRPr="00993812">
        <w:rPr>
          <w:rFonts w:asciiTheme="majorBidi" w:hAnsiTheme="majorBidi" w:cstheme="majorBidi"/>
          <w:i w:val="0"/>
          <w:spacing w:val="-5"/>
          <w:sz w:val="24"/>
          <w:szCs w:val="24"/>
        </w:rPr>
        <w:t xml:space="preserve"> </w:t>
      </w:r>
      <w:r w:rsidRPr="00993812">
        <w:rPr>
          <w:rFonts w:asciiTheme="majorBidi" w:hAnsiTheme="majorBidi" w:cstheme="majorBidi"/>
          <w:i w:val="0"/>
          <w:sz w:val="24"/>
          <w:szCs w:val="24"/>
        </w:rPr>
        <w:t>produsen.</w:t>
      </w:r>
      <w:r w:rsidRPr="00993812">
        <w:rPr>
          <w:rFonts w:asciiTheme="majorBidi" w:hAnsiTheme="majorBidi" w:cstheme="majorBidi"/>
          <w:i w:val="0"/>
          <w:spacing w:val="-5"/>
          <w:sz w:val="24"/>
          <w:szCs w:val="24"/>
        </w:rPr>
        <w:t xml:space="preserve"> </w:t>
      </w:r>
      <w:r w:rsidR="00242500" w:rsidRPr="00993812">
        <w:rPr>
          <w:rFonts w:asciiTheme="majorBidi" w:hAnsiTheme="majorBidi" w:cstheme="majorBidi"/>
          <w:i w:val="0"/>
          <w:sz w:val="24"/>
          <w:szCs w:val="24"/>
          <w:lang w:val="id-ID"/>
        </w:rPr>
        <w:t>Ketiga, Deflator Produk Domestik Bruto (PDB) merupakan indikator yang digunakan untuk mengukur perubahan nilai ekonomi suatu negara dalam suatu periode tertentu dengan mempertimbangkan efek inflasi atau deflasi yang terjadi selama waktu tersebut</w:t>
      </w:r>
      <w:r w:rsidRPr="00993812">
        <w:rPr>
          <w:rFonts w:asciiTheme="majorBidi" w:hAnsiTheme="majorBidi" w:cstheme="majorBidi"/>
          <w:i w:val="0"/>
          <w:sz w:val="24"/>
          <w:szCs w:val="24"/>
        </w:rPr>
        <w:t>.</w:t>
      </w:r>
    </w:p>
    <w:p w14:paraId="487D3366" w14:textId="257CBAF1" w:rsidR="005022A9" w:rsidRPr="00993812" w:rsidRDefault="005022A9" w:rsidP="00993812">
      <w:pPr>
        <w:pStyle w:val="BodyText"/>
        <w:spacing w:after="0"/>
        <w:ind w:firstLine="567"/>
        <w:contextualSpacing/>
        <w:rPr>
          <w:rFonts w:asciiTheme="majorBidi" w:hAnsiTheme="majorBidi" w:cstheme="majorBidi"/>
          <w:i w:val="0"/>
          <w:spacing w:val="-2"/>
          <w:sz w:val="24"/>
          <w:szCs w:val="24"/>
          <w:lang w:val="id-ID"/>
        </w:rPr>
      </w:pPr>
      <w:r w:rsidRPr="00993812">
        <w:rPr>
          <w:rFonts w:asciiTheme="majorBidi" w:hAnsiTheme="majorBidi" w:cstheme="majorBidi"/>
          <w:b/>
          <w:bCs/>
          <w:i w:val="0"/>
          <w:sz w:val="24"/>
          <w:szCs w:val="24"/>
        </w:rPr>
        <w:t>Pendapatan</w:t>
      </w:r>
      <w:r w:rsidRPr="00993812">
        <w:rPr>
          <w:rFonts w:asciiTheme="majorBidi" w:hAnsiTheme="majorBidi" w:cstheme="majorBidi"/>
          <w:b/>
          <w:bCs/>
          <w:i w:val="0"/>
          <w:spacing w:val="-7"/>
          <w:sz w:val="24"/>
          <w:szCs w:val="24"/>
        </w:rPr>
        <w:t xml:space="preserve"> </w:t>
      </w:r>
      <w:r w:rsidRPr="00993812">
        <w:rPr>
          <w:rFonts w:asciiTheme="majorBidi" w:hAnsiTheme="majorBidi" w:cstheme="majorBidi"/>
          <w:b/>
          <w:bCs/>
          <w:i w:val="0"/>
          <w:spacing w:val="-2"/>
          <w:sz w:val="24"/>
          <w:szCs w:val="24"/>
        </w:rPr>
        <w:t>Perkapita</w:t>
      </w:r>
      <w:r w:rsidRPr="00993812">
        <w:rPr>
          <w:rFonts w:asciiTheme="majorBidi" w:hAnsiTheme="majorBidi" w:cstheme="majorBidi"/>
          <w:i w:val="0"/>
          <w:sz w:val="24"/>
          <w:szCs w:val="24"/>
        </w:rPr>
        <w:t xml:space="preserve">. </w:t>
      </w:r>
      <w:r w:rsidR="00242500" w:rsidRPr="00993812">
        <w:rPr>
          <w:rFonts w:asciiTheme="majorBidi" w:hAnsiTheme="majorBidi" w:cstheme="majorBidi"/>
          <w:i w:val="0"/>
          <w:sz w:val="24"/>
          <w:szCs w:val="24"/>
          <w:lang w:val="id-ID"/>
        </w:rPr>
        <w:t>Dalam pandangan Islam, pendapatan dipahami sebagai bentuk imbalan atas pekerjaan yang dilakukan oleh seseorang. Pemberian kompensasi atas usaha kerja dianggap sah dan diperbolehkan dalam syariat Islam, selama tidak mengandung unsur yang diharamkan (Virsa et al., 2024). Islam menekankan pentingnya kesejahteraan hidup baik di dunia maupun di akhirat, sehingga setiap individu dianjurkan untuk memperoleh pendapatan melalui cara-cara yang halal agar dapat memenuhi kebutuhannya secara layak</w:t>
      </w:r>
      <w:r w:rsidRPr="00993812">
        <w:rPr>
          <w:rFonts w:asciiTheme="majorBidi" w:hAnsiTheme="majorBidi" w:cstheme="majorBidi"/>
          <w:i w:val="0"/>
          <w:spacing w:val="-2"/>
          <w:sz w:val="24"/>
          <w:szCs w:val="24"/>
          <w:lang w:val="id-ID"/>
        </w:rPr>
        <w:t>.</w:t>
      </w:r>
    </w:p>
    <w:p w14:paraId="6D19CEB5" w14:textId="3623ED0F" w:rsidR="005022A9" w:rsidRPr="00993812" w:rsidRDefault="0069236F" w:rsidP="00993812">
      <w:pPr>
        <w:pStyle w:val="BodyText"/>
        <w:spacing w:after="0"/>
        <w:ind w:firstLine="567"/>
        <w:contextualSpacing/>
        <w:rPr>
          <w:rFonts w:asciiTheme="majorBidi" w:hAnsiTheme="majorBidi" w:cstheme="majorBidi"/>
          <w:i w:val="0"/>
          <w:sz w:val="24"/>
          <w:szCs w:val="24"/>
          <w:lang w:val="id-ID"/>
        </w:rPr>
      </w:pPr>
      <w:r w:rsidRPr="00993812">
        <w:rPr>
          <w:rFonts w:asciiTheme="majorBidi" w:hAnsiTheme="majorBidi" w:cstheme="majorBidi"/>
          <w:i w:val="0"/>
          <w:sz w:val="24"/>
          <w:szCs w:val="24"/>
          <w:lang w:val="id-ID"/>
        </w:rPr>
        <w:t xml:space="preserve">Dalam ekonomi Islam, pendapatan per kapita yang tinggi bukan merupakan indikator utama untuk menilai tingkat kesejahteraan suatu masyarakat. Hal ini lebih dipandang sebagai faktor pelengkap dalam proses pencapaian tujuan hidup yang lebih luas. Islam </w:t>
      </w:r>
      <w:r w:rsidRPr="00993812">
        <w:rPr>
          <w:rFonts w:asciiTheme="majorBidi" w:hAnsiTheme="majorBidi" w:cstheme="majorBidi"/>
          <w:i w:val="0"/>
          <w:sz w:val="24"/>
          <w:szCs w:val="24"/>
          <w:lang w:val="id-ID"/>
        </w:rPr>
        <w:lastRenderedPageBreak/>
        <w:t xml:space="preserve">mengukur kesejahteraan dengan konsep </w:t>
      </w:r>
      <w:r w:rsidRPr="00993812">
        <w:rPr>
          <w:rFonts w:asciiTheme="majorBidi" w:hAnsiTheme="majorBidi" w:cstheme="majorBidi"/>
          <w:i w:val="0"/>
          <w:iCs/>
          <w:sz w:val="24"/>
          <w:szCs w:val="24"/>
          <w:lang w:val="id-ID"/>
        </w:rPr>
        <w:t>falah</w:t>
      </w:r>
      <w:r w:rsidRPr="00993812">
        <w:rPr>
          <w:rFonts w:asciiTheme="majorBidi" w:hAnsiTheme="majorBidi" w:cstheme="majorBidi"/>
          <w:i w:val="0"/>
          <w:sz w:val="24"/>
          <w:szCs w:val="24"/>
          <w:lang w:val="id-ID"/>
        </w:rPr>
        <w:t xml:space="preserve">, yaitu keberhasilan hidup yang mencakup aspek material dan spiritual. Dalam Al-Qur’an surat An-Nisa ayat 32, Allah SWT menegaskan agar manusia tidak iri terhadap rezeki yang telah dibagikan-Nya secara berbeda kepada tiap individu. Setiap orang akan mendapatkan bagian berdasarkan usaha yang mereka lakukan, baik laki-laki maupun perempuan. Oleh karena itu, Islam mendorong umatnya untuk terus berikhtiar secara maksimal dalam mencapai tujuan hidup, sambil tetap memahami bahwa hasil akhir merupakan bagian dari ketetapan Allah </w:t>
      </w:r>
      <w:r w:rsidR="005022A9" w:rsidRPr="00993812">
        <w:rPr>
          <w:rFonts w:asciiTheme="majorBidi" w:hAnsiTheme="majorBidi" w:cstheme="majorBidi"/>
          <w:i w:val="0"/>
          <w:sz w:val="24"/>
          <w:szCs w:val="24"/>
          <w:lang w:val="id-ID"/>
        </w:rPr>
        <w:t>(</w:t>
      </w:r>
      <w:r w:rsidR="003846BC" w:rsidRPr="00993812">
        <w:rPr>
          <w:rFonts w:asciiTheme="majorBidi" w:hAnsiTheme="majorBidi" w:cstheme="majorBidi"/>
          <w:i w:val="0"/>
          <w:sz w:val="24"/>
          <w:szCs w:val="24"/>
          <w:lang w:val="id-ID"/>
        </w:rPr>
        <w:t>Imsar et al.</w:t>
      </w:r>
      <w:r w:rsidR="005022A9" w:rsidRPr="00993812">
        <w:rPr>
          <w:rFonts w:asciiTheme="majorBidi" w:hAnsiTheme="majorBidi" w:cstheme="majorBidi"/>
          <w:i w:val="0"/>
          <w:sz w:val="24"/>
          <w:szCs w:val="24"/>
          <w:lang w:val="id-ID"/>
        </w:rPr>
        <w:t>, 2024).</w:t>
      </w:r>
    </w:p>
    <w:p w14:paraId="582649B3" w14:textId="7E8AD435" w:rsidR="005022A9" w:rsidRPr="00993812" w:rsidRDefault="00192700" w:rsidP="00993812">
      <w:pPr>
        <w:pStyle w:val="BodyText"/>
        <w:spacing w:after="0"/>
        <w:ind w:firstLine="567"/>
        <w:contextualSpacing/>
        <w:rPr>
          <w:rFonts w:asciiTheme="majorBidi" w:hAnsiTheme="majorBidi" w:cstheme="majorBidi"/>
          <w:i w:val="0"/>
          <w:sz w:val="24"/>
          <w:szCs w:val="24"/>
          <w:lang w:val="id-ID"/>
        </w:rPr>
      </w:pPr>
      <w:r w:rsidRPr="00993812">
        <w:rPr>
          <w:rFonts w:asciiTheme="majorBidi" w:hAnsiTheme="majorBidi" w:cstheme="majorBidi"/>
          <w:i w:val="0"/>
          <w:sz w:val="24"/>
          <w:szCs w:val="24"/>
          <w:lang w:val="id-ID"/>
        </w:rPr>
        <w:t xml:space="preserve">Salah satu prinsip mendasar dalam konsep distribusi pendapatan menurut ekonomi Islam adalah pentingnya optimalisasi perolehan kekayaan sekaligus mekanisme pembagian hasil secara adil. Tujuan utamanya adalah untuk memastikan agar perputaran kekayaan dapat berlangsung secara merata di tengah masyarakat, sehingga tidak terakumulasi hanya pada kelompok tertentu, melainkan tersebar luas dan memberikan manfaat bagi semua lapisan sosial </w:t>
      </w:r>
      <w:r w:rsidR="005022A9" w:rsidRPr="00993812">
        <w:rPr>
          <w:rFonts w:asciiTheme="majorBidi" w:hAnsiTheme="majorBidi" w:cstheme="majorBidi"/>
          <w:i w:val="0"/>
          <w:sz w:val="24"/>
          <w:szCs w:val="24"/>
          <w:lang w:val="id-ID"/>
        </w:rPr>
        <w:t>(</w:t>
      </w:r>
      <w:r w:rsidR="003846BC" w:rsidRPr="00993812">
        <w:rPr>
          <w:rFonts w:asciiTheme="majorBidi" w:hAnsiTheme="majorBidi" w:cstheme="majorBidi"/>
          <w:i w:val="0"/>
          <w:sz w:val="24"/>
          <w:szCs w:val="24"/>
          <w:lang w:val="id-ID"/>
        </w:rPr>
        <w:t>Imsar et al.</w:t>
      </w:r>
      <w:r w:rsidR="005022A9" w:rsidRPr="00993812">
        <w:rPr>
          <w:rFonts w:asciiTheme="majorBidi" w:hAnsiTheme="majorBidi" w:cstheme="majorBidi"/>
          <w:i w:val="0"/>
          <w:sz w:val="24"/>
          <w:szCs w:val="24"/>
          <w:lang w:val="id-ID"/>
        </w:rPr>
        <w:t>, 2020).</w:t>
      </w:r>
    </w:p>
    <w:p w14:paraId="6284F2DC" w14:textId="595BDE49" w:rsidR="005022A9" w:rsidRPr="00993812" w:rsidRDefault="005022A9" w:rsidP="00993812">
      <w:pPr>
        <w:pStyle w:val="BodyText"/>
        <w:spacing w:after="0"/>
        <w:ind w:firstLine="567"/>
        <w:contextualSpacing/>
        <w:rPr>
          <w:rFonts w:asciiTheme="majorBidi" w:hAnsiTheme="majorBidi" w:cstheme="majorBidi"/>
          <w:i w:val="0"/>
          <w:sz w:val="24"/>
          <w:szCs w:val="24"/>
          <w:lang w:val="id-ID"/>
        </w:rPr>
      </w:pPr>
      <w:r w:rsidRPr="00993812">
        <w:rPr>
          <w:rFonts w:asciiTheme="majorBidi" w:hAnsiTheme="majorBidi" w:cstheme="majorBidi"/>
          <w:b/>
          <w:bCs/>
          <w:i w:val="0"/>
          <w:sz w:val="24"/>
          <w:szCs w:val="24"/>
        </w:rPr>
        <w:t>Investasi</w:t>
      </w:r>
      <w:r w:rsidRPr="00993812">
        <w:rPr>
          <w:rFonts w:asciiTheme="majorBidi" w:hAnsiTheme="majorBidi" w:cstheme="majorBidi"/>
          <w:b/>
          <w:bCs/>
          <w:i w:val="0"/>
          <w:spacing w:val="-2"/>
          <w:sz w:val="24"/>
          <w:szCs w:val="24"/>
        </w:rPr>
        <w:t xml:space="preserve"> Syariah.</w:t>
      </w:r>
      <w:r w:rsidRPr="00993812">
        <w:rPr>
          <w:rFonts w:asciiTheme="majorBidi" w:hAnsiTheme="majorBidi" w:cstheme="majorBidi"/>
          <w:i w:val="0"/>
          <w:spacing w:val="-2"/>
          <w:sz w:val="24"/>
          <w:szCs w:val="24"/>
        </w:rPr>
        <w:t xml:space="preserve"> </w:t>
      </w:r>
      <w:r w:rsidR="00192700" w:rsidRPr="00993812">
        <w:rPr>
          <w:rFonts w:asciiTheme="majorBidi" w:hAnsiTheme="majorBidi" w:cstheme="majorBidi"/>
          <w:i w:val="0"/>
          <w:sz w:val="24"/>
          <w:szCs w:val="24"/>
          <w:lang w:val="id-ID"/>
        </w:rPr>
        <w:t xml:space="preserve">Investasi syariah merupakan salah satu aktivitas ekonomi yang memiliki landasan kuat dalam ajaran Islam, yang bersumber dari Al-Qur’an dan Hadis. Al-Qur’an memberikan pedoman bagi umat Muslim untuk merencanakan kehidupan masa depan, termasuk dalam hal pengelolaan keuangan. Salah satu dasar normatifnya terdapat dalam Surah Al-Hasyr ayat 18, yang menyeru orang-orang beriman untuk bertakwa kepada Allah dan memerhatikan apa yang telah dipersiapkan untuk hari esok. Ayat ini dapat dimaknai sebagai dorongan untuk berinvestasi, baik dalam bentuk ibadah maupun aktivitas ekonomi (muamalah māliyah), sebagai bentuk tanggung jawab spiritual dan sosial. Dengan demikian, investasi dalam Islam tidak hanya dimaknai sebagai upaya memperoleh keuntungan duniawi, tetapi juga sebagai bentuk ibadah yang bernilai akhirat, asalkan dilakukan sesuai prinsip-prinsip syariah </w:t>
      </w:r>
      <w:r w:rsidRPr="00993812">
        <w:rPr>
          <w:rFonts w:asciiTheme="majorBidi" w:hAnsiTheme="majorBidi" w:cstheme="majorBidi"/>
          <w:i w:val="0"/>
          <w:sz w:val="24"/>
          <w:szCs w:val="24"/>
          <w:lang w:val="id-ID"/>
        </w:rPr>
        <w:t>(Husain</w:t>
      </w:r>
      <w:r w:rsidRPr="00993812">
        <w:rPr>
          <w:rFonts w:asciiTheme="majorBidi" w:hAnsiTheme="majorBidi" w:cstheme="majorBidi"/>
          <w:i w:val="0"/>
          <w:spacing w:val="-11"/>
          <w:sz w:val="24"/>
          <w:szCs w:val="24"/>
          <w:lang w:val="id-ID"/>
        </w:rPr>
        <w:t xml:space="preserve"> </w:t>
      </w:r>
      <w:r w:rsidRPr="00993812">
        <w:rPr>
          <w:rFonts w:asciiTheme="majorBidi" w:hAnsiTheme="majorBidi" w:cstheme="majorBidi"/>
          <w:i w:val="0"/>
          <w:sz w:val="24"/>
          <w:szCs w:val="24"/>
          <w:lang w:val="id-ID"/>
        </w:rPr>
        <w:t>et</w:t>
      </w:r>
      <w:r w:rsidRPr="00993812">
        <w:rPr>
          <w:rFonts w:asciiTheme="majorBidi" w:hAnsiTheme="majorBidi" w:cstheme="majorBidi"/>
          <w:i w:val="0"/>
          <w:spacing w:val="-9"/>
          <w:sz w:val="24"/>
          <w:szCs w:val="24"/>
          <w:lang w:val="id-ID"/>
        </w:rPr>
        <w:t xml:space="preserve"> </w:t>
      </w:r>
      <w:r w:rsidRPr="00993812">
        <w:rPr>
          <w:rFonts w:asciiTheme="majorBidi" w:hAnsiTheme="majorBidi" w:cstheme="majorBidi"/>
          <w:i w:val="0"/>
          <w:sz w:val="24"/>
          <w:szCs w:val="24"/>
          <w:lang w:val="id-ID"/>
        </w:rPr>
        <w:t>al.,</w:t>
      </w:r>
      <w:r w:rsidRPr="00993812">
        <w:rPr>
          <w:rFonts w:asciiTheme="majorBidi" w:hAnsiTheme="majorBidi" w:cstheme="majorBidi"/>
          <w:i w:val="0"/>
          <w:spacing w:val="-11"/>
          <w:sz w:val="24"/>
          <w:szCs w:val="24"/>
          <w:lang w:val="id-ID"/>
        </w:rPr>
        <w:t xml:space="preserve"> </w:t>
      </w:r>
      <w:r w:rsidRPr="00993812">
        <w:rPr>
          <w:rFonts w:asciiTheme="majorBidi" w:hAnsiTheme="majorBidi" w:cstheme="majorBidi"/>
          <w:i w:val="0"/>
          <w:sz w:val="24"/>
          <w:szCs w:val="24"/>
          <w:lang w:val="id-ID"/>
        </w:rPr>
        <w:t xml:space="preserve">2024).  </w:t>
      </w:r>
    </w:p>
    <w:p w14:paraId="66111B97" w14:textId="1455C92B" w:rsidR="005022A9" w:rsidRPr="00993812" w:rsidRDefault="00192700" w:rsidP="00993812">
      <w:pPr>
        <w:pStyle w:val="BodyText"/>
        <w:spacing w:after="0"/>
        <w:ind w:firstLine="567"/>
        <w:contextualSpacing/>
        <w:rPr>
          <w:rFonts w:asciiTheme="majorBidi" w:hAnsiTheme="majorBidi" w:cstheme="majorBidi"/>
          <w:i w:val="0"/>
          <w:sz w:val="24"/>
          <w:szCs w:val="24"/>
          <w:lang w:val="id-ID"/>
        </w:rPr>
      </w:pPr>
      <w:r w:rsidRPr="00993812">
        <w:rPr>
          <w:rFonts w:asciiTheme="majorBidi" w:hAnsiTheme="majorBidi" w:cstheme="majorBidi"/>
          <w:i w:val="0"/>
          <w:sz w:val="24"/>
          <w:szCs w:val="24"/>
          <w:lang w:val="id-ID"/>
        </w:rPr>
        <w:t xml:space="preserve">Dalam perspektif ekonomi Islam, perilaku investor Muslim tidak dapat disamakan dengan konsep </w:t>
      </w:r>
      <w:r w:rsidRPr="00993812">
        <w:rPr>
          <w:rFonts w:asciiTheme="majorBidi" w:hAnsiTheme="majorBidi" w:cstheme="majorBidi"/>
          <w:i w:val="0"/>
          <w:iCs/>
          <w:sz w:val="24"/>
          <w:szCs w:val="24"/>
          <w:lang w:val="id-ID"/>
        </w:rPr>
        <w:t>Homo Economicus</w:t>
      </w:r>
      <w:r w:rsidRPr="00993812">
        <w:rPr>
          <w:rFonts w:asciiTheme="majorBidi" w:hAnsiTheme="majorBidi" w:cstheme="majorBidi"/>
          <w:i w:val="0"/>
          <w:sz w:val="24"/>
          <w:szCs w:val="24"/>
          <w:lang w:val="id-ID"/>
        </w:rPr>
        <w:t xml:space="preserve"> sebagaimana diasumsikan dalam teori ekonomi konvensional, melainkan lebih tepat disebut sebagai </w:t>
      </w:r>
      <w:r w:rsidRPr="00993812">
        <w:rPr>
          <w:rFonts w:asciiTheme="majorBidi" w:hAnsiTheme="majorBidi" w:cstheme="majorBidi"/>
          <w:i w:val="0"/>
          <w:iCs/>
          <w:sz w:val="24"/>
          <w:szCs w:val="24"/>
          <w:lang w:val="id-ID"/>
        </w:rPr>
        <w:t>Homo Islamicus</w:t>
      </w:r>
      <w:r w:rsidRPr="00993812">
        <w:rPr>
          <w:rFonts w:asciiTheme="majorBidi" w:hAnsiTheme="majorBidi" w:cstheme="majorBidi"/>
          <w:i w:val="0"/>
          <w:sz w:val="24"/>
          <w:szCs w:val="24"/>
          <w:lang w:val="id-ID"/>
        </w:rPr>
        <w:t xml:space="preserve">. Konsep </w:t>
      </w:r>
      <w:r w:rsidRPr="00993812">
        <w:rPr>
          <w:rFonts w:asciiTheme="majorBidi" w:hAnsiTheme="majorBidi" w:cstheme="majorBidi"/>
          <w:i w:val="0"/>
          <w:iCs/>
          <w:sz w:val="24"/>
          <w:szCs w:val="24"/>
          <w:lang w:val="id-ID"/>
        </w:rPr>
        <w:t>Homo Islamicus</w:t>
      </w:r>
      <w:r w:rsidRPr="00993812">
        <w:rPr>
          <w:rFonts w:asciiTheme="majorBidi" w:hAnsiTheme="majorBidi" w:cstheme="majorBidi"/>
          <w:i w:val="0"/>
          <w:sz w:val="24"/>
          <w:szCs w:val="24"/>
          <w:lang w:val="id-ID"/>
        </w:rPr>
        <w:t xml:space="preserve"> menekankan bahwa setiap tindakan ekonomi, termasuk keputusan investasi, harus senantiasa sejalan dengan prinsip-prinsip syariah. Prinsip-prinsip tersebut mencakup keharusan menjaga kehalalan transaksi, kebermanfaatan bagi masyarakat, serta menghindari segala bentuk ketidakadilan. Dalam konteks investasi saham, seorang investor Muslim wajib menghindari unsur-unsur yang dilarang dalam Islam, seperti </w:t>
      </w:r>
      <w:r w:rsidRPr="00993812">
        <w:rPr>
          <w:rFonts w:asciiTheme="majorBidi" w:hAnsiTheme="majorBidi" w:cstheme="majorBidi"/>
          <w:i w:val="0"/>
          <w:iCs/>
          <w:sz w:val="24"/>
          <w:szCs w:val="24"/>
          <w:lang w:val="id-ID"/>
        </w:rPr>
        <w:t>riba</w:t>
      </w:r>
      <w:r w:rsidRPr="00993812">
        <w:rPr>
          <w:rFonts w:asciiTheme="majorBidi" w:hAnsiTheme="majorBidi" w:cstheme="majorBidi"/>
          <w:i w:val="0"/>
          <w:sz w:val="24"/>
          <w:szCs w:val="24"/>
          <w:lang w:val="id-ID"/>
        </w:rPr>
        <w:t xml:space="preserve"> (praktik bunga atau usury), </w:t>
      </w:r>
      <w:r w:rsidRPr="00993812">
        <w:rPr>
          <w:rFonts w:asciiTheme="majorBidi" w:hAnsiTheme="majorBidi" w:cstheme="majorBidi"/>
          <w:i w:val="0"/>
          <w:iCs/>
          <w:sz w:val="24"/>
          <w:szCs w:val="24"/>
          <w:lang w:val="id-ID"/>
        </w:rPr>
        <w:t>gharar</w:t>
      </w:r>
      <w:r w:rsidRPr="00993812">
        <w:rPr>
          <w:rFonts w:asciiTheme="majorBidi" w:hAnsiTheme="majorBidi" w:cstheme="majorBidi"/>
          <w:i w:val="0"/>
          <w:sz w:val="24"/>
          <w:szCs w:val="24"/>
          <w:lang w:val="id-ID"/>
        </w:rPr>
        <w:t xml:space="preserve"> (ketidakjelasan atau ketidakpastian yang berlebihan dalam akad), dan </w:t>
      </w:r>
      <w:r w:rsidRPr="00993812">
        <w:rPr>
          <w:rFonts w:asciiTheme="majorBidi" w:hAnsiTheme="majorBidi" w:cstheme="majorBidi"/>
          <w:i w:val="0"/>
          <w:iCs/>
          <w:sz w:val="24"/>
          <w:szCs w:val="24"/>
          <w:lang w:val="id-ID"/>
        </w:rPr>
        <w:t>maisir</w:t>
      </w:r>
      <w:r w:rsidRPr="00993812">
        <w:rPr>
          <w:rFonts w:asciiTheme="majorBidi" w:hAnsiTheme="majorBidi" w:cstheme="majorBidi"/>
          <w:i w:val="0"/>
          <w:sz w:val="24"/>
          <w:szCs w:val="24"/>
          <w:lang w:val="id-ID"/>
        </w:rPr>
        <w:t xml:space="preserve"> (unsur spekulasi atau perjudian), karena ketiganya bertentangan dengan nilai-nilai keadilan dan kemaslahatan yang menjadi dasar dalam sistem ekonomi Islam </w:t>
      </w:r>
      <w:r w:rsidR="005022A9" w:rsidRPr="00993812">
        <w:rPr>
          <w:rFonts w:asciiTheme="majorBidi" w:hAnsiTheme="majorBidi" w:cstheme="majorBidi"/>
          <w:i w:val="0"/>
          <w:sz w:val="24"/>
          <w:szCs w:val="24"/>
          <w:lang w:val="id-ID"/>
        </w:rPr>
        <w:t>(Sugianto et al., 2020).</w:t>
      </w:r>
    </w:p>
    <w:p w14:paraId="4FC9E51C" w14:textId="229FEE39" w:rsidR="006A0A15" w:rsidRPr="00993812" w:rsidRDefault="005022A9" w:rsidP="00993812">
      <w:pPr>
        <w:pStyle w:val="BodyText"/>
        <w:spacing w:after="0"/>
        <w:ind w:firstLine="567"/>
        <w:contextualSpacing/>
        <w:rPr>
          <w:rFonts w:asciiTheme="majorBidi" w:hAnsiTheme="majorBidi" w:cstheme="majorBidi"/>
          <w:i w:val="0"/>
          <w:sz w:val="24"/>
          <w:szCs w:val="24"/>
        </w:rPr>
      </w:pPr>
      <w:r w:rsidRPr="00993812">
        <w:rPr>
          <w:rFonts w:asciiTheme="majorBidi" w:hAnsiTheme="majorBidi" w:cstheme="majorBidi"/>
          <w:i w:val="0"/>
          <w:sz w:val="24"/>
          <w:szCs w:val="24"/>
        </w:rPr>
        <w:t>Investasi syariah adalah kegiatan perdagangan dan usaha yang sesuai dengan syariah</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adalah</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kegiatan</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usaha</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yang</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tidak</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berkaitan</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dengan</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produk</w:t>
      </w:r>
      <w:r w:rsidRPr="00993812">
        <w:rPr>
          <w:rFonts w:asciiTheme="majorBidi" w:hAnsiTheme="majorBidi" w:cstheme="majorBidi"/>
          <w:i w:val="0"/>
          <w:spacing w:val="-13"/>
          <w:sz w:val="24"/>
          <w:szCs w:val="24"/>
        </w:rPr>
        <w:t xml:space="preserve"> </w:t>
      </w:r>
      <w:r w:rsidRPr="00993812">
        <w:rPr>
          <w:rFonts w:asciiTheme="majorBidi" w:hAnsiTheme="majorBidi" w:cstheme="majorBidi"/>
          <w:i w:val="0"/>
          <w:sz w:val="24"/>
          <w:szCs w:val="24"/>
        </w:rPr>
        <w:t>atau</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jasa</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yang</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haram seperti makanan haram, perjudian, dan kemaksiatan. Dalam kacamata Islam investasi diibaratkan seperti menanam benih dan mengharapkannya tumbuh hingga berbuah, sehingga</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dapat</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memetik</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manfaat</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dari</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tanaman</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yang</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ditanam</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(Imsar</w:t>
      </w:r>
      <w:r w:rsidR="003846BC" w:rsidRPr="00993812">
        <w:rPr>
          <w:rFonts w:asciiTheme="majorBidi" w:hAnsiTheme="majorBidi" w:cstheme="majorBidi"/>
          <w:i w:val="0"/>
          <w:sz w:val="24"/>
          <w:szCs w:val="24"/>
          <w:lang w:val="id-ID"/>
        </w:rPr>
        <w:t xml:space="preserve"> et al</w:t>
      </w:r>
      <w:r w:rsidRPr="00993812">
        <w:rPr>
          <w:rFonts w:asciiTheme="majorBidi" w:hAnsiTheme="majorBidi" w:cstheme="majorBidi"/>
          <w:i w:val="0"/>
          <w:sz w:val="24"/>
          <w:szCs w:val="24"/>
        </w:rPr>
        <w:t>.,</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202</w:t>
      </w:r>
      <w:r w:rsidR="003846BC" w:rsidRPr="00993812">
        <w:rPr>
          <w:rFonts w:asciiTheme="majorBidi" w:hAnsiTheme="majorBidi" w:cstheme="majorBidi"/>
          <w:i w:val="0"/>
          <w:sz w:val="24"/>
          <w:szCs w:val="24"/>
          <w:lang w:val="id-ID"/>
        </w:rPr>
        <w:t>4</w:t>
      </w:r>
      <w:r w:rsidRPr="00993812">
        <w:rPr>
          <w:rFonts w:asciiTheme="majorBidi" w:hAnsiTheme="majorBidi" w:cstheme="majorBidi"/>
          <w:i w:val="0"/>
          <w:sz w:val="24"/>
          <w:szCs w:val="24"/>
        </w:rPr>
        <w:t>). Menurut</w:t>
      </w:r>
      <w:r w:rsidRPr="00993812">
        <w:rPr>
          <w:rFonts w:asciiTheme="majorBidi" w:hAnsiTheme="majorBidi" w:cstheme="majorBidi"/>
          <w:i w:val="0"/>
          <w:spacing w:val="-10"/>
          <w:sz w:val="24"/>
          <w:szCs w:val="24"/>
        </w:rPr>
        <w:t xml:space="preserve"> </w:t>
      </w:r>
      <w:r w:rsidRPr="00993812">
        <w:rPr>
          <w:rFonts w:asciiTheme="majorBidi" w:hAnsiTheme="majorBidi" w:cstheme="majorBidi"/>
          <w:i w:val="0"/>
          <w:sz w:val="24"/>
          <w:szCs w:val="24"/>
        </w:rPr>
        <w:t>(Sutikno,</w:t>
      </w:r>
      <w:r w:rsidRPr="00993812">
        <w:rPr>
          <w:rFonts w:asciiTheme="majorBidi" w:hAnsiTheme="majorBidi" w:cstheme="majorBidi"/>
          <w:i w:val="0"/>
          <w:spacing w:val="-9"/>
          <w:sz w:val="24"/>
          <w:szCs w:val="24"/>
        </w:rPr>
        <w:t xml:space="preserve"> </w:t>
      </w:r>
      <w:r w:rsidRPr="00993812">
        <w:rPr>
          <w:rFonts w:asciiTheme="majorBidi" w:hAnsiTheme="majorBidi" w:cstheme="majorBidi"/>
          <w:i w:val="0"/>
          <w:sz w:val="24"/>
          <w:szCs w:val="24"/>
        </w:rPr>
        <w:t>2009)</w:t>
      </w:r>
      <w:r w:rsidRPr="00993812">
        <w:rPr>
          <w:rFonts w:asciiTheme="majorBidi" w:hAnsiTheme="majorBidi" w:cstheme="majorBidi"/>
          <w:i w:val="0"/>
          <w:spacing w:val="-9"/>
          <w:sz w:val="24"/>
          <w:szCs w:val="24"/>
        </w:rPr>
        <w:t xml:space="preserve"> </w:t>
      </w:r>
      <w:r w:rsidRPr="00993812">
        <w:rPr>
          <w:rFonts w:asciiTheme="majorBidi" w:hAnsiTheme="majorBidi" w:cstheme="majorBidi"/>
          <w:i w:val="0"/>
          <w:sz w:val="24"/>
          <w:szCs w:val="24"/>
        </w:rPr>
        <w:t>indikator</w:t>
      </w:r>
      <w:r w:rsidRPr="00993812">
        <w:rPr>
          <w:rFonts w:asciiTheme="majorBidi" w:hAnsiTheme="majorBidi" w:cstheme="majorBidi"/>
          <w:i w:val="0"/>
          <w:spacing w:val="-10"/>
          <w:sz w:val="24"/>
          <w:szCs w:val="24"/>
        </w:rPr>
        <w:t xml:space="preserve"> </w:t>
      </w:r>
      <w:r w:rsidRPr="00993812">
        <w:rPr>
          <w:rFonts w:asciiTheme="majorBidi" w:hAnsiTheme="majorBidi" w:cstheme="majorBidi"/>
          <w:i w:val="0"/>
          <w:sz w:val="24"/>
          <w:szCs w:val="24"/>
        </w:rPr>
        <w:t>dari</w:t>
      </w:r>
      <w:r w:rsidRPr="00993812">
        <w:rPr>
          <w:rFonts w:asciiTheme="majorBidi" w:hAnsiTheme="majorBidi" w:cstheme="majorBidi"/>
          <w:i w:val="0"/>
          <w:spacing w:val="-9"/>
          <w:sz w:val="24"/>
          <w:szCs w:val="24"/>
        </w:rPr>
        <w:t xml:space="preserve"> </w:t>
      </w:r>
      <w:r w:rsidRPr="00993812">
        <w:rPr>
          <w:rFonts w:asciiTheme="majorBidi" w:hAnsiTheme="majorBidi" w:cstheme="majorBidi"/>
          <w:i w:val="0"/>
          <w:sz w:val="24"/>
          <w:szCs w:val="24"/>
        </w:rPr>
        <w:t>investasi</w:t>
      </w:r>
      <w:r w:rsidRPr="00993812">
        <w:rPr>
          <w:rFonts w:asciiTheme="majorBidi" w:hAnsiTheme="majorBidi" w:cstheme="majorBidi"/>
          <w:i w:val="0"/>
          <w:spacing w:val="-9"/>
          <w:sz w:val="24"/>
          <w:szCs w:val="24"/>
        </w:rPr>
        <w:t xml:space="preserve"> </w:t>
      </w:r>
      <w:r w:rsidRPr="00993812">
        <w:rPr>
          <w:rFonts w:asciiTheme="majorBidi" w:hAnsiTheme="majorBidi" w:cstheme="majorBidi"/>
          <w:i w:val="0"/>
          <w:sz w:val="24"/>
          <w:szCs w:val="24"/>
        </w:rPr>
        <w:t>syariah</w:t>
      </w:r>
      <w:r w:rsidRPr="00993812">
        <w:rPr>
          <w:rFonts w:asciiTheme="majorBidi" w:hAnsiTheme="majorBidi" w:cstheme="majorBidi"/>
          <w:i w:val="0"/>
          <w:spacing w:val="-9"/>
          <w:sz w:val="24"/>
          <w:szCs w:val="24"/>
        </w:rPr>
        <w:t xml:space="preserve"> </w:t>
      </w:r>
      <w:r w:rsidRPr="00993812">
        <w:rPr>
          <w:rFonts w:asciiTheme="majorBidi" w:hAnsiTheme="majorBidi" w:cstheme="majorBidi"/>
          <w:i w:val="0"/>
          <w:sz w:val="24"/>
          <w:szCs w:val="24"/>
        </w:rPr>
        <w:t>yaitu</w:t>
      </w:r>
      <w:r w:rsidRPr="00993812">
        <w:rPr>
          <w:rFonts w:asciiTheme="majorBidi" w:hAnsiTheme="majorBidi" w:cstheme="majorBidi"/>
          <w:i w:val="0"/>
          <w:spacing w:val="-9"/>
          <w:sz w:val="24"/>
          <w:szCs w:val="24"/>
        </w:rPr>
        <w:t xml:space="preserve"> </w:t>
      </w:r>
      <w:r w:rsidRPr="00993812">
        <w:rPr>
          <w:rFonts w:asciiTheme="majorBidi" w:hAnsiTheme="majorBidi" w:cstheme="majorBidi"/>
          <w:i w:val="0"/>
          <w:sz w:val="24"/>
          <w:szCs w:val="24"/>
        </w:rPr>
        <w:t>Kemandirian</w:t>
      </w:r>
      <w:r w:rsidRPr="00993812">
        <w:rPr>
          <w:rFonts w:asciiTheme="majorBidi" w:hAnsiTheme="majorBidi" w:cstheme="majorBidi"/>
          <w:i w:val="0"/>
          <w:spacing w:val="-7"/>
          <w:sz w:val="24"/>
          <w:szCs w:val="24"/>
        </w:rPr>
        <w:t xml:space="preserve"> </w:t>
      </w:r>
      <w:r w:rsidRPr="00993812">
        <w:rPr>
          <w:rFonts w:asciiTheme="majorBidi" w:hAnsiTheme="majorBidi" w:cstheme="majorBidi"/>
          <w:i w:val="0"/>
          <w:sz w:val="24"/>
          <w:szCs w:val="24"/>
        </w:rPr>
        <w:t>Keuangan, Rasa Nyaman dan Ketenangan Batin</w:t>
      </w:r>
      <w:r w:rsidR="006A0A15" w:rsidRPr="00993812">
        <w:rPr>
          <w:rFonts w:asciiTheme="majorBidi" w:hAnsiTheme="majorBidi" w:cstheme="majorBidi"/>
          <w:bCs/>
          <w:i w:val="0"/>
          <w:sz w:val="24"/>
          <w:szCs w:val="24"/>
        </w:rPr>
        <w:t>.</w:t>
      </w:r>
    </w:p>
    <w:p w14:paraId="49CA2C61" w14:textId="77777777" w:rsidR="00962225" w:rsidRPr="00993812" w:rsidRDefault="00962225" w:rsidP="00993812">
      <w:pPr>
        <w:spacing w:after="0" w:line="240" w:lineRule="auto"/>
        <w:contextualSpacing/>
        <w:jc w:val="both"/>
        <w:rPr>
          <w:rFonts w:asciiTheme="majorBidi" w:hAnsiTheme="majorBidi" w:cstheme="majorBidi"/>
          <w:b/>
          <w:sz w:val="24"/>
          <w:szCs w:val="24"/>
        </w:rPr>
      </w:pPr>
    </w:p>
    <w:p w14:paraId="4FB0C17D" w14:textId="77777777" w:rsidR="00DE1FD9" w:rsidRPr="00993812" w:rsidRDefault="00AD3970" w:rsidP="00993812">
      <w:pPr>
        <w:widowControl w:val="0"/>
        <w:pBdr>
          <w:top w:val="nil"/>
          <w:left w:val="nil"/>
          <w:bottom w:val="nil"/>
          <w:right w:val="nil"/>
          <w:between w:val="nil"/>
        </w:pBdr>
        <w:spacing w:after="0" w:line="240" w:lineRule="auto"/>
        <w:contextualSpacing/>
        <w:rPr>
          <w:rFonts w:ascii="Times New Roman" w:eastAsia="Times New Roman" w:hAnsi="Times New Roman" w:cs="Times New Roman"/>
          <w:b/>
          <w:sz w:val="28"/>
          <w:szCs w:val="24"/>
        </w:rPr>
      </w:pPr>
      <w:r w:rsidRPr="00993812">
        <w:rPr>
          <w:rFonts w:ascii="Times New Roman" w:eastAsia="Times New Roman" w:hAnsi="Times New Roman" w:cs="Times New Roman"/>
          <w:b/>
          <w:sz w:val="28"/>
          <w:szCs w:val="24"/>
        </w:rPr>
        <w:t>METODE PENELITIAN</w:t>
      </w:r>
    </w:p>
    <w:p w14:paraId="380E4F19" w14:textId="77777777" w:rsidR="00DE1FD9" w:rsidRPr="00993812" w:rsidRDefault="00DE1FD9" w:rsidP="00993812">
      <w:pPr>
        <w:widowControl w:val="0"/>
        <w:pBdr>
          <w:top w:val="nil"/>
          <w:left w:val="nil"/>
          <w:bottom w:val="nil"/>
          <w:right w:val="nil"/>
          <w:between w:val="nil"/>
        </w:pBdr>
        <w:spacing w:after="0" w:line="240" w:lineRule="auto"/>
        <w:contextualSpacing/>
        <w:rPr>
          <w:rFonts w:ascii="Times New Roman" w:eastAsia="Times New Roman" w:hAnsi="Times New Roman" w:cs="Times New Roman"/>
          <w:b/>
          <w:sz w:val="24"/>
          <w:szCs w:val="24"/>
        </w:rPr>
      </w:pPr>
    </w:p>
    <w:p w14:paraId="6A7CEFE3" w14:textId="77777777" w:rsidR="00CE4E81" w:rsidRPr="00993812" w:rsidRDefault="00CE4E81" w:rsidP="00993812">
      <w:pPr>
        <w:widowControl w:val="0"/>
        <w:pBdr>
          <w:top w:val="nil"/>
          <w:left w:val="nil"/>
          <w:bottom w:val="nil"/>
          <w:right w:val="nil"/>
          <w:between w:val="nil"/>
        </w:pBdr>
        <w:spacing w:after="0" w:line="240" w:lineRule="auto"/>
        <w:ind w:firstLine="567"/>
        <w:contextualSpacing/>
        <w:jc w:val="both"/>
        <w:rPr>
          <w:rFonts w:asciiTheme="majorBidi" w:hAnsiTheme="majorBidi" w:cstheme="majorBidi"/>
          <w:iCs/>
          <w:sz w:val="24"/>
          <w:szCs w:val="24"/>
        </w:rPr>
      </w:pPr>
      <w:r w:rsidRPr="00993812">
        <w:rPr>
          <w:rFonts w:asciiTheme="majorBidi" w:hAnsiTheme="majorBidi" w:cstheme="majorBidi"/>
          <w:iCs/>
          <w:sz w:val="24"/>
          <w:szCs w:val="24"/>
        </w:rPr>
        <w:t xml:space="preserve">Penelitian ini menggunakan pendekatan deskriptif kuantitatif, yaitu metode yang </w:t>
      </w:r>
      <w:r w:rsidRPr="00993812">
        <w:rPr>
          <w:rFonts w:asciiTheme="majorBidi" w:hAnsiTheme="majorBidi" w:cstheme="majorBidi"/>
          <w:iCs/>
          <w:sz w:val="24"/>
          <w:szCs w:val="24"/>
        </w:rPr>
        <w:lastRenderedPageBreak/>
        <w:t xml:space="preserve">bertujuan untuk menggambarkan secara sistematis dan akurat mengenai karakteristik variabel yang diteliti (Rohman, 2022). Data yang digunakan merupakan data sekunder dalam bentuk runtun waktu (time series) selama 11 tahun, yakni dari tahun 2013 hingga 2023, yang diperoleh dari Badan Pusat Statistik Provinsi Sumatera Utara. </w:t>
      </w:r>
    </w:p>
    <w:p w14:paraId="59CA0423" w14:textId="77777777" w:rsidR="00CE4E81" w:rsidRPr="00993812" w:rsidRDefault="00CE4E81" w:rsidP="00993812">
      <w:pPr>
        <w:widowControl w:val="0"/>
        <w:pBdr>
          <w:top w:val="nil"/>
          <w:left w:val="nil"/>
          <w:bottom w:val="nil"/>
          <w:right w:val="nil"/>
          <w:between w:val="nil"/>
        </w:pBdr>
        <w:spacing w:after="0" w:line="240" w:lineRule="auto"/>
        <w:ind w:firstLine="567"/>
        <w:contextualSpacing/>
        <w:jc w:val="both"/>
        <w:rPr>
          <w:rFonts w:asciiTheme="majorBidi" w:hAnsiTheme="majorBidi" w:cstheme="majorBidi"/>
          <w:iCs/>
          <w:sz w:val="24"/>
          <w:szCs w:val="24"/>
        </w:rPr>
      </w:pPr>
      <w:r w:rsidRPr="00993812">
        <w:rPr>
          <w:rFonts w:asciiTheme="majorBidi" w:hAnsiTheme="majorBidi" w:cstheme="majorBidi"/>
          <w:iCs/>
          <w:sz w:val="24"/>
          <w:szCs w:val="24"/>
        </w:rPr>
        <w:t>Analisis data dilakukan dengan menggunakan metode Vector Error Correction Model (VECM) untuk mengidentifikasi hubungan antara variabel dalam jangka pendek, serta uji kointegrasi untuk menguji keberadaan hubungan jangka panjang antar variabel. VECM merupakan bentuk terbatas (</w:t>
      </w:r>
      <w:r w:rsidRPr="00993812">
        <w:rPr>
          <w:rFonts w:asciiTheme="majorBidi" w:hAnsiTheme="majorBidi" w:cstheme="majorBidi"/>
          <w:i/>
          <w:iCs/>
          <w:sz w:val="24"/>
          <w:szCs w:val="24"/>
        </w:rPr>
        <w:t>restricted</w:t>
      </w:r>
      <w:r w:rsidRPr="00993812">
        <w:rPr>
          <w:rFonts w:asciiTheme="majorBidi" w:hAnsiTheme="majorBidi" w:cstheme="majorBidi"/>
          <w:iCs/>
          <w:sz w:val="24"/>
          <w:szCs w:val="24"/>
        </w:rPr>
        <w:t>) dari Vector Autoregressive (VAR), yang diterapkan ketika data tidak stasioner tetapi memiliki hubungan kointegrasi (Juanda, 2022).</w:t>
      </w:r>
    </w:p>
    <w:p w14:paraId="53079A17" w14:textId="1B279D4B" w:rsidR="00961613" w:rsidRPr="00993812" w:rsidRDefault="00CE4E81" w:rsidP="00993812">
      <w:pPr>
        <w:widowControl w:val="0"/>
        <w:pBdr>
          <w:top w:val="nil"/>
          <w:left w:val="nil"/>
          <w:bottom w:val="nil"/>
          <w:right w:val="nil"/>
          <w:between w:val="nil"/>
        </w:pBdr>
        <w:spacing w:after="0" w:line="240" w:lineRule="auto"/>
        <w:ind w:firstLine="567"/>
        <w:contextualSpacing/>
        <w:jc w:val="both"/>
        <w:rPr>
          <w:rFonts w:asciiTheme="majorBidi" w:hAnsiTheme="majorBidi" w:cstheme="majorBidi"/>
          <w:iCs/>
          <w:sz w:val="24"/>
          <w:szCs w:val="24"/>
        </w:rPr>
      </w:pPr>
      <w:r w:rsidRPr="00993812">
        <w:rPr>
          <w:rFonts w:asciiTheme="majorBidi" w:hAnsiTheme="majorBidi" w:cstheme="majorBidi"/>
          <w:iCs/>
          <w:sz w:val="24"/>
          <w:szCs w:val="24"/>
        </w:rPr>
        <w:t>Untuk mempermudah proses analisis dan pengujian model, penelitian ini menggunakan perangkat lunak EViews versi 13. Hasil estimasi dari EViews kemudian dianalisis dan diinterpretasikan secara sistematis guna menjawab rumusan masalah penelitian</w:t>
      </w:r>
      <w:r w:rsidR="005022A9" w:rsidRPr="00993812">
        <w:rPr>
          <w:rFonts w:asciiTheme="majorBidi" w:hAnsiTheme="majorBidi" w:cstheme="majorBidi"/>
          <w:iCs/>
          <w:sz w:val="24"/>
          <w:szCs w:val="24"/>
        </w:rPr>
        <w:t xml:space="preserve">. </w:t>
      </w:r>
    </w:p>
    <w:p w14:paraId="09AAF8D0" w14:textId="29DB35FB" w:rsidR="00361706" w:rsidRPr="00993812" w:rsidRDefault="00CE4E81" w:rsidP="00993812">
      <w:pPr>
        <w:pStyle w:val="BodyText"/>
        <w:spacing w:after="0"/>
        <w:ind w:right="4" w:firstLine="567"/>
        <w:contextualSpacing/>
        <w:rPr>
          <w:rFonts w:asciiTheme="majorBidi" w:hAnsiTheme="majorBidi" w:cstheme="majorBidi"/>
          <w:iCs/>
          <w:sz w:val="24"/>
          <w:szCs w:val="24"/>
          <w:lang w:val="id-ID"/>
        </w:rPr>
      </w:pPr>
      <w:r w:rsidRPr="00993812">
        <w:rPr>
          <w:rFonts w:asciiTheme="majorBidi" w:hAnsiTheme="majorBidi" w:cstheme="majorBidi"/>
          <w:i w:val="0"/>
          <w:iCs/>
          <w:sz w:val="24"/>
          <w:szCs w:val="24"/>
          <w:lang w:val="id-ID"/>
        </w:rPr>
        <w:t xml:space="preserve">Dalam penelitian ini, masing-masing variabel diukur menggunakan indikator tertentu sesuai dengan standar ekonomi makro. Inflasi diukur dengan menggunakan Indeks Harga Konsumen (IHK), yang merepresentasikan rata-rata perubahan harga dari sejumlah barang dan jasa konsumsi rumah tangga dalam periode tertentu. IHK digunakan sebagai indikator umum untuk mengamati tingkat inflasi, karena mencerminkan daya beli masyarakat dan fluktuasi harga kebutuhan pokok sehari-hari </w:t>
      </w:r>
      <w:r w:rsidR="00961613" w:rsidRPr="00993812">
        <w:rPr>
          <w:rFonts w:asciiTheme="majorBidi" w:hAnsiTheme="majorBidi" w:cstheme="majorBidi"/>
          <w:i w:val="0"/>
          <w:iCs/>
          <w:sz w:val="24"/>
          <w:szCs w:val="24"/>
          <w:lang w:val="id-ID"/>
        </w:rPr>
        <w:t xml:space="preserve">dalam periode tertentu. Data inflasi diperoleh dari Badan Pusat Statistik (BPS) Provinsi Sumatera Utara, yang menyajikan persentase perubahan harga tahunan. Selanjutnya, Pendapatan Per Kapita (PDRB) </w:t>
      </w:r>
      <w:r w:rsidRPr="00993812">
        <w:rPr>
          <w:rFonts w:asciiTheme="majorBidi" w:hAnsiTheme="majorBidi" w:cstheme="majorBidi"/>
          <w:i w:val="0"/>
          <w:iCs/>
          <w:sz w:val="24"/>
          <w:szCs w:val="24"/>
          <w:lang w:val="id-ID"/>
        </w:rPr>
        <w:t>pengukuran dilakukan berdasarkan data PDRB per kapita</w:t>
      </w:r>
      <w:r w:rsidR="00961613" w:rsidRPr="00993812">
        <w:rPr>
          <w:rFonts w:asciiTheme="majorBidi" w:hAnsiTheme="majorBidi" w:cstheme="majorBidi"/>
          <w:i w:val="0"/>
          <w:iCs/>
          <w:sz w:val="24"/>
          <w:szCs w:val="24"/>
          <w:lang w:val="id-ID"/>
        </w:rPr>
        <w:t xml:space="preserve">, yang dihitung dalam satuan miliar rupiah. </w:t>
      </w:r>
      <w:r w:rsidRPr="00993812">
        <w:rPr>
          <w:rFonts w:asciiTheme="majorBidi" w:hAnsiTheme="majorBidi" w:cstheme="majorBidi"/>
          <w:i w:val="0"/>
          <w:iCs/>
          <w:sz w:val="24"/>
          <w:szCs w:val="24"/>
          <w:lang w:val="id-ID"/>
        </w:rPr>
        <w:t>PDRB merepresentasikan keseluruhan nilai barang dan jasa yang diproduksi dalam suatu wilayah dibagi jumlah penduduk, dan datanya diperoleh dari BPS Provinsi Sumatera Utara. Sementara itu, variabel investasi diukur berdasarkan total nilai investasi yang diterima Provinsi Sumatera Utara setiap tahunnya</w:t>
      </w:r>
      <w:r w:rsidR="00961613" w:rsidRPr="00993812">
        <w:rPr>
          <w:rFonts w:asciiTheme="majorBidi" w:hAnsiTheme="majorBidi" w:cstheme="majorBidi"/>
          <w:i w:val="0"/>
          <w:iCs/>
          <w:sz w:val="24"/>
          <w:szCs w:val="24"/>
          <w:lang w:val="id-ID"/>
        </w:rPr>
        <w:t xml:space="preserve">, dinyatakan dalam miliar rupiah, mencakup semua bentuk investasi dari sektor publik maupun swasta, yang diperoleh dari laporan tahunan BPS. </w:t>
      </w:r>
    </w:p>
    <w:p w14:paraId="5496EBEE" w14:textId="04D3C53C" w:rsidR="00961613" w:rsidRPr="00993812" w:rsidRDefault="00961613" w:rsidP="00993812">
      <w:pPr>
        <w:pStyle w:val="BodyText"/>
        <w:spacing w:after="0"/>
        <w:ind w:right="4" w:firstLine="567"/>
        <w:contextualSpacing/>
        <w:rPr>
          <w:rFonts w:asciiTheme="majorBidi" w:hAnsiTheme="majorBidi" w:cstheme="majorBidi"/>
          <w:i w:val="0"/>
          <w:iCs/>
          <w:sz w:val="24"/>
          <w:szCs w:val="24"/>
          <w:lang w:val="id-ID"/>
        </w:rPr>
      </w:pPr>
      <w:r w:rsidRPr="00993812">
        <w:rPr>
          <w:rFonts w:asciiTheme="majorBidi" w:hAnsiTheme="majorBidi" w:cstheme="majorBidi"/>
          <w:i w:val="0"/>
          <w:iCs/>
          <w:sz w:val="24"/>
          <w:szCs w:val="24"/>
          <w:lang w:val="id-ID"/>
        </w:rPr>
        <w:t xml:space="preserve">Terakhir, tingkat konsumsi rumah tangga diukur dengan total pengeluaran masyarakat untuk memenuhi kebutuhan konsumsi selama satu tahun, juga dinyatakan dalam miliar rupiah, mencakup pengeluaran untuk </w:t>
      </w:r>
      <w:r w:rsidR="00CE4E81" w:rsidRPr="00993812">
        <w:rPr>
          <w:rFonts w:asciiTheme="majorBidi" w:hAnsiTheme="majorBidi" w:cstheme="majorBidi"/>
          <w:i w:val="0"/>
          <w:iCs/>
          <w:sz w:val="24"/>
          <w:szCs w:val="24"/>
          <w:lang w:val="id-ID"/>
        </w:rPr>
        <w:t>Barang dan jasa yang dikonsumsi oleh rumah tangga menjadi fokus dalam data yang diperoleh dari BPS Provinsi Sumatera Utara. Dengan memanfaatkan data sekunder dari BPS yang diubah menjadi data triwulanan untuk periode 2013 hingga 2023, penelitian ini menganalisis keterkaitan antar variabel melalui pendekatan Vector Error Correction Model (VECM) guna mengidentifikasi pengaruh jangka pendek dan jangka panjang terhadap konsumsi rumah tangga</w:t>
      </w:r>
      <w:r w:rsidRPr="00993812">
        <w:rPr>
          <w:rFonts w:asciiTheme="majorBidi" w:hAnsiTheme="majorBidi" w:cstheme="majorBidi"/>
          <w:i w:val="0"/>
          <w:iCs/>
          <w:sz w:val="24"/>
          <w:szCs w:val="24"/>
          <w:lang w:val="id-ID"/>
        </w:rPr>
        <w:t>.</w:t>
      </w:r>
    </w:p>
    <w:p w14:paraId="2351D0C0" w14:textId="1244E8E1" w:rsidR="00AF5CA1" w:rsidRPr="00993812" w:rsidRDefault="005022A9" w:rsidP="00993812">
      <w:pPr>
        <w:pStyle w:val="BodyText"/>
        <w:spacing w:after="0"/>
        <w:ind w:right="4" w:firstLine="567"/>
        <w:contextualSpacing/>
        <w:rPr>
          <w:rFonts w:asciiTheme="majorBidi" w:hAnsiTheme="majorBidi" w:cstheme="majorBidi"/>
          <w:i w:val="0"/>
          <w:iCs/>
          <w:sz w:val="24"/>
          <w:szCs w:val="24"/>
          <w:lang w:val="id-ID"/>
        </w:rPr>
      </w:pPr>
      <w:r w:rsidRPr="00993812">
        <w:rPr>
          <w:rFonts w:asciiTheme="majorBidi" w:hAnsiTheme="majorBidi" w:cstheme="majorBidi"/>
          <w:b/>
          <w:bCs/>
          <w:i w:val="0"/>
          <w:iCs/>
          <w:sz w:val="24"/>
          <w:szCs w:val="24"/>
        </w:rPr>
        <w:t>Uji</w:t>
      </w:r>
      <w:r w:rsidRPr="00993812">
        <w:rPr>
          <w:rFonts w:asciiTheme="majorBidi" w:hAnsiTheme="majorBidi" w:cstheme="majorBidi"/>
          <w:b/>
          <w:bCs/>
          <w:i w:val="0"/>
          <w:iCs/>
          <w:spacing w:val="-2"/>
          <w:sz w:val="24"/>
          <w:szCs w:val="24"/>
        </w:rPr>
        <w:t xml:space="preserve"> Stationer</w:t>
      </w:r>
      <w:r w:rsidRPr="00993812">
        <w:rPr>
          <w:rFonts w:asciiTheme="majorBidi" w:hAnsiTheme="majorBidi" w:cstheme="majorBidi"/>
          <w:b/>
          <w:bCs/>
          <w:i w:val="0"/>
          <w:iCs/>
          <w:spacing w:val="-2"/>
        </w:rPr>
        <w:t>.</w:t>
      </w:r>
      <w:r w:rsidRPr="00993812">
        <w:rPr>
          <w:rFonts w:asciiTheme="majorBidi" w:hAnsiTheme="majorBidi" w:cstheme="majorBidi"/>
          <w:i w:val="0"/>
          <w:iCs/>
          <w:spacing w:val="-2"/>
        </w:rPr>
        <w:t xml:space="preserve"> </w:t>
      </w:r>
      <w:r w:rsidR="00CE4E81" w:rsidRPr="00993812">
        <w:rPr>
          <w:rFonts w:asciiTheme="majorBidi" w:hAnsiTheme="majorBidi" w:cstheme="majorBidi"/>
          <w:i w:val="0"/>
          <w:iCs/>
          <w:sz w:val="24"/>
          <w:szCs w:val="24"/>
          <w:lang w:val="id-ID"/>
        </w:rPr>
        <w:t>Dalam pengujian stasioneritas data, hipotesis diuji dengan membandingkan nilai statistik ADF (Augmented Dickey-Fuller) yang diperoleh dengan nilai kritis ADF pada tingkat signifikansi tertentu. Apabila nilai ADF yang dihitung lebih kecil dari nilai ADF tabel (dalam arti absolut lebih besar), maka hipotesis nol (H₀) yang menyatakan bahwa data bersifat tidak stasioner dapat ditolak</w:t>
      </w:r>
      <w:r w:rsidR="00AF5CA1" w:rsidRPr="00993812">
        <w:rPr>
          <w:rFonts w:asciiTheme="majorBidi" w:hAnsiTheme="majorBidi" w:cstheme="majorBidi"/>
          <w:i w:val="0"/>
          <w:iCs/>
          <w:sz w:val="24"/>
          <w:szCs w:val="24"/>
          <w:lang w:val="id-ID"/>
        </w:rPr>
        <w:t>, dan hipotesis alternatif (Ha) diterima. Dengan demikian, data dianggap stasioner apabila nilai rata-rata dan variansnya tetap atau tidak berubah secara sistematis sepanjang waktu (Faulina et al., 2024). Uji stasioneritas ini penting dilakukan sebelum memasuki tahap analisis lanjutan, karena data yang tidak stasioner dapat menyebabkan hasil estimasi model menjadi bias dan tidak valid dalam analisis deret waktu.</w:t>
      </w:r>
    </w:p>
    <w:p w14:paraId="54781644" w14:textId="34E126EF" w:rsidR="005022A9" w:rsidRPr="00993812" w:rsidRDefault="005022A9" w:rsidP="00993812">
      <w:pPr>
        <w:pStyle w:val="BodyText"/>
        <w:spacing w:after="0"/>
        <w:ind w:right="4" w:firstLine="567"/>
        <w:contextualSpacing/>
        <w:rPr>
          <w:rFonts w:asciiTheme="majorBidi" w:hAnsiTheme="majorBidi" w:cstheme="majorBidi"/>
          <w:i w:val="0"/>
          <w:iCs/>
          <w:sz w:val="24"/>
          <w:szCs w:val="24"/>
        </w:rPr>
      </w:pPr>
      <w:r w:rsidRPr="00993812">
        <w:rPr>
          <w:rFonts w:asciiTheme="majorBidi" w:hAnsiTheme="majorBidi" w:cstheme="majorBidi"/>
          <w:b/>
          <w:bCs/>
          <w:i w:val="0"/>
          <w:iCs/>
          <w:sz w:val="24"/>
          <w:szCs w:val="24"/>
        </w:rPr>
        <w:lastRenderedPageBreak/>
        <w:t>Uji</w:t>
      </w:r>
      <w:r w:rsidRPr="00993812">
        <w:rPr>
          <w:rFonts w:asciiTheme="majorBidi" w:hAnsiTheme="majorBidi" w:cstheme="majorBidi"/>
          <w:b/>
          <w:bCs/>
          <w:i w:val="0"/>
          <w:iCs/>
          <w:spacing w:val="-3"/>
          <w:sz w:val="24"/>
          <w:szCs w:val="24"/>
        </w:rPr>
        <w:t xml:space="preserve"> </w:t>
      </w:r>
      <w:r w:rsidRPr="00993812">
        <w:rPr>
          <w:rFonts w:asciiTheme="majorBidi" w:hAnsiTheme="majorBidi" w:cstheme="majorBidi"/>
          <w:b/>
          <w:bCs/>
          <w:i w:val="0"/>
          <w:iCs/>
          <w:sz w:val="24"/>
          <w:szCs w:val="24"/>
        </w:rPr>
        <w:t>Lag</w:t>
      </w:r>
      <w:r w:rsidRPr="00993812">
        <w:rPr>
          <w:rFonts w:asciiTheme="majorBidi" w:hAnsiTheme="majorBidi" w:cstheme="majorBidi"/>
          <w:b/>
          <w:bCs/>
          <w:i w:val="0"/>
          <w:iCs/>
          <w:spacing w:val="-1"/>
          <w:sz w:val="24"/>
          <w:szCs w:val="24"/>
        </w:rPr>
        <w:t xml:space="preserve"> </w:t>
      </w:r>
      <w:r w:rsidRPr="00993812">
        <w:rPr>
          <w:rFonts w:asciiTheme="majorBidi" w:hAnsiTheme="majorBidi" w:cstheme="majorBidi"/>
          <w:b/>
          <w:bCs/>
          <w:i w:val="0"/>
          <w:iCs/>
          <w:spacing w:val="-2"/>
          <w:sz w:val="24"/>
          <w:szCs w:val="24"/>
        </w:rPr>
        <w:t>Optimal</w:t>
      </w:r>
      <w:r w:rsidRPr="00993812">
        <w:rPr>
          <w:rFonts w:asciiTheme="majorBidi" w:hAnsiTheme="majorBidi" w:cstheme="majorBidi"/>
          <w:b/>
          <w:bCs/>
          <w:i w:val="0"/>
          <w:iCs/>
          <w:spacing w:val="-2"/>
        </w:rPr>
        <w:t>.</w:t>
      </w:r>
      <w:r w:rsidRPr="00993812">
        <w:rPr>
          <w:rFonts w:asciiTheme="majorBidi" w:hAnsiTheme="majorBidi" w:cstheme="majorBidi"/>
          <w:i w:val="0"/>
          <w:iCs/>
          <w:spacing w:val="-2"/>
        </w:rPr>
        <w:t xml:space="preserve"> </w:t>
      </w:r>
      <w:r w:rsidR="00CE4E81" w:rsidRPr="00993812">
        <w:rPr>
          <w:rFonts w:asciiTheme="majorBidi" w:hAnsiTheme="majorBidi" w:cstheme="majorBidi"/>
          <w:i w:val="0"/>
          <w:iCs/>
          <w:sz w:val="24"/>
          <w:szCs w:val="24"/>
          <w:lang w:val="id-ID"/>
        </w:rPr>
        <w:t xml:space="preserve">Setelah pengujian stasioneritas dilakukan, langkah berikutnya adalah menentukan lag optimal, yang merupakan tahap penting dalam pembentukan model VECM. Hasil uji diharapkan menunjukkan panjang lag antar variabel yang memadai agar dinamika sistem yang akan dimodelkan dapat tercermin dengan baik. Jika jumlah lag terlalu besar, maka jumlah parameter yang harus diestimasi juga meningkat, yang dapat menurunkan kemampuan untuk menolak hipotesis nol karena bertambahnya parameter akan mengurangi derajat kebebasan. Penentuan lag optimal dapat dilakukan dengan memilih nilai lag yang ditunjukkan oleh beberapa kriteria, seperti LR (sequential modified LR test statistic), FPE (Final Prediction Error), AIC (Akaike Information Criterion), SC (Schwarz Information Criterion), dan HQ (Hannan-Quinn Information Criterion) </w:t>
      </w:r>
      <w:r w:rsidRPr="00993812">
        <w:rPr>
          <w:rFonts w:asciiTheme="majorBidi" w:hAnsiTheme="majorBidi" w:cstheme="majorBidi"/>
          <w:i w:val="0"/>
          <w:iCs/>
          <w:sz w:val="24"/>
          <w:szCs w:val="24"/>
        </w:rPr>
        <w:t>(</w:t>
      </w:r>
      <w:r w:rsidR="0003202A" w:rsidRPr="00993812">
        <w:rPr>
          <w:rFonts w:asciiTheme="majorBidi" w:hAnsiTheme="majorBidi" w:cstheme="majorBidi"/>
          <w:i w:val="0"/>
          <w:iCs/>
          <w:sz w:val="24"/>
          <w:szCs w:val="24"/>
          <w:lang w:val="id-ID"/>
        </w:rPr>
        <w:t>Laili</w:t>
      </w:r>
      <w:r w:rsidR="0003202A" w:rsidRPr="00993812">
        <w:rPr>
          <w:rFonts w:asciiTheme="majorBidi" w:hAnsiTheme="majorBidi" w:cstheme="majorBidi"/>
          <w:i w:val="0"/>
          <w:iCs/>
          <w:sz w:val="24"/>
          <w:szCs w:val="24"/>
        </w:rPr>
        <w:t xml:space="preserve"> </w:t>
      </w:r>
      <w:r w:rsidRPr="00993812">
        <w:rPr>
          <w:rFonts w:asciiTheme="majorBidi" w:hAnsiTheme="majorBidi" w:cstheme="majorBidi"/>
          <w:i w:val="0"/>
          <w:iCs/>
          <w:sz w:val="24"/>
          <w:szCs w:val="24"/>
        </w:rPr>
        <w:t xml:space="preserve">&amp; </w:t>
      </w:r>
      <w:r w:rsidR="0003202A" w:rsidRPr="00993812">
        <w:rPr>
          <w:rFonts w:asciiTheme="majorBidi" w:hAnsiTheme="majorBidi" w:cstheme="majorBidi"/>
          <w:i w:val="0"/>
          <w:iCs/>
          <w:sz w:val="24"/>
          <w:szCs w:val="24"/>
          <w:lang w:val="id-ID"/>
        </w:rPr>
        <w:t>Tanjung</w:t>
      </w:r>
      <w:r w:rsidRPr="00993812">
        <w:rPr>
          <w:rFonts w:asciiTheme="majorBidi" w:hAnsiTheme="majorBidi" w:cstheme="majorBidi"/>
          <w:i w:val="0"/>
          <w:iCs/>
          <w:sz w:val="24"/>
          <w:szCs w:val="24"/>
        </w:rPr>
        <w:t>, 201</w:t>
      </w:r>
      <w:r w:rsidR="0003202A" w:rsidRPr="00993812">
        <w:rPr>
          <w:rFonts w:asciiTheme="majorBidi" w:hAnsiTheme="majorBidi" w:cstheme="majorBidi"/>
          <w:i w:val="0"/>
          <w:iCs/>
          <w:sz w:val="24"/>
          <w:szCs w:val="24"/>
          <w:lang w:val="id-ID"/>
        </w:rPr>
        <w:t>9</w:t>
      </w:r>
      <w:r w:rsidRPr="00993812">
        <w:rPr>
          <w:rFonts w:asciiTheme="majorBidi" w:hAnsiTheme="majorBidi" w:cstheme="majorBidi"/>
          <w:i w:val="0"/>
          <w:iCs/>
          <w:sz w:val="24"/>
          <w:szCs w:val="24"/>
        </w:rPr>
        <w:t>).</w:t>
      </w:r>
    </w:p>
    <w:p w14:paraId="0B86A076" w14:textId="62822AB4" w:rsidR="00AF5CA1" w:rsidRPr="00993812" w:rsidRDefault="005022A9" w:rsidP="00993812">
      <w:pPr>
        <w:pStyle w:val="BodyText"/>
        <w:spacing w:after="0"/>
        <w:ind w:right="4" w:firstLine="567"/>
        <w:contextualSpacing/>
        <w:rPr>
          <w:rFonts w:asciiTheme="majorBidi" w:hAnsiTheme="majorBidi" w:cstheme="majorBidi"/>
          <w:i w:val="0"/>
          <w:iCs/>
          <w:sz w:val="24"/>
          <w:szCs w:val="24"/>
          <w:lang w:val="id-ID"/>
        </w:rPr>
      </w:pPr>
      <w:r w:rsidRPr="00993812">
        <w:rPr>
          <w:rFonts w:asciiTheme="majorBidi" w:hAnsiTheme="majorBidi" w:cstheme="majorBidi"/>
          <w:b/>
          <w:bCs/>
          <w:i w:val="0"/>
          <w:iCs/>
          <w:sz w:val="24"/>
          <w:szCs w:val="24"/>
        </w:rPr>
        <w:t>Uji</w:t>
      </w:r>
      <w:r w:rsidRPr="00993812">
        <w:rPr>
          <w:rFonts w:asciiTheme="majorBidi" w:hAnsiTheme="majorBidi" w:cstheme="majorBidi"/>
          <w:b/>
          <w:bCs/>
          <w:i w:val="0"/>
          <w:iCs/>
          <w:spacing w:val="-2"/>
          <w:sz w:val="24"/>
          <w:szCs w:val="24"/>
        </w:rPr>
        <w:t xml:space="preserve"> Stabilitas</w:t>
      </w:r>
      <w:r w:rsidRPr="00993812">
        <w:rPr>
          <w:rFonts w:asciiTheme="majorBidi" w:hAnsiTheme="majorBidi" w:cstheme="majorBidi"/>
          <w:b/>
          <w:bCs/>
          <w:i w:val="0"/>
          <w:iCs/>
          <w:sz w:val="24"/>
          <w:szCs w:val="24"/>
        </w:rPr>
        <w:t>.</w:t>
      </w:r>
      <w:r w:rsidRPr="00993812">
        <w:rPr>
          <w:rFonts w:asciiTheme="majorBidi" w:hAnsiTheme="majorBidi" w:cstheme="majorBidi"/>
          <w:i w:val="0"/>
          <w:iCs/>
          <w:sz w:val="24"/>
          <w:szCs w:val="24"/>
        </w:rPr>
        <w:t xml:space="preserve"> </w:t>
      </w:r>
      <w:r w:rsidR="00AE08C2" w:rsidRPr="00993812">
        <w:rPr>
          <w:rFonts w:asciiTheme="majorBidi" w:hAnsiTheme="majorBidi" w:cstheme="majorBidi"/>
          <w:i w:val="0"/>
          <w:iCs/>
          <w:sz w:val="24"/>
          <w:szCs w:val="24"/>
          <w:lang w:val="id-ID"/>
        </w:rPr>
        <w:t>Pengujian ini bertujuan untuk memastikan bahwa setiap variabel dalam model berada dalam keadaan yang stabil dan valid, sesuai dengan jumlah lag yang telah ditentukan melalui uji lag optimal sebelumnya. Proses ini menjadi krusial untuk menjamin bahwa analisis lanjutan seperti Impulse Response Function (IRF) dan Variance Decomposition (VD) memberikan hasil estimasi yang tepat dan terpercaya. Keputusan dalam pengujian ini didasarkan pada nilai modulus dari akar-akar pada karakteristik polinomial. Jika seluruh akar memiliki nilai modulus di bawah satu, maka model dinyatakan stabil. Oleh karena itu, hipotesis nol (H0) yang menyatakan ketidakstabilan model ditolak, dan hipotesis alternatif (H1) yang menyatakan bahwa model stabil diterima</w:t>
      </w:r>
      <w:r w:rsidR="00AF5CA1" w:rsidRPr="00993812">
        <w:rPr>
          <w:rFonts w:asciiTheme="majorBidi" w:hAnsiTheme="majorBidi" w:cstheme="majorBidi"/>
          <w:i w:val="0"/>
          <w:iCs/>
          <w:sz w:val="24"/>
          <w:szCs w:val="24"/>
          <w:lang w:val="id-ID"/>
        </w:rPr>
        <w:t>. Stabilitas model menjadi syarat utama agar analisis dinamis yang dilakukan pada tahap selanjutnya memberikan gambaran yang valid terhadap hubungan antar variabel dalam sistem.</w:t>
      </w:r>
    </w:p>
    <w:p w14:paraId="32738EAE" w14:textId="3919707F" w:rsidR="00E42046" w:rsidRPr="00993812" w:rsidRDefault="005022A9" w:rsidP="00993812">
      <w:pPr>
        <w:pStyle w:val="BodyText"/>
        <w:spacing w:after="0"/>
        <w:ind w:right="4" w:firstLine="567"/>
        <w:contextualSpacing/>
        <w:rPr>
          <w:rFonts w:asciiTheme="majorBidi" w:hAnsiTheme="majorBidi" w:cstheme="majorBidi"/>
          <w:i w:val="0"/>
          <w:iCs/>
          <w:sz w:val="24"/>
          <w:szCs w:val="24"/>
          <w:lang w:val="id-ID"/>
        </w:rPr>
      </w:pPr>
      <w:r w:rsidRPr="00993812">
        <w:rPr>
          <w:rFonts w:asciiTheme="majorBidi" w:hAnsiTheme="majorBidi" w:cstheme="majorBidi"/>
          <w:b/>
          <w:bCs/>
          <w:i w:val="0"/>
          <w:iCs/>
          <w:sz w:val="24"/>
          <w:szCs w:val="24"/>
        </w:rPr>
        <w:t>Uji</w:t>
      </w:r>
      <w:r w:rsidRPr="00993812">
        <w:rPr>
          <w:rFonts w:asciiTheme="majorBidi" w:hAnsiTheme="majorBidi" w:cstheme="majorBidi"/>
          <w:b/>
          <w:bCs/>
          <w:i w:val="0"/>
          <w:iCs/>
          <w:spacing w:val="-3"/>
          <w:sz w:val="24"/>
          <w:szCs w:val="24"/>
        </w:rPr>
        <w:t xml:space="preserve"> </w:t>
      </w:r>
      <w:r w:rsidRPr="00993812">
        <w:rPr>
          <w:rFonts w:asciiTheme="majorBidi" w:hAnsiTheme="majorBidi" w:cstheme="majorBidi"/>
          <w:b/>
          <w:bCs/>
          <w:i w:val="0"/>
          <w:iCs/>
          <w:sz w:val="24"/>
          <w:szCs w:val="24"/>
        </w:rPr>
        <w:t>Kointegrasi</w:t>
      </w:r>
      <w:r w:rsidRPr="00993812">
        <w:rPr>
          <w:rFonts w:asciiTheme="majorBidi" w:hAnsiTheme="majorBidi" w:cstheme="majorBidi"/>
          <w:b/>
          <w:bCs/>
          <w:i w:val="0"/>
          <w:iCs/>
          <w:spacing w:val="-3"/>
          <w:sz w:val="24"/>
          <w:szCs w:val="24"/>
        </w:rPr>
        <w:t xml:space="preserve"> </w:t>
      </w:r>
      <w:r w:rsidRPr="00993812">
        <w:rPr>
          <w:rFonts w:asciiTheme="majorBidi" w:hAnsiTheme="majorBidi" w:cstheme="majorBidi"/>
          <w:b/>
          <w:bCs/>
          <w:i w:val="0"/>
          <w:iCs/>
          <w:spacing w:val="-2"/>
          <w:sz w:val="24"/>
          <w:szCs w:val="24"/>
        </w:rPr>
        <w:t>Johansen.</w:t>
      </w:r>
      <w:r w:rsidRPr="00993812">
        <w:rPr>
          <w:rFonts w:asciiTheme="majorBidi" w:hAnsiTheme="majorBidi" w:cstheme="majorBidi"/>
          <w:i w:val="0"/>
          <w:iCs/>
          <w:spacing w:val="-2"/>
          <w:sz w:val="24"/>
          <w:szCs w:val="24"/>
        </w:rPr>
        <w:t xml:space="preserve"> </w:t>
      </w:r>
      <w:r w:rsidR="001F2026" w:rsidRPr="00993812">
        <w:rPr>
          <w:rFonts w:asciiTheme="majorBidi" w:hAnsiTheme="majorBidi" w:cstheme="majorBidi"/>
          <w:i w:val="0"/>
          <w:iCs/>
          <w:sz w:val="24"/>
          <w:szCs w:val="24"/>
          <w:lang w:val="id-ID"/>
        </w:rPr>
        <w:t>Uji kointegrasi digunakan untuk mengidentifikasi adanya keterkaitan jangka panjang di antara variabel-variabel yang bersifat non-stasioner pada level. Salah satu pendekatan yang sering diterapkan dalam pengujian ini adalah metode Johansen, yang melibatkan perbandingan antara nilai trace statistic dan maximum eigenvalue terhadap nilai kritis pada tingkat signifikansi tertentu (Jojo et al., 2021). Apabila nilai trace statistic atau maximum eigenvalue melebihi nilai kritis, maka hipotesis nol (H₀) yang menyatakan tidak terdapat kointegrasi ditolak, dan hipotesis alternatif (H₁) diterima, yang mengindikasikan adanya hubungan jangka panjang antar variabel dalam model</w:t>
      </w:r>
      <w:r w:rsidR="00E42046" w:rsidRPr="00993812">
        <w:rPr>
          <w:rFonts w:asciiTheme="majorBidi" w:hAnsiTheme="majorBidi" w:cstheme="majorBidi"/>
          <w:i w:val="0"/>
          <w:iCs/>
          <w:sz w:val="24"/>
          <w:szCs w:val="24"/>
          <w:lang w:val="id-ID"/>
        </w:rPr>
        <w:t>.</w:t>
      </w:r>
    </w:p>
    <w:p w14:paraId="226E9D9E" w14:textId="77777777" w:rsidR="00DE1FD9" w:rsidRPr="00993812" w:rsidRDefault="00DE1FD9" w:rsidP="00993812">
      <w:pPr>
        <w:pStyle w:val="BodyText"/>
        <w:spacing w:after="0"/>
        <w:ind w:right="4" w:firstLine="567"/>
        <w:contextualSpacing/>
        <w:rPr>
          <w:rFonts w:asciiTheme="majorBidi" w:hAnsiTheme="majorBidi" w:cstheme="majorBidi"/>
          <w:i w:val="0"/>
          <w:iCs/>
          <w:sz w:val="24"/>
          <w:szCs w:val="24"/>
          <w:lang w:val="id-ID"/>
        </w:rPr>
      </w:pPr>
    </w:p>
    <w:p w14:paraId="2ECF89E6" w14:textId="2396D25E" w:rsidR="005022A9" w:rsidRPr="00993812" w:rsidRDefault="005022A9" w:rsidP="00993812">
      <w:pPr>
        <w:pStyle w:val="BodyText"/>
        <w:spacing w:before="240" w:after="0"/>
        <w:ind w:right="4" w:firstLine="0"/>
        <w:contextualSpacing/>
        <w:rPr>
          <w:rFonts w:asciiTheme="majorBidi" w:hAnsiTheme="majorBidi" w:cstheme="majorBidi"/>
          <w:i w:val="0"/>
          <w:iCs/>
          <w:spacing w:val="-2"/>
          <w:position w:val="2"/>
          <w:sz w:val="24"/>
          <w:szCs w:val="24"/>
        </w:rPr>
      </w:pPr>
      <w:r w:rsidRPr="00993812">
        <w:rPr>
          <w:rFonts w:ascii="Cambria Math" w:eastAsia="Cambria Math" w:hAnsi="Cambria Math" w:cs="Cambria Math"/>
          <w:i w:val="0"/>
          <w:iCs/>
          <w:position w:val="2"/>
          <w:sz w:val="24"/>
          <w:szCs w:val="24"/>
        </w:rPr>
        <w:t>𝐻</w:t>
      </w:r>
      <w:r w:rsidRPr="00993812">
        <w:rPr>
          <w:rFonts w:asciiTheme="majorBidi" w:hAnsiTheme="majorBidi" w:cstheme="majorBidi"/>
          <w:i w:val="0"/>
          <w:iCs/>
          <w:sz w:val="24"/>
          <w:szCs w:val="24"/>
          <w:vertAlign w:val="subscript"/>
        </w:rPr>
        <w:t>0</w:t>
      </w:r>
      <w:r w:rsidRPr="00993812">
        <w:rPr>
          <w:rFonts w:ascii="Cambria Math" w:eastAsia="Cambria Math" w:hAnsi="Cambria Math" w:cs="Cambria Math"/>
          <w:i w:val="0"/>
          <w:iCs/>
          <w:position w:val="2"/>
          <w:sz w:val="24"/>
          <w:szCs w:val="24"/>
        </w:rPr>
        <w:t>∶</w:t>
      </w:r>
      <w:r w:rsidRPr="00993812">
        <w:rPr>
          <w:rFonts w:asciiTheme="majorBidi" w:eastAsia="Cambria Math" w:hAnsiTheme="majorBidi" w:cstheme="majorBidi"/>
          <w:i w:val="0"/>
          <w:iCs/>
          <w:spacing w:val="-1"/>
          <w:position w:val="2"/>
          <w:sz w:val="24"/>
          <w:szCs w:val="24"/>
        </w:rPr>
        <w:t xml:space="preserve"> </w:t>
      </w:r>
      <w:r w:rsidRPr="00993812">
        <w:rPr>
          <w:rFonts w:asciiTheme="majorBidi" w:hAnsiTheme="majorBidi" w:cstheme="majorBidi"/>
          <w:i w:val="0"/>
          <w:iCs/>
          <w:position w:val="2"/>
          <w:sz w:val="24"/>
          <w:szCs w:val="24"/>
        </w:rPr>
        <w:t>Tidak</w:t>
      </w:r>
      <w:r w:rsidRPr="00993812">
        <w:rPr>
          <w:rFonts w:asciiTheme="majorBidi" w:hAnsiTheme="majorBidi" w:cstheme="majorBidi"/>
          <w:i w:val="0"/>
          <w:iCs/>
          <w:spacing w:val="-2"/>
          <w:position w:val="2"/>
          <w:sz w:val="24"/>
          <w:szCs w:val="24"/>
        </w:rPr>
        <w:t xml:space="preserve"> </w:t>
      </w:r>
      <w:r w:rsidRPr="00993812">
        <w:rPr>
          <w:rFonts w:asciiTheme="majorBidi" w:hAnsiTheme="majorBidi" w:cstheme="majorBidi"/>
          <w:i w:val="0"/>
          <w:iCs/>
          <w:position w:val="2"/>
          <w:sz w:val="24"/>
          <w:szCs w:val="24"/>
        </w:rPr>
        <w:t>terjadi</w:t>
      </w:r>
      <w:r w:rsidRPr="00993812">
        <w:rPr>
          <w:rFonts w:asciiTheme="majorBidi" w:hAnsiTheme="majorBidi" w:cstheme="majorBidi"/>
          <w:i w:val="0"/>
          <w:iCs/>
          <w:spacing w:val="-2"/>
          <w:position w:val="2"/>
          <w:sz w:val="24"/>
          <w:szCs w:val="24"/>
        </w:rPr>
        <w:t xml:space="preserve"> </w:t>
      </w:r>
      <w:r w:rsidRPr="00993812">
        <w:rPr>
          <w:rFonts w:asciiTheme="majorBidi" w:hAnsiTheme="majorBidi" w:cstheme="majorBidi"/>
          <w:i w:val="0"/>
          <w:iCs/>
          <w:position w:val="2"/>
          <w:sz w:val="24"/>
          <w:szCs w:val="24"/>
        </w:rPr>
        <w:t>hubungan</w:t>
      </w:r>
      <w:r w:rsidRPr="00993812">
        <w:rPr>
          <w:rFonts w:asciiTheme="majorBidi" w:hAnsiTheme="majorBidi" w:cstheme="majorBidi"/>
          <w:i w:val="0"/>
          <w:iCs/>
          <w:spacing w:val="-2"/>
          <w:position w:val="2"/>
          <w:sz w:val="24"/>
          <w:szCs w:val="24"/>
        </w:rPr>
        <w:t xml:space="preserve"> </w:t>
      </w:r>
      <w:r w:rsidRPr="00993812">
        <w:rPr>
          <w:rFonts w:asciiTheme="majorBidi" w:hAnsiTheme="majorBidi" w:cstheme="majorBidi"/>
          <w:i w:val="0"/>
          <w:iCs/>
          <w:position w:val="2"/>
          <w:sz w:val="24"/>
          <w:szCs w:val="24"/>
        </w:rPr>
        <w:t>kointegrasi</w:t>
      </w:r>
      <w:r w:rsidRPr="00993812">
        <w:rPr>
          <w:rFonts w:asciiTheme="majorBidi" w:hAnsiTheme="majorBidi" w:cstheme="majorBidi"/>
          <w:i w:val="0"/>
          <w:iCs/>
          <w:spacing w:val="-2"/>
          <w:position w:val="2"/>
          <w:sz w:val="24"/>
          <w:szCs w:val="24"/>
        </w:rPr>
        <w:t xml:space="preserve"> </w:t>
      </w:r>
      <w:r w:rsidRPr="00993812">
        <w:rPr>
          <w:rFonts w:asciiTheme="majorBidi" w:hAnsiTheme="majorBidi" w:cstheme="majorBidi"/>
          <w:i w:val="0"/>
          <w:iCs/>
          <w:position w:val="2"/>
          <w:sz w:val="24"/>
          <w:szCs w:val="24"/>
        </w:rPr>
        <w:t>antar</w:t>
      </w:r>
      <w:r w:rsidRPr="00993812">
        <w:rPr>
          <w:rFonts w:asciiTheme="majorBidi" w:hAnsiTheme="majorBidi" w:cstheme="majorBidi"/>
          <w:i w:val="0"/>
          <w:iCs/>
          <w:spacing w:val="-2"/>
          <w:position w:val="2"/>
          <w:sz w:val="24"/>
          <w:szCs w:val="24"/>
        </w:rPr>
        <w:t xml:space="preserve"> </w:t>
      </w:r>
      <w:r w:rsidR="00DE1FD9" w:rsidRPr="00993812">
        <w:rPr>
          <w:rFonts w:asciiTheme="majorBidi" w:hAnsiTheme="majorBidi" w:cstheme="majorBidi"/>
          <w:i w:val="0"/>
          <w:iCs/>
          <w:spacing w:val="-2"/>
          <w:position w:val="2"/>
          <w:sz w:val="24"/>
          <w:szCs w:val="24"/>
        </w:rPr>
        <w:t>variable</w:t>
      </w:r>
    </w:p>
    <w:p w14:paraId="08A175CB" w14:textId="77777777" w:rsidR="00DE1FD9" w:rsidRPr="00993812" w:rsidRDefault="00DE1FD9" w:rsidP="00993812">
      <w:pPr>
        <w:pStyle w:val="BodyText"/>
        <w:spacing w:before="240" w:after="0"/>
        <w:ind w:right="4" w:firstLine="0"/>
        <w:contextualSpacing/>
        <w:rPr>
          <w:rFonts w:asciiTheme="majorBidi" w:hAnsiTheme="majorBidi" w:cstheme="majorBidi"/>
          <w:i w:val="0"/>
          <w:iCs/>
          <w:position w:val="2"/>
          <w:sz w:val="24"/>
          <w:szCs w:val="24"/>
        </w:rPr>
      </w:pPr>
    </w:p>
    <w:p w14:paraId="18FE1D9D" w14:textId="39E02BFE" w:rsidR="005022A9" w:rsidRPr="00993812" w:rsidRDefault="005022A9" w:rsidP="00993812">
      <w:pPr>
        <w:pStyle w:val="BodyText"/>
        <w:spacing w:before="240"/>
        <w:ind w:right="4" w:firstLine="0"/>
        <w:contextualSpacing/>
        <w:rPr>
          <w:rFonts w:asciiTheme="majorBidi" w:hAnsiTheme="majorBidi" w:cstheme="majorBidi"/>
          <w:i w:val="0"/>
          <w:iCs/>
          <w:spacing w:val="-2"/>
          <w:position w:val="2"/>
          <w:sz w:val="24"/>
          <w:szCs w:val="24"/>
        </w:rPr>
      </w:pPr>
      <w:r w:rsidRPr="00993812">
        <w:rPr>
          <w:rFonts w:ascii="Cambria Math" w:eastAsia="Cambria Math" w:hAnsi="Cambria Math" w:cs="Cambria Math"/>
          <w:i w:val="0"/>
          <w:iCs/>
          <w:position w:val="2"/>
          <w:sz w:val="24"/>
          <w:szCs w:val="24"/>
        </w:rPr>
        <w:t>𝐻</w:t>
      </w:r>
      <w:r w:rsidR="007D0A04" w:rsidRPr="00993812">
        <w:rPr>
          <w:rFonts w:ascii="Cambria Math" w:eastAsia="Cambria Math" w:hAnsi="Cambria Math" w:cs="Cambria Math"/>
          <w:i w:val="0"/>
          <w:iCs/>
          <w:position w:val="2"/>
          <w:sz w:val="24"/>
          <w:szCs w:val="24"/>
          <w:vertAlign w:val="subscript"/>
        </w:rPr>
        <w:t>1</w:t>
      </w:r>
      <w:r w:rsidRPr="00993812">
        <w:rPr>
          <w:rFonts w:ascii="Cambria Math" w:eastAsia="Cambria Math" w:hAnsi="Cambria Math" w:cs="Cambria Math"/>
          <w:i w:val="0"/>
          <w:iCs/>
          <w:position w:val="2"/>
          <w:sz w:val="24"/>
          <w:szCs w:val="24"/>
        </w:rPr>
        <w:t>∶</w:t>
      </w:r>
      <w:r w:rsidRPr="00993812">
        <w:rPr>
          <w:rFonts w:asciiTheme="majorBidi" w:eastAsia="Cambria Math" w:hAnsiTheme="majorBidi" w:cstheme="majorBidi"/>
          <w:i w:val="0"/>
          <w:iCs/>
          <w:spacing w:val="-3"/>
          <w:position w:val="2"/>
          <w:sz w:val="24"/>
          <w:szCs w:val="24"/>
        </w:rPr>
        <w:t xml:space="preserve"> </w:t>
      </w:r>
      <w:r w:rsidRPr="00993812">
        <w:rPr>
          <w:rFonts w:asciiTheme="majorBidi" w:hAnsiTheme="majorBidi" w:cstheme="majorBidi"/>
          <w:i w:val="0"/>
          <w:iCs/>
          <w:position w:val="2"/>
          <w:sz w:val="24"/>
          <w:szCs w:val="24"/>
        </w:rPr>
        <w:t>Terjadi</w:t>
      </w:r>
      <w:r w:rsidRPr="00993812">
        <w:rPr>
          <w:rFonts w:asciiTheme="majorBidi" w:hAnsiTheme="majorBidi" w:cstheme="majorBidi"/>
          <w:i w:val="0"/>
          <w:iCs/>
          <w:spacing w:val="-5"/>
          <w:position w:val="2"/>
          <w:sz w:val="24"/>
          <w:szCs w:val="24"/>
        </w:rPr>
        <w:t xml:space="preserve"> </w:t>
      </w:r>
      <w:r w:rsidRPr="00993812">
        <w:rPr>
          <w:rFonts w:asciiTheme="majorBidi" w:hAnsiTheme="majorBidi" w:cstheme="majorBidi"/>
          <w:i w:val="0"/>
          <w:iCs/>
          <w:position w:val="2"/>
          <w:sz w:val="24"/>
          <w:szCs w:val="24"/>
        </w:rPr>
        <w:t>hubungan</w:t>
      </w:r>
      <w:r w:rsidRPr="00993812">
        <w:rPr>
          <w:rFonts w:asciiTheme="majorBidi" w:hAnsiTheme="majorBidi" w:cstheme="majorBidi"/>
          <w:i w:val="0"/>
          <w:iCs/>
          <w:spacing w:val="-4"/>
          <w:position w:val="2"/>
          <w:sz w:val="24"/>
          <w:szCs w:val="24"/>
        </w:rPr>
        <w:t xml:space="preserve"> </w:t>
      </w:r>
      <w:r w:rsidRPr="00993812">
        <w:rPr>
          <w:rFonts w:asciiTheme="majorBidi" w:hAnsiTheme="majorBidi" w:cstheme="majorBidi"/>
          <w:i w:val="0"/>
          <w:iCs/>
          <w:position w:val="2"/>
          <w:sz w:val="24"/>
          <w:szCs w:val="24"/>
        </w:rPr>
        <w:t>kointegrasi</w:t>
      </w:r>
      <w:r w:rsidRPr="00993812">
        <w:rPr>
          <w:rFonts w:asciiTheme="majorBidi" w:hAnsiTheme="majorBidi" w:cstheme="majorBidi"/>
          <w:i w:val="0"/>
          <w:iCs/>
          <w:spacing w:val="-4"/>
          <w:position w:val="2"/>
          <w:sz w:val="24"/>
          <w:szCs w:val="24"/>
        </w:rPr>
        <w:t xml:space="preserve"> </w:t>
      </w:r>
      <w:r w:rsidRPr="00993812">
        <w:rPr>
          <w:rFonts w:asciiTheme="majorBidi" w:hAnsiTheme="majorBidi" w:cstheme="majorBidi"/>
          <w:i w:val="0"/>
          <w:iCs/>
          <w:position w:val="2"/>
          <w:sz w:val="24"/>
          <w:szCs w:val="24"/>
        </w:rPr>
        <w:t>antar</w:t>
      </w:r>
      <w:r w:rsidRPr="00993812">
        <w:rPr>
          <w:rFonts w:asciiTheme="majorBidi" w:hAnsiTheme="majorBidi" w:cstheme="majorBidi"/>
          <w:i w:val="0"/>
          <w:iCs/>
          <w:spacing w:val="-4"/>
          <w:position w:val="2"/>
          <w:sz w:val="24"/>
          <w:szCs w:val="24"/>
        </w:rPr>
        <w:t xml:space="preserve"> </w:t>
      </w:r>
      <w:r w:rsidRPr="00993812">
        <w:rPr>
          <w:rFonts w:asciiTheme="majorBidi" w:hAnsiTheme="majorBidi" w:cstheme="majorBidi"/>
          <w:i w:val="0"/>
          <w:iCs/>
          <w:spacing w:val="-2"/>
          <w:position w:val="2"/>
          <w:sz w:val="24"/>
          <w:szCs w:val="24"/>
        </w:rPr>
        <w:t>variabel</w:t>
      </w:r>
    </w:p>
    <w:p w14:paraId="6C111D36" w14:textId="77777777" w:rsidR="00DE1FD9" w:rsidRPr="00993812" w:rsidRDefault="00DE1FD9" w:rsidP="00993812">
      <w:pPr>
        <w:pStyle w:val="BodyText"/>
        <w:spacing w:before="240" w:after="0"/>
        <w:ind w:right="4" w:firstLine="567"/>
        <w:contextualSpacing/>
        <w:rPr>
          <w:rFonts w:asciiTheme="majorBidi" w:hAnsiTheme="majorBidi" w:cstheme="majorBidi"/>
          <w:b/>
          <w:bCs/>
          <w:i w:val="0"/>
          <w:iCs/>
          <w:sz w:val="24"/>
          <w:szCs w:val="24"/>
        </w:rPr>
      </w:pPr>
    </w:p>
    <w:p w14:paraId="2237AE53" w14:textId="24976C9E" w:rsidR="005022A9" w:rsidRPr="00993812" w:rsidRDefault="005022A9" w:rsidP="00993812">
      <w:pPr>
        <w:pStyle w:val="BodyText"/>
        <w:spacing w:before="240" w:after="0"/>
        <w:ind w:right="4" w:firstLine="567"/>
        <w:contextualSpacing/>
        <w:rPr>
          <w:rFonts w:asciiTheme="majorBidi" w:hAnsiTheme="majorBidi" w:cstheme="majorBidi"/>
          <w:i w:val="0"/>
          <w:iCs/>
          <w:position w:val="2"/>
          <w:sz w:val="24"/>
          <w:szCs w:val="24"/>
        </w:rPr>
      </w:pPr>
      <w:r w:rsidRPr="00993812">
        <w:rPr>
          <w:rFonts w:asciiTheme="majorBidi" w:hAnsiTheme="majorBidi" w:cstheme="majorBidi"/>
          <w:b/>
          <w:bCs/>
          <w:i w:val="0"/>
          <w:iCs/>
          <w:sz w:val="24"/>
          <w:szCs w:val="24"/>
        </w:rPr>
        <w:t>Uji</w:t>
      </w:r>
      <w:r w:rsidRPr="00993812">
        <w:rPr>
          <w:rFonts w:asciiTheme="majorBidi" w:hAnsiTheme="majorBidi" w:cstheme="majorBidi"/>
          <w:b/>
          <w:bCs/>
          <w:i w:val="0"/>
          <w:iCs/>
          <w:spacing w:val="-3"/>
          <w:sz w:val="24"/>
          <w:szCs w:val="24"/>
        </w:rPr>
        <w:t xml:space="preserve"> </w:t>
      </w:r>
      <w:r w:rsidRPr="00993812">
        <w:rPr>
          <w:rFonts w:asciiTheme="majorBidi" w:hAnsiTheme="majorBidi" w:cstheme="majorBidi"/>
          <w:b/>
          <w:bCs/>
          <w:i w:val="0"/>
          <w:iCs/>
          <w:sz w:val="24"/>
          <w:szCs w:val="24"/>
        </w:rPr>
        <w:t>Kausalitas</w:t>
      </w:r>
      <w:r w:rsidRPr="00993812">
        <w:rPr>
          <w:rFonts w:asciiTheme="majorBidi" w:hAnsiTheme="majorBidi" w:cstheme="majorBidi"/>
          <w:b/>
          <w:bCs/>
          <w:i w:val="0"/>
          <w:iCs/>
          <w:spacing w:val="-2"/>
          <w:sz w:val="24"/>
          <w:szCs w:val="24"/>
        </w:rPr>
        <w:t xml:space="preserve"> Granger.</w:t>
      </w:r>
      <w:r w:rsidRPr="00993812">
        <w:rPr>
          <w:rFonts w:asciiTheme="majorBidi" w:hAnsiTheme="majorBidi" w:cstheme="majorBidi"/>
          <w:i w:val="0"/>
          <w:iCs/>
          <w:position w:val="2"/>
          <w:sz w:val="24"/>
          <w:szCs w:val="24"/>
        </w:rPr>
        <w:t xml:space="preserve"> </w:t>
      </w:r>
      <w:r w:rsidR="001F2026" w:rsidRPr="00993812">
        <w:rPr>
          <w:rFonts w:asciiTheme="majorBidi" w:hAnsiTheme="majorBidi" w:cstheme="majorBidi"/>
          <w:i w:val="0"/>
          <w:iCs/>
          <w:sz w:val="24"/>
          <w:szCs w:val="24"/>
          <w:lang w:val="id-ID"/>
        </w:rPr>
        <w:t>Uji Granger causality digunakan untuk mengevaluasi adanya hubungan sebab-akibat antar variabel dalam suatu model, dengan memanfaatkan uji F sebagai alat pengujian (Widyastuti &amp; Arinta, 2020). Pengujian ini bertujuan untuk mengetahui apakah nilai historis dari suatu variabel dapat secara signifikan memengaruhi atau membantu memprediksi variabel lainnya. Dengan demikian, uji ini berguna dalam mengidentifikasi keberadaan hubungan kausal antara variabel-variabel dalam model yang dianalisis</w:t>
      </w:r>
      <w:r w:rsidR="009F0337" w:rsidRPr="00993812">
        <w:rPr>
          <w:rFonts w:asciiTheme="majorBidi" w:hAnsiTheme="majorBidi" w:cstheme="majorBidi"/>
          <w:i w:val="0"/>
          <w:iCs/>
          <w:sz w:val="24"/>
          <w:szCs w:val="24"/>
          <w:lang w:val="id-ID"/>
        </w:rPr>
        <w:t>. Kriteria pengambilan keputusan dalam uji Granger Causality adalah apabila nilai Fhitung lebih besar dari Ftabel, atau p-value lebih kecil dari tingkat signifikansi yang ditetapkan (</w:t>
      </w:r>
      <w:r w:rsidR="009F0337" w:rsidRPr="00993812">
        <w:rPr>
          <w:rFonts w:ascii="Cambria Math" w:hAnsi="Cambria Math" w:cs="Cambria Math"/>
          <w:i w:val="0"/>
          <w:iCs/>
          <w:sz w:val="24"/>
          <w:szCs w:val="24"/>
          <w:lang w:val="id-ID"/>
        </w:rPr>
        <w:t>𝛼</w:t>
      </w:r>
      <w:r w:rsidR="009F0337" w:rsidRPr="00993812">
        <w:rPr>
          <w:rFonts w:asciiTheme="majorBidi" w:hAnsiTheme="majorBidi" w:cstheme="majorBidi"/>
          <w:i w:val="0"/>
          <w:iCs/>
          <w:sz w:val="24"/>
          <w:szCs w:val="24"/>
          <w:lang w:val="id-ID"/>
        </w:rPr>
        <w:t xml:space="preserve"> = 5</w:t>
      </w:r>
      <w:r w:rsidR="0003202A" w:rsidRPr="00993812">
        <w:rPr>
          <w:rFonts w:asciiTheme="majorBidi" w:hAnsiTheme="majorBidi" w:cstheme="majorBidi"/>
          <w:i w:val="0"/>
          <w:iCs/>
          <w:sz w:val="24"/>
          <w:szCs w:val="24"/>
          <w:lang w:val="id-ID"/>
        </w:rPr>
        <w:t xml:space="preserve"> </w:t>
      </w:r>
      <w:r w:rsidR="00235405" w:rsidRPr="00993812">
        <w:rPr>
          <w:rFonts w:asciiTheme="majorBidi" w:hAnsiTheme="majorBidi" w:cstheme="majorBidi"/>
          <w:i w:val="0"/>
          <w:iCs/>
          <w:sz w:val="24"/>
          <w:szCs w:val="24"/>
          <w:lang w:val="id-ID"/>
        </w:rPr>
        <w:t>persen</w:t>
      </w:r>
      <w:r w:rsidR="009F0337" w:rsidRPr="00993812">
        <w:rPr>
          <w:rFonts w:asciiTheme="majorBidi" w:hAnsiTheme="majorBidi" w:cstheme="majorBidi"/>
          <w:i w:val="0"/>
          <w:iCs/>
          <w:sz w:val="24"/>
          <w:szCs w:val="24"/>
          <w:lang w:val="id-ID"/>
        </w:rPr>
        <w:t xml:space="preserve"> atau 10</w:t>
      </w:r>
      <w:r w:rsidR="0003202A" w:rsidRPr="00993812">
        <w:rPr>
          <w:rFonts w:asciiTheme="majorBidi" w:hAnsiTheme="majorBidi" w:cstheme="majorBidi"/>
          <w:i w:val="0"/>
          <w:iCs/>
          <w:sz w:val="24"/>
          <w:szCs w:val="24"/>
          <w:lang w:val="id-ID"/>
        </w:rPr>
        <w:t xml:space="preserve"> </w:t>
      </w:r>
      <w:r w:rsidR="00235405" w:rsidRPr="00993812">
        <w:rPr>
          <w:rFonts w:asciiTheme="majorBidi" w:hAnsiTheme="majorBidi" w:cstheme="majorBidi"/>
          <w:i w:val="0"/>
          <w:iCs/>
          <w:sz w:val="24"/>
          <w:szCs w:val="24"/>
          <w:lang w:val="id-ID"/>
        </w:rPr>
        <w:t>persen</w:t>
      </w:r>
      <w:r w:rsidR="009F0337" w:rsidRPr="00993812">
        <w:rPr>
          <w:rFonts w:asciiTheme="majorBidi" w:hAnsiTheme="majorBidi" w:cstheme="majorBidi"/>
          <w:i w:val="0"/>
          <w:iCs/>
          <w:sz w:val="24"/>
          <w:szCs w:val="24"/>
          <w:lang w:val="id-ID"/>
        </w:rPr>
        <w:t xml:space="preserve">), maka hipotesis nol (H₀) ditolak. Dengan demikian, jika H₀ ditolak, dapat disimpulkan bahwa terdapat hubungan kausalitas antara variabel yang diuji. Uji ini penting untuk mengetahui arah hubungan antar variabel, </w:t>
      </w:r>
      <w:r w:rsidR="009F0337" w:rsidRPr="00993812">
        <w:rPr>
          <w:rFonts w:asciiTheme="majorBidi" w:hAnsiTheme="majorBidi" w:cstheme="majorBidi"/>
          <w:i w:val="0"/>
          <w:iCs/>
          <w:sz w:val="24"/>
          <w:szCs w:val="24"/>
          <w:lang w:val="id-ID"/>
        </w:rPr>
        <w:lastRenderedPageBreak/>
        <w:t>sehingga dapat menjadi dasar dalam pengambilan keputusan atau penyusunan kebijakan berdasarkan hasil analisis.</w:t>
      </w:r>
    </w:p>
    <w:p w14:paraId="5ABDC827" w14:textId="02794172" w:rsidR="005022A9" w:rsidRPr="00993812" w:rsidRDefault="005022A9" w:rsidP="00993812">
      <w:pPr>
        <w:pStyle w:val="BodyText"/>
        <w:spacing w:after="0"/>
        <w:ind w:right="4" w:firstLine="567"/>
        <w:contextualSpacing/>
        <w:rPr>
          <w:rFonts w:asciiTheme="majorBidi" w:hAnsiTheme="majorBidi" w:cstheme="majorBidi"/>
          <w:i w:val="0"/>
          <w:iCs/>
          <w:sz w:val="24"/>
          <w:szCs w:val="24"/>
        </w:rPr>
      </w:pPr>
      <w:r w:rsidRPr="00993812">
        <w:rPr>
          <w:rFonts w:asciiTheme="majorBidi" w:hAnsiTheme="majorBidi" w:cstheme="majorBidi"/>
          <w:b/>
          <w:bCs/>
          <w:i w:val="0"/>
          <w:iCs/>
          <w:sz w:val="24"/>
          <w:szCs w:val="24"/>
        </w:rPr>
        <w:t>Pemodelan</w:t>
      </w:r>
      <w:r w:rsidRPr="00993812">
        <w:rPr>
          <w:rFonts w:asciiTheme="majorBidi" w:hAnsiTheme="majorBidi" w:cstheme="majorBidi"/>
          <w:b/>
          <w:bCs/>
          <w:i w:val="0"/>
          <w:iCs/>
          <w:spacing w:val="-16"/>
          <w:sz w:val="24"/>
          <w:szCs w:val="24"/>
        </w:rPr>
        <w:t xml:space="preserve"> </w:t>
      </w:r>
      <w:r w:rsidRPr="00993812">
        <w:rPr>
          <w:rFonts w:asciiTheme="majorBidi" w:hAnsiTheme="majorBidi" w:cstheme="majorBidi"/>
          <w:b/>
          <w:bCs/>
          <w:i w:val="0"/>
          <w:iCs/>
          <w:sz w:val="24"/>
          <w:szCs w:val="24"/>
        </w:rPr>
        <w:t>Vector</w:t>
      </w:r>
      <w:r w:rsidRPr="00993812">
        <w:rPr>
          <w:rFonts w:asciiTheme="majorBidi" w:hAnsiTheme="majorBidi" w:cstheme="majorBidi"/>
          <w:b/>
          <w:bCs/>
          <w:i w:val="0"/>
          <w:iCs/>
          <w:spacing w:val="-14"/>
          <w:sz w:val="24"/>
          <w:szCs w:val="24"/>
        </w:rPr>
        <w:t xml:space="preserve"> </w:t>
      </w:r>
      <w:r w:rsidRPr="00993812">
        <w:rPr>
          <w:rFonts w:asciiTheme="majorBidi" w:hAnsiTheme="majorBidi" w:cstheme="majorBidi"/>
          <w:b/>
          <w:bCs/>
          <w:i w:val="0"/>
          <w:iCs/>
          <w:sz w:val="24"/>
          <w:szCs w:val="24"/>
        </w:rPr>
        <w:t>Error</w:t>
      </w:r>
      <w:r w:rsidRPr="00993812">
        <w:rPr>
          <w:rFonts w:asciiTheme="majorBidi" w:hAnsiTheme="majorBidi" w:cstheme="majorBidi"/>
          <w:b/>
          <w:bCs/>
          <w:i w:val="0"/>
          <w:iCs/>
          <w:spacing w:val="-14"/>
          <w:sz w:val="24"/>
          <w:szCs w:val="24"/>
        </w:rPr>
        <w:t xml:space="preserve"> </w:t>
      </w:r>
      <w:r w:rsidRPr="00993812">
        <w:rPr>
          <w:rFonts w:asciiTheme="majorBidi" w:hAnsiTheme="majorBidi" w:cstheme="majorBidi"/>
          <w:b/>
          <w:bCs/>
          <w:i w:val="0"/>
          <w:iCs/>
          <w:sz w:val="24"/>
          <w:szCs w:val="24"/>
        </w:rPr>
        <w:t>Correction</w:t>
      </w:r>
      <w:r w:rsidRPr="00993812">
        <w:rPr>
          <w:rFonts w:asciiTheme="majorBidi" w:hAnsiTheme="majorBidi" w:cstheme="majorBidi"/>
          <w:b/>
          <w:bCs/>
          <w:i w:val="0"/>
          <w:iCs/>
          <w:spacing w:val="-10"/>
          <w:sz w:val="24"/>
          <w:szCs w:val="24"/>
        </w:rPr>
        <w:t xml:space="preserve"> </w:t>
      </w:r>
      <w:r w:rsidRPr="00993812">
        <w:rPr>
          <w:rFonts w:asciiTheme="majorBidi" w:hAnsiTheme="majorBidi" w:cstheme="majorBidi"/>
          <w:b/>
          <w:bCs/>
          <w:i w:val="0"/>
          <w:iCs/>
          <w:sz w:val="24"/>
          <w:szCs w:val="24"/>
        </w:rPr>
        <w:t>Model</w:t>
      </w:r>
      <w:r w:rsidRPr="00993812">
        <w:rPr>
          <w:rFonts w:asciiTheme="majorBidi" w:hAnsiTheme="majorBidi" w:cstheme="majorBidi"/>
          <w:b/>
          <w:bCs/>
          <w:i w:val="0"/>
          <w:iCs/>
          <w:spacing w:val="-10"/>
          <w:sz w:val="24"/>
          <w:szCs w:val="24"/>
        </w:rPr>
        <w:t xml:space="preserve"> </w:t>
      </w:r>
      <w:r w:rsidRPr="00993812">
        <w:rPr>
          <w:rFonts w:asciiTheme="majorBidi" w:hAnsiTheme="majorBidi" w:cstheme="majorBidi"/>
          <w:b/>
          <w:bCs/>
          <w:i w:val="0"/>
          <w:iCs/>
          <w:spacing w:val="-2"/>
          <w:sz w:val="24"/>
          <w:szCs w:val="24"/>
        </w:rPr>
        <w:t>(VECM).</w:t>
      </w:r>
      <w:r w:rsidRPr="00993812">
        <w:rPr>
          <w:rFonts w:asciiTheme="majorBidi" w:hAnsiTheme="majorBidi" w:cstheme="majorBidi"/>
          <w:i w:val="0"/>
          <w:iCs/>
          <w:spacing w:val="-2"/>
          <w:sz w:val="24"/>
          <w:szCs w:val="24"/>
        </w:rPr>
        <w:t xml:space="preserve"> </w:t>
      </w:r>
      <w:r w:rsidR="001F2026" w:rsidRPr="00993812">
        <w:rPr>
          <w:rFonts w:asciiTheme="majorBidi" w:hAnsiTheme="majorBidi" w:cstheme="majorBidi"/>
          <w:i w:val="0"/>
          <w:iCs/>
          <w:sz w:val="24"/>
          <w:szCs w:val="24"/>
          <w:lang w:val="id-ID"/>
        </w:rPr>
        <w:t>Vector Error Correction Model (VECM) merupakan pendekatan yang digunakan untuk menganalisis data dalam rangka mengetahui perilaku jangka pendek suatu variabel terhadap nilai keseimbangan jangka panjang. Model ini diterapkan pada data deret waktu multivariat yang bersifat tidak stasioner namun memiliki hubungan kointegrasi secara linear. Oleh karena itu, model VAR yang awalnya digunakan akan dikonversi menjadi bentuk VECM dengan menerapkan first difference</w:t>
      </w:r>
      <w:r w:rsidRPr="00993812">
        <w:rPr>
          <w:rFonts w:asciiTheme="majorBidi" w:hAnsiTheme="majorBidi" w:cstheme="majorBidi"/>
          <w:i w:val="0"/>
          <w:iCs/>
          <w:sz w:val="24"/>
          <w:szCs w:val="24"/>
        </w:rPr>
        <w:t>.</w:t>
      </w:r>
    </w:p>
    <w:p w14:paraId="2E761F3D" w14:textId="57726366" w:rsidR="005022A9" w:rsidRPr="00993812" w:rsidRDefault="005022A9" w:rsidP="00993812">
      <w:pPr>
        <w:pStyle w:val="BodyText"/>
        <w:spacing w:after="0"/>
        <w:ind w:right="4" w:firstLine="567"/>
        <w:contextualSpacing/>
        <w:rPr>
          <w:rFonts w:asciiTheme="majorBidi" w:hAnsiTheme="majorBidi" w:cstheme="majorBidi"/>
          <w:i w:val="0"/>
          <w:iCs/>
          <w:sz w:val="24"/>
          <w:szCs w:val="24"/>
        </w:rPr>
      </w:pPr>
      <w:r w:rsidRPr="00993812">
        <w:rPr>
          <w:rFonts w:asciiTheme="majorBidi" w:hAnsiTheme="majorBidi" w:cstheme="majorBidi"/>
          <w:i w:val="0"/>
          <w:iCs/>
          <w:sz w:val="24"/>
          <w:szCs w:val="24"/>
        </w:rPr>
        <w:t xml:space="preserve">VECM sering disebut sebagai desain </w:t>
      </w:r>
      <w:r w:rsidR="001F2026" w:rsidRPr="00993812">
        <w:rPr>
          <w:rFonts w:asciiTheme="majorBidi" w:hAnsiTheme="majorBidi" w:cstheme="majorBidi"/>
          <w:i w:val="0"/>
          <w:iCs/>
          <w:sz w:val="24"/>
          <w:szCs w:val="24"/>
          <w:lang w:val="id-ID"/>
        </w:rPr>
        <w:t>Model VAR digunakan untuk data deret waktu yang tidak stasioner namun memiliki hubungan kointegrasi. Pendekatan VECM (Vector Error Correction Model) memperhitungkan ketidakstabilan data yang berfluktuasi di sekitar tren jangka panjang, sehingga model ini diterapkan untuk melihat penyesuaian variabel dependen terhadap adanya ketidakseimbangan pada beberapa variabel lainnya. Proses estimasi dalam penelitian ini dilakukan dengan bantuan perangkat lunak EViews versi 13</w:t>
      </w:r>
      <w:r w:rsidRPr="00993812">
        <w:rPr>
          <w:rFonts w:asciiTheme="majorBidi" w:hAnsiTheme="majorBidi" w:cstheme="majorBidi"/>
          <w:i w:val="0"/>
          <w:iCs/>
          <w:sz w:val="24"/>
          <w:szCs w:val="24"/>
        </w:rPr>
        <w:t>.</w:t>
      </w:r>
    </w:p>
    <w:p w14:paraId="60A9C843" w14:textId="320107BC" w:rsidR="005022A9" w:rsidRPr="00993812" w:rsidRDefault="005022A9" w:rsidP="00993812">
      <w:pPr>
        <w:pStyle w:val="BodyText"/>
        <w:spacing w:after="0"/>
        <w:ind w:right="4" w:firstLine="567"/>
        <w:contextualSpacing/>
        <w:rPr>
          <w:rFonts w:asciiTheme="majorBidi" w:hAnsiTheme="majorBidi" w:cstheme="majorBidi"/>
          <w:i w:val="0"/>
          <w:iCs/>
          <w:spacing w:val="-2"/>
          <w:sz w:val="24"/>
          <w:szCs w:val="24"/>
        </w:rPr>
      </w:pPr>
      <w:r w:rsidRPr="00993812">
        <w:rPr>
          <w:rFonts w:asciiTheme="majorBidi" w:hAnsiTheme="majorBidi" w:cstheme="majorBidi"/>
          <w:b/>
          <w:bCs/>
          <w:i w:val="0"/>
          <w:iCs/>
          <w:sz w:val="24"/>
          <w:szCs w:val="24"/>
        </w:rPr>
        <w:t>Uji</w:t>
      </w:r>
      <w:r w:rsidRPr="00993812">
        <w:rPr>
          <w:rFonts w:asciiTheme="majorBidi" w:hAnsiTheme="majorBidi" w:cstheme="majorBidi"/>
          <w:b/>
          <w:bCs/>
          <w:i w:val="0"/>
          <w:iCs/>
          <w:spacing w:val="-2"/>
          <w:sz w:val="24"/>
          <w:szCs w:val="24"/>
        </w:rPr>
        <w:t xml:space="preserve"> </w:t>
      </w:r>
      <w:r w:rsidRPr="00993812">
        <w:rPr>
          <w:rFonts w:asciiTheme="majorBidi" w:hAnsiTheme="majorBidi" w:cstheme="majorBidi"/>
          <w:b/>
          <w:bCs/>
          <w:i w:val="0"/>
          <w:iCs/>
          <w:sz w:val="24"/>
          <w:szCs w:val="24"/>
        </w:rPr>
        <w:t>Impulse</w:t>
      </w:r>
      <w:r w:rsidRPr="00993812">
        <w:rPr>
          <w:rFonts w:asciiTheme="majorBidi" w:hAnsiTheme="majorBidi" w:cstheme="majorBidi"/>
          <w:b/>
          <w:bCs/>
          <w:i w:val="0"/>
          <w:iCs/>
          <w:spacing w:val="-2"/>
          <w:sz w:val="24"/>
          <w:szCs w:val="24"/>
        </w:rPr>
        <w:t xml:space="preserve"> </w:t>
      </w:r>
      <w:r w:rsidRPr="00993812">
        <w:rPr>
          <w:rFonts w:asciiTheme="majorBidi" w:hAnsiTheme="majorBidi" w:cstheme="majorBidi"/>
          <w:b/>
          <w:bCs/>
          <w:i w:val="0"/>
          <w:iCs/>
          <w:sz w:val="24"/>
          <w:szCs w:val="24"/>
        </w:rPr>
        <w:t>Response</w:t>
      </w:r>
      <w:r w:rsidRPr="00993812">
        <w:rPr>
          <w:rFonts w:asciiTheme="majorBidi" w:hAnsiTheme="majorBidi" w:cstheme="majorBidi"/>
          <w:b/>
          <w:bCs/>
          <w:i w:val="0"/>
          <w:iCs/>
          <w:spacing w:val="-1"/>
          <w:sz w:val="24"/>
          <w:szCs w:val="24"/>
        </w:rPr>
        <w:t xml:space="preserve"> </w:t>
      </w:r>
      <w:r w:rsidRPr="00993812">
        <w:rPr>
          <w:rFonts w:asciiTheme="majorBidi" w:hAnsiTheme="majorBidi" w:cstheme="majorBidi"/>
          <w:b/>
          <w:bCs/>
          <w:i w:val="0"/>
          <w:iCs/>
          <w:spacing w:val="-4"/>
          <w:sz w:val="24"/>
          <w:szCs w:val="24"/>
        </w:rPr>
        <w:t>(IRF).</w:t>
      </w:r>
      <w:r w:rsidRPr="00993812">
        <w:rPr>
          <w:rFonts w:asciiTheme="majorBidi" w:hAnsiTheme="majorBidi" w:cstheme="majorBidi"/>
          <w:i w:val="0"/>
          <w:iCs/>
          <w:spacing w:val="-4"/>
          <w:sz w:val="24"/>
          <w:szCs w:val="24"/>
        </w:rPr>
        <w:t xml:space="preserve"> </w:t>
      </w:r>
      <w:r w:rsidR="001F2026" w:rsidRPr="00993812">
        <w:rPr>
          <w:rFonts w:asciiTheme="majorBidi" w:hAnsiTheme="majorBidi" w:cstheme="majorBidi"/>
          <w:i w:val="0"/>
          <w:iCs/>
          <w:sz w:val="24"/>
          <w:szCs w:val="24"/>
          <w:lang w:val="id-ID"/>
        </w:rPr>
        <w:t>Uji Impulse Response Function (IRF) digunakan untuk melihat bagaimana setiap variabel endogen merespons suatu kejutan (shock) dari variabel itu sendiri maupun variabel lain seiring waktu. Selain itu, IRF juga dimanfaatkan untuk mengidentifikasi pola perubahan yang terjadi akibat gangguan yang tidak diharapkan. Apabila hasil grafik impulse response menunjukkan garis yang semakin mendekati titik keseimbangan (konvergen) atau kembali ke posisi awal, maka hal ini menunjukkan bahwa dampak dari shock tersebut akan berangsur menghilang, yang berarti hanya bersifat sementara atau tidak permanen</w:t>
      </w:r>
      <w:r w:rsidRPr="00993812">
        <w:rPr>
          <w:rFonts w:asciiTheme="majorBidi" w:hAnsiTheme="majorBidi" w:cstheme="majorBidi"/>
          <w:i w:val="0"/>
          <w:iCs/>
          <w:spacing w:val="-2"/>
          <w:sz w:val="24"/>
          <w:szCs w:val="24"/>
        </w:rPr>
        <w:t>.</w:t>
      </w:r>
    </w:p>
    <w:p w14:paraId="6611BF5F" w14:textId="0D2D214E" w:rsidR="00AD3970" w:rsidRPr="00993812" w:rsidRDefault="005022A9" w:rsidP="00993812">
      <w:pPr>
        <w:pStyle w:val="BodyText"/>
        <w:spacing w:after="0"/>
        <w:ind w:right="4" w:firstLine="567"/>
        <w:contextualSpacing/>
        <w:rPr>
          <w:rFonts w:asciiTheme="majorBidi" w:hAnsiTheme="majorBidi" w:cstheme="majorBidi"/>
          <w:i w:val="0"/>
          <w:iCs/>
          <w:sz w:val="24"/>
          <w:szCs w:val="24"/>
        </w:rPr>
      </w:pPr>
      <w:r w:rsidRPr="00993812">
        <w:rPr>
          <w:rFonts w:asciiTheme="majorBidi" w:hAnsiTheme="majorBidi" w:cstheme="majorBidi"/>
          <w:b/>
          <w:bCs/>
          <w:i w:val="0"/>
          <w:iCs/>
          <w:sz w:val="24"/>
          <w:szCs w:val="24"/>
        </w:rPr>
        <w:t>Forecast</w:t>
      </w:r>
      <w:r w:rsidRPr="00993812">
        <w:rPr>
          <w:rFonts w:asciiTheme="majorBidi" w:hAnsiTheme="majorBidi" w:cstheme="majorBidi"/>
          <w:b/>
          <w:bCs/>
          <w:i w:val="0"/>
          <w:iCs/>
          <w:spacing w:val="-11"/>
          <w:sz w:val="24"/>
          <w:szCs w:val="24"/>
        </w:rPr>
        <w:t xml:space="preserve"> </w:t>
      </w:r>
      <w:r w:rsidRPr="00993812">
        <w:rPr>
          <w:rFonts w:asciiTheme="majorBidi" w:hAnsiTheme="majorBidi" w:cstheme="majorBidi"/>
          <w:b/>
          <w:bCs/>
          <w:i w:val="0"/>
          <w:iCs/>
          <w:sz w:val="24"/>
          <w:szCs w:val="24"/>
        </w:rPr>
        <w:t>Error</w:t>
      </w:r>
      <w:r w:rsidRPr="00993812">
        <w:rPr>
          <w:rFonts w:asciiTheme="majorBidi" w:hAnsiTheme="majorBidi" w:cstheme="majorBidi"/>
          <w:b/>
          <w:bCs/>
          <w:i w:val="0"/>
          <w:iCs/>
          <w:spacing w:val="-11"/>
          <w:sz w:val="24"/>
          <w:szCs w:val="24"/>
        </w:rPr>
        <w:t xml:space="preserve"> </w:t>
      </w:r>
      <w:r w:rsidRPr="00993812">
        <w:rPr>
          <w:rFonts w:asciiTheme="majorBidi" w:hAnsiTheme="majorBidi" w:cstheme="majorBidi"/>
          <w:b/>
          <w:bCs/>
          <w:i w:val="0"/>
          <w:iCs/>
          <w:sz w:val="24"/>
          <w:szCs w:val="24"/>
        </w:rPr>
        <w:t>Variance</w:t>
      </w:r>
      <w:r w:rsidRPr="00993812">
        <w:rPr>
          <w:rFonts w:asciiTheme="majorBidi" w:hAnsiTheme="majorBidi" w:cstheme="majorBidi"/>
          <w:b/>
          <w:bCs/>
          <w:i w:val="0"/>
          <w:iCs/>
          <w:spacing w:val="-14"/>
          <w:sz w:val="24"/>
          <w:szCs w:val="24"/>
        </w:rPr>
        <w:t xml:space="preserve"> </w:t>
      </w:r>
      <w:r w:rsidRPr="00993812">
        <w:rPr>
          <w:rFonts w:asciiTheme="majorBidi" w:hAnsiTheme="majorBidi" w:cstheme="majorBidi"/>
          <w:b/>
          <w:bCs/>
          <w:i w:val="0"/>
          <w:iCs/>
          <w:sz w:val="24"/>
          <w:szCs w:val="24"/>
        </w:rPr>
        <w:t>Decomposition</w:t>
      </w:r>
      <w:r w:rsidRPr="00993812">
        <w:rPr>
          <w:rFonts w:asciiTheme="majorBidi" w:hAnsiTheme="majorBidi" w:cstheme="majorBidi"/>
          <w:b/>
          <w:bCs/>
          <w:i w:val="0"/>
          <w:iCs/>
          <w:spacing w:val="-8"/>
          <w:sz w:val="24"/>
          <w:szCs w:val="24"/>
        </w:rPr>
        <w:t xml:space="preserve"> </w:t>
      </w:r>
      <w:r w:rsidRPr="00993812">
        <w:rPr>
          <w:rFonts w:asciiTheme="majorBidi" w:hAnsiTheme="majorBidi" w:cstheme="majorBidi"/>
          <w:b/>
          <w:bCs/>
          <w:i w:val="0"/>
          <w:iCs/>
          <w:spacing w:val="-2"/>
          <w:sz w:val="24"/>
          <w:szCs w:val="24"/>
        </w:rPr>
        <w:t>(FEVD).</w:t>
      </w:r>
      <w:r w:rsidRPr="00993812">
        <w:rPr>
          <w:rFonts w:asciiTheme="majorBidi" w:hAnsiTheme="majorBidi" w:cstheme="majorBidi"/>
          <w:i w:val="0"/>
          <w:iCs/>
          <w:spacing w:val="-2"/>
          <w:sz w:val="24"/>
          <w:szCs w:val="24"/>
        </w:rPr>
        <w:t xml:space="preserve"> </w:t>
      </w:r>
      <w:r w:rsidR="001F2026" w:rsidRPr="00993812">
        <w:rPr>
          <w:rFonts w:asciiTheme="majorBidi" w:hAnsiTheme="majorBidi" w:cstheme="majorBidi"/>
          <w:i w:val="0"/>
          <w:iCs/>
          <w:sz w:val="24"/>
          <w:szCs w:val="24"/>
          <w:lang w:val="id-ID"/>
        </w:rPr>
        <w:t xml:space="preserve">Forecast Error Variance Decomposition (FEVD) merupakan metode yang digunakan untuk mengukur seberapa besar suatu variabel dapat menjelaskan varians dari kesalahan peramalan (Aktivani, 2021). Variance Decomposition berguna dalam menghitung pengaruh masing-masing variabel terhadap guncangan (shock) yang terjadi. Tujuan dari analisis ini adalah untuk mengetahui seberapa besar kontribusi tiap-tiap variabel independen terhadap variabel dependen. Hasil dari analisis VDC memberikan informasi mengenai proporsi dan durasi pengaruh shock suatu variabel terhadap dirinya sendiri maupun terhadap variabel lain </w:t>
      </w:r>
      <w:r w:rsidRPr="00993812">
        <w:rPr>
          <w:rFonts w:asciiTheme="majorBidi" w:hAnsiTheme="majorBidi" w:cstheme="majorBidi"/>
          <w:i w:val="0"/>
          <w:iCs/>
          <w:sz w:val="24"/>
          <w:szCs w:val="24"/>
        </w:rPr>
        <w:t>(</w:t>
      </w:r>
      <w:r w:rsidR="000469EF" w:rsidRPr="00993812">
        <w:rPr>
          <w:rFonts w:asciiTheme="majorBidi" w:hAnsiTheme="majorBidi" w:cstheme="majorBidi"/>
          <w:i w:val="0"/>
          <w:iCs/>
          <w:sz w:val="24"/>
          <w:szCs w:val="24"/>
        </w:rPr>
        <w:t>Ibrahim,</w:t>
      </w:r>
      <w:r w:rsidRPr="00993812">
        <w:rPr>
          <w:rFonts w:asciiTheme="majorBidi" w:hAnsiTheme="majorBidi" w:cstheme="majorBidi"/>
          <w:i w:val="0"/>
          <w:iCs/>
          <w:sz w:val="24"/>
          <w:szCs w:val="24"/>
        </w:rPr>
        <w:t xml:space="preserve"> </w:t>
      </w:r>
      <w:r w:rsidR="000469EF" w:rsidRPr="00993812">
        <w:rPr>
          <w:rFonts w:asciiTheme="majorBidi" w:hAnsiTheme="majorBidi" w:cstheme="majorBidi"/>
          <w:i w:val="0"/>
          <w:iCs/>
          <w:sz w:val="24"/>
          <w:szCs w:val="24"/>
        </w:rPr>
        <w:t>2023</w:t>
      </w:r>
      <w:r w:rsidRPr="00993812">
        <w:rPr>
          <w:rFonts w:asciiTheme="majorBidi" w:hAnsiTheme="majorBidi" w:cstheme="majorBidi"/>
          <w:i w:val="0"/>
          <w:iCs/>
          <w:sz w:val="24"/>
          <w:szCs w:val="24"/>
        </w:rPr>
        <w:t>).</w:t>
      </w:r>
    </w:p>
    <w:p w14:paraId="3BE7582C" w14:textId="77777777" w:rsidR="00AD3970" w:rsidRPr="00993812" w:rsidRDefault="00AD3970" w:rsidP="00993812">
      <w:pPr>
        <w:spacing w:after="0" w:line="240" w:lineRule="auto"/>
        <w:contextualSpacing/>
        <w:jc w:val="both"/>
        <w:rPr>
          <w:rFonts w:asciiTheme="majorBidi" w:hAnsiTheme="majorBidi" w:cstheme="majorBidi"/>
          <w:sz w:val="24"/>
          <w:szCs w:val="24"/>
        </w:rPr>
      </w:pPr>
    </w:p>
    <w:p w14:paraId="49B09A21" w14:textId="35C14294" w:rsidR="003C17A6" w:rsidRPr="00993812" w:rsidRDefault="00097742" w:rsidP="00993812">
      <w:pPr>
        <w:spacing w:after="0" w:line="240" w:lineRule="auto"/>
        <w:contextualSpacing/>
        <w:jc w:val="both"/>
        <w:rPr>
          <w:rFonts w:ascii="Times New Roman" w:eastAsia="Times New Roman" w:hAnsi="Times New Roman" w:cs="Times New Roman"/>
          <w:b/>
          <w:sz w:val="28"/>
          <w:szCs w:val="24"/>
        </w:rPr>
      </w:pPr>
      <w:r w:rsidRPr="00993812">
        <w:rPr>
          <w:rFonts w:ascii="Times New Roman" w:eastAsia="Times New Roman" w:hAnsi="Times New Roman" w:cs="Times New Roman"/>
          <w:b/>
          <w:sz w:val="28"/>
          <w:szCs w:val="24"/>
        </w:rPr>
        <w:t>HASIL PENELITIAN</w:t>
      </w:r>
    </w:p>
    <w:p w14:paraId="6C1A04E5" w14:textId="77777777" w:rsidR="00176630" w:rsidRPr="00993812" w:rsidRDefault="00176630" w:rsidP="00993812">
      <w:pPr>
        <w:pStyle w:val="NoSpacing"/>
        <w:ind w:firstLine="720"/>
        <w:contextualSpacing/>
        <w:jc w:val="both"/>
        <w:rPr>
          <w:rFonts w:asciiTheme="majorBidi" w:hAnsiTheme="majorBidi" w:cstheme="majorBidi"/>
          <w:b/>
          <w:bCs/>
          <w:sz w:val="24"/>
          <w:szCs w:val="24"/>
        </w:rPr>
      </w:pPr>
    </w:p>
    <w:p w14:paraId="097A87E3" w14:textId="54097781" w:rsidR="00CC006E" w:rsidRPr="00993812" w:rsidRDefault="004B1B74" w:rsidP="00993812">
      <w:pPr>
        <w:pStyle w:val="BodyText"/>
        <w:spacing w:after="0"/>
        <w:ind w:right="4" w:firstLine="567"/>
        <w:contextualSpacing/>
        <w:rPr>
          <w:rFonts w:asciiTheme="majorBidi" w:hAnsiTheme="majorBidi" w:cstheme="majorBidi"/>
          <w:i w:val="0"/>
          <w:sz w:val="24"/>
          <w:szCs w:val="24"/>
        </w:rPr>
      </w:pPr>
      <w:r w:rsidRPr="00993812">
        <w:rPr>
          <w:rFonts w:asciiTheme="majorBidi" w:hAnsiTheme="majorBidi" w:cstheme="majorBidi"/>
          <w:i w:val="0"/>
          <w:sz w:val="24"/>
          <w:szCs w:val="24"/>
          <w:lang w:val="id-ID"/>
        </w:rPr>
        <w:t>Studi ini membahas dampak inflasi, Produk Domestik Regional Bruto (PDRB), serta investasi syariah terhadap tingkat konsumsi rumah tangga di Provinsi Sumatera Utara dalam kurun waktu 2013 hingga 2023 ditinjau dari perspektif ekonomi Islam</w:t>
      </w:r>
      <w:r w:rsidR="005022A9" w:rsidRPr="00993812">
        <w:rPr>
          <w:rFonts w:asciiTheme="majorBidi" w:hAnsiTheme="majorBidi" w:cstheme="majorBidi"/>
          <w:i w:val="0"/>
          <w:sz w:val="24"/>
          <w:szCs w:val="24"/>
          <w:lang w:val="id-ID"/>
        </w:rPr>
        <w:t xml:space="preserve">. </w:t>
      </w:r>
      <w:r w:rsidR="005022A9" w:rsidRPr="00993812">
        <w:rPr>
          <w:rFonts w:asciiTheme="majorBidi" w:hAnsiTheme="majorBidi" w:cstheme="majorBidi"/>
          <w:i w:val="0"/>
          <w:sz w:val="24"/>
          <w:szCs w:val="24"/>
        </w:rPr>
        <w:t>Adapun hasil pengujian variabel yang diteliti sebagai berikut:</w:t>
      </w:r>
    </w:p>
    <w:p w14:paraId="0C175809" w14:textId="087F83D0" w:rsidR="00CC006E" w:rsidRPr="00993812" w:rsidRDefault="005022A9" w:rsidP="00993812">
      <w:pPr>
        <w:pStyle w:val="BodyText"/>
        <w:spacing w:after="0"/>
        <w:ind w:right="4" w:firstLine="567"/>
        <w:contextualSpacing/>
        <w:rPr>
          <w:rFonts w:asciiTheme="majorBidi" w:hAnsiTheme="majorBidi" w:cstheme="majorBidi"/>
          <w:i w:val="0"/>
          <w:sz w:val="24"/>
          <w:szCs w:val="24"/>
          <w:lang w:val="id-ID"/>
        </w:rPr>
      </w:pPr>
      <w:r w:rsidRPr="00993812">
        <w:rPr>
          <w:rFonts w:asciiTheme="majorBidi" w:hAnsiTheme="majorBidi" w:cstheme="majorBidi"/>
          <w:i w:val="0"/>
          <w:sz w:val="24"/>
          <w:szCs w:val="24"/>
        </w:rPr>
        <w:t>Uji</w:t>
      </w:r>
      <w:r w:rsidRPr="00993812">
        <w:rPr>
          <w:rFonts w:asciiTheme="majorBidi" w:hAnsiTheme="majorBidi" w:cstheme="majorBidi"/>
          <w:i w:val="0"/>
          <w:spacing w:val="-2"/>
          <w:sz w:val="24"/>
          <w:szCs w:val="24"/>
        </w:rPr>
        <w:t xml:space="preserve"> Stationer</w:t>
      </w:r>
      <w:r w:rsidR="00CC006E" w:rsidRPr="00993812">
        <w:rPr>
          <w:rFonts w:asciiTheme="majorBidi" w:hAnsiTheme="majorBidi" w:cstheme="majorBidi"/>
          <w:i w:val="0"/>
          <w:sz w:val="24"/>
          <w:szCs w:val="24"/>
        </w:rPr>
        <w:t xml:space="preserve">. </w:t>
      </w:r>
      <w:r w:rsidR="004B1B74" w:rsidRPr="00993812">
        <w:rPr>
          <w:rFonts w:asciiTheme="majorBidi" w:hAnsiTheme="majorBidi" w:cstheme="majorBidi"/>
          <w:i w:val="0"/>
          <w:sz w:val="24"/>
          <w:szCs w:val="24"/>
          <w:lang w:val="id-ID"/>
        </w:rPr>
        <w:t>Output dari uji stasioner dalam penelitian ini ditampilkan pada tabel berikut, yang memperlihatkan tingkat kestasioneran masing-masing variabel berdasarkan hasil pengujian yang telah dilakukan. Tujuan dari pengujian ini adalah untuk mengidentifikasi apakah data yang digunakan bersifat stasioner atau tidak</w:t>
      </w:r>
      <w:r w:rsidR="00CC006E" w:rsidRPr="00993812">
        <w:rPr>
          <w:rFonts w:asciiTheme="majorBidi" w:hAnsiTheme="majorBidi" w:cstheme="majorBidi"/>
          <w:i w:val="0"/>
          <w:sz w:val="24"/>
          <w:szCs w:val="24"/>
          <w:lang w:val="id-ID"/>
        </w:rPr>
        <w:t>, sehingga dapat digunakan dalam analisis lebih lanjut tanpa risiko bias akibat tren atau fluktuasi musiman.</w:t>
      </w:r>
    </w:p>
    <w:p w14:paraId="377B5F2C" w14:textId="7B6432EB" w:rsidR="002300EA" w:rsidRPr="00993812" w:rsidRDefault="002300EA" w:rsidP="00993812">
      <w:pPr>
        <w:pStyle w:val="BodyText"/>
        <w:ind w:right="4" w:firstLine="567"/>
        <w:contextualSpacing/>
        <w:rPr>
          <w:rFonts w:asciiTheme="majorBidi" w:hAnsiTheme="majorBidi" w:cstheme="majorBidi"/>
          <w:i w:val="0"/>
          <w:iCs/>
          <w:sz w:val="24"/>
          <w:szCs w:val="24"/>
        </w:rPr>
      </w:pPr>
      <w:r w:rsidRPr="00993812">
        <w:rPr>
          <w:rFonts w:asciiTheme="majorBidi" w:hAnsiTheme="majorBidi" w:cstheme="majorBidi"/>
          <w:b/>
          <w:bCs/>
          <w:i w:val="0"/>
          <w:iCs/>
          <w:sz w:val="24"/>
          <w:szCs w:val="24"/>
          <w:lang w:val="id-ID"/>
        </w:rPr>
        <w:t>Tabel 2</w:t>
      </w:r>
      <w:r w:rsidRPr="00993812">
        <w:rPr>
          <w:rFonts w:asciiTheme="majorBidi" w:hAnsiTheme="majorBidi" w:cstheme="majorBidi"/>
          <w:i w:val="0"/>
          <w:iCs/>
          <w:sz w:val="24"/>
          <w:szCs w:val="24"/>
          <w:lang w:val="id-ID"/>
        </w:rPr>
        <w:t xml:space="preserve"> menunjukkan hasil uji stasioneritas menggunakan metode Augmented Dickey-Fuller (ADF) terhadap empat variabel penelitian, yaitu inflasi, PDRB, investasi, dan konsumsi. Uji ini bertujuan untuk mengetahui apakah data pada masing-masing variabel bersifat stasioner atau tidak, yaitu apakah nilai rata-rata dan variansi dari data tersebut tetap </w:t>
      </w:r>
      <w:r w:rsidRPr="00993812">
        <w:rPr>
          <w:rFonts w:asciiTheme="majorBidi" w:hAnsiTheme="majorBidi" w:cstheme="majorBidi"/>
          <w:i w:val="0"/>
          <w:iCs/>
          <w:sz w:val="24"/>
          <w:szCs w:val="24"/>
          <w:lang w:val="id-ID"/>
        </w:rPr>
        <w:lastRenderedPageBreak/>
        <w:t xml:space="preserve">sepanjang waktu. Berdasarkan tabel, </w:t>
      </w:r>
      <w:r w:rsidR="00056816" w:rsidRPr="00993812">
        <w:rPr>
          <w:rFonts w:asciiTheme="majorBidi" w:hAnsiTheme="majorBidi" w:cstheme="majorBidi"/>
          <w:i w:val="0"/>
          <w:iCs/>
          <w:sz w:val="24"/>
          <w:szCs w:val="24"/>
          <w:lang w:val="id-ID"/>
        </w:rPr>
        <w:t>Seluruh variabel menunjukkan nilai t-statistik yang lebih kecil dibandingkan dengan nilai t-kritis pada tingkat signifikansi 5 persen. Selain itu, probabilitas (p-value) untuk masing-masing variabel juga berada di bawah 0,050. Oleh karena itu, hipotesis nol (H₀) yang menyatakan bahwa data tidak stasioner ditolak, dan hipotesis alternatif (Ha) diterima. Dengan demikian, dapat disimpulkan bahwa seluruh variabel dalam penelitian ini telah bersifat stasioner. Hal ini mengindikasikan bahwa data telah memenuhi salah satu prasyarat utama dalam penerapan model VECM, yaitu kondisi stasioneritas variabel yang digunakan</w:t>
      </w:r>
      <w:r w:rsidRPr="00993812">
        <w:rPr>
          <w:rFonts w:asciiTheme="majorBidi" w:hAnsiTheme="majorBidi" w:cstheme="majorBidi"/>
          <w:i w:val="0"/>
          <w:iCs/>
          <w:sz w:val="24"/>
          <w:szCs w:val="24"/>
          <w:lang w:val="id-ID"/>
        </w:rPr>
        <w:t>, sehingga hasil estimasi selanjutnya dapat diinterpretasikan secara valid</w:t>
      </w:r>
      <w:r w:rsidRPr="00993812">
        <w:rPr>
          <w:rFonts w:asciiTheme="majorBidi" w:hAnsiTheme="majorBidi" w:cstheme="majorBidi"/>
          <w:i w:val="0"/>
          <w:iCs/>
          <w:sz w:val="24"/>
          <w:szCs w:val="24"/>
        </w:rPr>
        <w:t>.</w:t>
      </w:r>
    </w:p>
    <w:p w14:paraId="679AA23E" w14:textId="77777777" w:rsidR="00DE1FD9" w:rsidRPr="00993812" w:rsidRDefault="00DE1FD9" w:rsidP="00993812">
      <w:pPr>
        <w:pStyle w:val="BodyText"/>
        <w:ind w:right="4" w:firstLine="567"/>
        <w:contextualSpacing/>
        <w:rPr>
          <w:rFonts w:asciiTheme="majorBidi" w:hAnsiTheme="majorBidi" w:cstheme="majorBidi"/>
          <w:i w:val="0"/>
          <w:iCs/>
          <w:sz w:val="24"/>
          <w:szCs w:val="24"/>
          <w:lang w:val="id-ID"/>
        </w:rPr>
      </w:pPr>
    </w:p>
    <w:p w14:paraId="3669FC4A" w14:textId="53005F36" w:rsidR="005022A9" w:rsidRPr="00993812" w:rsidRDefault="005022A9" w:rsidP="00993812">
      <w:pPr>
        <w:pStyle w:val="BodyText"/>
        <w:spacing w:after="0"/>
        <w:ind w:right="4" w:firstLine="0"/>
        <w:contextualSpacing/>
        <w:jc w:val="center"/>
        <w:rPr>
          <w:rFonts w:asciiTheme="majorBidi" w:hAnsiTheme="majorBidi" w:cstheme="majorBidi"/>
          <w:bCs/>
          <w:i w:val="0"/>
          <w:spacing w:val="-2"/>
          <w:sz w:val="24"/>
          <w:szCs w:val="24"/>
        </w:rPr>
      </w:pPr>
      <w:r w:rsidRPr="00993812">
        <w:rPr>
          <w:rFonts w:asciiTheme="majorBidi" w:hAnsiTheme="majorBidi" w:cstheme="majorBidi"/>
          <w:b/>
          <w:bCs/>
          <w:i w:val="0"/>
          <w:sz w:val="24"/>
          <w:szCs w:val="24"/>
        </w:rPr>
        <w:t>Tabel</w:t>
      </w:r>
      <w:r w:rsidRPr="00993812">
        <w:rPr>
          <w:rFonts w:asciiTheme="majorBidi" w:hAnsiTheme="majorBidi" w:cstheme="majorBidi"/>
          <w:b/>
          <w:bCs/>
          <w:i w:val="0"/>
          <w:spacing w:val="-7"/>
          <w:sz w:val="24"/>
          <w:szCs w:val="24"/>
        </w:rPr>
        <w:t xml:space="preserve"> </w:t>
      </w:r>
      <w:r w:rsidR="00BD2060" w:rsidRPr="00993812">
        <w:rPr>
          <w:rFonts w:asciiTheme="majorBidi" w:hAnsiTheme="majorBidi" w:cstheme="majorBidi"/>
          <w:b/>
          <w:bCs/>
          <w:i w:val="0"/>
          <w:sz w:val="24"/>
          <w:szCs w:val="24"/>
        </w:rPr>
        <w:t>2</w:t>
      </w:r>
      <w:r w:rsidR="00CC006E" w:rsidRPr="00993812">
        <w:rPr>
          <w:rFonts w:asciiTheme="majorBidi" w:hAnsiTheme="majorBidi" w:cstheme="majorBidi"/>
          <w:b/>
          <w:bCs/>
          <w:i w:val="0"/>
          <w:sz w:val="24"/>
          <w:szCs w:val="24"/>
        </w:rPr>
        <w:t>.</w:t>
      </w:r>
      <w:r w:rsidRPr="00993812">
        <w:rPr>
          <w:rFonts w:asciiTheme="majorBidi" w:hAnsiTheme="majorBidi" w:cstheme="majorBidi"/>
          <w:b/>
          <w:bCs/>
          <w:i w:val="0"/>
          <w:spacing w:val="-6"/>
          <w:sz w:val="24"/>
          <w:szCs w:val="24"/>
        </w:rPr>
        <w:t xml:space="preserve"> </w:t>
      </w:r>
      <w:r w:rsidRPr="00993812">
        <w:rPr>
          <w:rFonts w:asciiTheme="majorBidi" w:hAnsiTheme="majorBidi" w:cstheme="majorBidi"/>
          <w:bCs/>
          <w:i w:val="0"/>
          <w:sz w:val="24"/>
          <w:szCs w:val="24"/>
        </w:rPr>
        <w:t>Hasil</w:t>
      </w:r>
      <w:r w:rsidRPr="00993812">
        <w:rPr>
          <w:rFonts w:asciiTheme="majorBidi" w:hAnsiTheme="majorBidi" w:cstheme="majorBidi"/>
          <w:bCs/>
          <w:i w:val="0"/>
          <w:spacing w:val="-5"/>
          <w:sz w:val="24"/>
          <w:szCs w:val="24"/>
        </w:rPr>
        <w:t xml:space="preserve"> </w:t>
      </w:r>
      <w:r w:rsidRPr="00993812">
        <w:rPr>
          <w:rFonts w:asciiTheme="majorBidi" w:hAnsiTheme="majorBidi" w:cstheme="majorBidi"/>
          <w:bCs/>
          <w:i w:val="0"/>
          <w:sz w:val="24"/>
          <w:szCs w:val="24"/>
        </w:rPr>
        <w:t>Uji</w:t>
      </w:r>
      <w:r w:rsidRPr="00993812">
        <w:rPr>
          <w:rFonts w:asciiTheme="majorBidi" w:hAnsiTheme="majorBidi" w:cstheme="majorBidi"/>
          <w:bCs/>
          <w:i w:val="0"/>
          <w:spacing w:val="-6"/>
          <w:sz w:val="24"/>
          <w:szCs w:val="24"/>
        </w:rPr>
        <w:t xml:space="preserve"> </w:t>
      </w:r>
      <w:r w:rsidRPr="00993812">
        <w:rPr>
          <w:rFonts w:asciiTheme="majorBidi" w:hAnsiTheme="majorBidi" w:cstheme="majorBidi"/>
          <w:bCs/>
          <w:i w:val="0"/>
          <w:spacing w:val="-2"/>
          <w:sz w:val="24"/>
          <w:szCs w:val="24"/>
        </w:rPr>
        <w:t>Stationer</w:t>
      </w:r>
    </w:p>
    <w:p w14:paraId="324F07A8" w14:textId="77777777" w:rsidR="00DE1FD9" w:rsidRPr="00993812" w:rsidRDefault="00DE1FD9" w:rsidP="00993812">
      <w:pPr>
        <w:pStyle w:val="BodyText"/>
        <w:spacing w:after="0"/>
        <w:ind w:right="4" w:firstLine="0"/>
        <w:contextualSpacing/>
        <w:jc w:val="center"/>
        <w:rPr>
          <w:rFonts w:asciiTheme="majorBidi" w:hAnsiTheme="majorBidi" w:cstheme="majorBidi"/>
          <w:b/>
          <w:bCs/>
          <w:i w:val="0"/>
          <w:spacing w:val="-2"/>
          <w:sz w:val="24"/>
          <w:szCs w:val="24"/>
        </w:rPr>
      </w:pPr>
    </w:p>
    <w:tbl>
      <w:tblPr>
        <w:tblStyle w:val="TableNormal1"/>
        <w:tblW w:w="5000" w:type="pct"/>
        <w:jc w:val="center"/>
        <w:tblInd w:w="0" w:type="dxa"/>
        <w:tblBorders>
          <w:top w:val="single" w:sz="4" w:space="0" w:color="auto"/>
          <w:bottom w:val="single" w:sz="4" w:space="0" w:color="auto"/>
        </w:tblBorders>
        <w:tblLook w:val="01E0" w:firstRow="1" w:lastRow="1" w:firstColumn="1" w:lastColumn="1" w:noHBand="0" w:noVBand="0"/>
      </w:tblPr>
      <w:tblGrid>
        <w:gridCol w:w="1580"/>
        <w:gridCol w:w="1599"/>
        <w:gridCol w:w="1745"/>
        <w:gridCol w:w="1588"/>
        <w:gridCol w:w="2224"/>
      </w:tblGrid>
      <w:tr w:rsidR="00993812" w:rsidRPr="00993812" w14:paraId="350F52FA" w14:textId="77777777" w:rsidTr="00235405">
        <w:trPr>
          <w:trHeight w:val="20"/>
          <w:jc w:val="center"/>
        </w:trPr>
        <w:tc>
          <w:tcPr>
            <w:tcW w:w="904" w:type="pct"/>
            <w:vMerge w:val="restart"/>
            <w:tcBorders>
              <w:top w:val="single" w:sz="4" w:space="0" w:color="auto"/>
              <w:bottom w:val="nil"/>
            </w:tcBorders>
            <w:vAlign w:val="center"/>
          </w:tcPr>
          <w:p w14:paraId="7D9AECEB" w14:textId="77777777" w:rsidR="005022A9" w:rsidRPr="00993812" w:rsidRDefault="005022A9" w:rsidP="00993812">
            <w:pPr>
              <w:pStyle w:val="TableParagraph"/>
              <w:ind w:left="328"/>
              <w:contextualSpacing/>
              <w:rPr>
                <w:rFonts w:asciiTheme="majorBidi" w:hAnsiTheme="majorBidi" w:cstheme="majorBidi"/>
                <w:b/>
                <w:sz w:val="20"/>
                <w:szCs w:val="24"/>
              </w:rPr>
            </w:pPr>
            <w:r w:rsidRPr="00993812">
              <w:rPr>
                <w:rFonts w:asciiTheme="majorBidi" w:hAnsiTheme="majorBidi" w:cstheme="majorBidi"/>
                <w:b/>
                <w:spacing w:val="-2"/>
                <w:sz w:val="20"/>
                <w:szCs w:val="24"/>
              </w:rPr>
              <w:t>Variabel</w:t>
            </w:r>
          </w:p>
        </w:tc>
        <w:tc>
          <w:tcPr>
            <w:tcW w:w="4096" w:type="pct"/>
            <w:gridSpan w:val="4"/>
            <w:tcBorders>
              <w:top w:val="single" w:sz="4" w:space="0" w:color="auto"/>
              <w:bottom w:val="nil"/>
            </w:tcBorders>
            <w:vAlign w:val="center"/>
          </w:tcPr>
          <w:p w14:paraId="3B7FE8B6" w14:textId="77777777" w:rsidR="005022A9" w:rsidRPr="00993812" w:rsidRDefault="005022A9" w:rsidP="00993812">
            <w:pPr>
              <w:pStyle w:val="TableParagraph"/>
              <w:ind w:left="10"/>
              <w:contextualSpacing/>
              <w:rPr>
                <w:rFonts w:asciiTheme="majorBidi" w:hAnsiTheme="majorBidi" w:cstheme="majorBidi"/>
                <w:b/>
                <w:sz w:val="20"/>
                <w:szCs w:val="24"/>
              </w:rPr>
            </w:pPr>
            <w:r w:rsidRPr="00993812">
              <w:rPr>
                <w:rFonts w:asciiTheme="majorBidi" w:hAnsiTheme="majorBidi" w:cstheme="majorBidi"/>
                <w:b/>
                <w:sz w:val="20"/>
                <w:szCs w:val="24"/>
              </w:rPr>
              <w:t>ADF</w:t>
            </w:r>
            <w:r w:rsidRPr="00993812">
              <w:rPr>
                <w:rFonts w:asciiTheme="majorBidi" w:hAnsiTheme="majorBidi" w:cstheme="majorBidi"/>
                <w:b/>
                <w:spacing w:val="-1"/>
                <w:sz w:val="20"/>
                <w:szCs w:val="24"/>
              </w:rPr>
              <w:t xml:space="preserve"> </w:t>
            </w:r>
            <w:r w:rsidRPr="00993812">
              <w:rPr>
                <w:rFonts w:asciiTheme="majorBidi" w:hAnsiTheme="majorBidi" w:cstheme="majorBidi"/>
                <w:b/>
                <w:spacing w:val="-2"/>
                <w:sz w:val="20"/>
                <w:szCs w:val="24"/>
              </w:rPr>
              <w:t>Statistik</w:t>
            </w:r>
          </w:p>
        </w:tc>
      </w:tr>
      <w:tr w:rsidR="00993812" w:rsidRPr="00993812" w14:paraId="7E64F3CA" w14:textId="77777777" w:rsidTr="00235405">
        <w:trPr>
          <w:trHeight w:val="20"/>
          <w:jc w:val="center"/>
        </w:trPr>
        <w:tc>
          <w:tcPr>
            <w:tcW w:w="904" w:type="pct"/>
            <w:vMerge/>
            <w:tcBorders>
              <w:top w:val="nil"/>
              <w:bottom w:val="single" w:sz="4" w:space="0" w:color="auto"/>
            </w:tcBorders>
            <w:vAlign w:val="center"/>
          </w:tcPr>
          <w:p w14:paraId="27EF17E4" w14:textId="77777777" w:rsidR="005022A9" w:rsidRPr="00993812" w:rsidRDefault="005022A9" w:rsidP="00993812">
            <w:pPr>
              <w:spacing w:line="240" w:lineRule="auto"/>
              <w:contextualSpacing/>
              <w:jc w:val="center"/>
              <w:rPr>
                <w:rFonts w:asciiTheme="majorBidi" w:hAnsiTheme="majorBidi" w:cstheme="majorBidi"/>
                <w:sz w:val="20"/>
                <w:szCs w:val="24"/>
              </w:rPr>
            </w:pPr>
          </w:p>
        </w:tc>
        <w:tc>
          <w:tcPr>
            <w:tcW w:w="915" w:type="pct"/>
            <w:tcBorders>
              <w:top w:val="nil"/>
              <w:bottom w:val="single" w:sz="4" w:space="0" w:color="auto"/>
            </w:tcBorders>
            <w:vAlign w:val="center"/>
          </w:tcPr>
          <w:p w14:paraId="1A743BDB" w14:textId="77777777" w:rsidR="005022A9" w:rsidRPr="00993812" w:rsidRDefault="005022A9" w:rsidP="00993812">
            <w:pPr>
              <w:pStyle w:val="TableParagraph"/>
              <w:ind w:left="11" w:right="1"/>
              <w:contextualSpacing/>
              <w:rPr>
                <w:rFonts w:asciiTheme="majorBidi" w:hAnsiTheme="majorBidi" w:cstheme="majorBidi"/>
                <w:b/>
                <w:sz w:val="20"/>
                <w:szCs w:val="24"/>
              </w:rPr>
            </w:pPr>
            <w:r w:rsidRPr="00993812">
              <w:rPr>
                <w:rFonts w:asciiTheme="majorBidi" w:hAnsiTheme="majorBidi" w:cstheme="majorBidi"/>
                <w:b/>
                <w:spacing w:val="-3"/>
                <w:sz w:val="20"/>
                <w:szCs w:val="24"/>
              </w:rPr>
              <w:t>t-</w:t>
            </w:r>
            <w:r w:rsidRPr="00993812">
              <w:rPr>
                <w:rFonts w:asciiTheme="majorBidi" w:hAnsiTheme="majorBidi" w:cstheme="majorBidi"/>
                <w:b/>
                <w:spacing w:val="-2"/>
                <w:sz w:val="20"/>
                <w:szCs w:val="24"/>
              </w:rPr>
              <w:t>statistic</w:t>
            </w:r>
          </w:p>
        </w:tc>
        <w:tc>
          <w:tcPr>
            <w:tcW w:w="999" w:type="pct"/>
            <w:tcBorders>
              <w:top w:val="nil"/>
              <w:bottom w:val="single" w:sz="4" w:space="0" w:color="auto"/>
            </w:tcBorders>
            <w:vAlign w:val="center"/>
          </w:tcPr>
          <w:p w14:paraId="7828F29C" w14:textId="43A8F0F3" w:rsidR="005022A9" w:rsidRPr="00993812" w:rsidRDefault="005022A9" w:rsidP="00993812">
            <w:pPr>
              <w:pStyle w:val="TableParagraph"/>
              <w:ind w:left="56" w:right="44"/>
              <w:contextualSpacing/>
              <w:rPr>
                <w:rFonts w:asciiTheme="majorBidi" w:hAnsiTheme="majorBidi" w:cstheme="majorBidi"/>
                <w:b/>
                <w:sz w:val="20"/>
                <w:szCs w:val="24"/>
              </w:rPr>
            </w:pPr>
            <w:r w:rsidRPr="00993812">
              <w:rPr>
                <w:rFonts w:asciiTheme="majorBidi" w:hAnsiTheme="majorBidi" w:cstheme="majorBidi"/>
                <w:b/>
                <w:sz w:val="20"/>
                <w:szCs w:val="24"/>
              </w:rPr>
              <w:t>t-kritis</w:t>
            </w:r>
            <w:r w:rsidRPr="00993812">
              <w:rPr>
                <w:rFonts w:asciiTheme="majorBidi" w:hAnsiTheme="majorBidi" w:cstheme="majorBidi"/>
                <w:b/>
                <w:spacing w:val="-12"/>
                <w:sz w:val="20"/>
                <w:szCs w:val="24"/>
              </w:rPr>
              <w:t xml:space="preserve"> </w:t>
            </w:r>
            <w:r w:rsidRPr="00993812">
              <w:rPr>
                <w:rFonts w:asciiTheme="majorBidi" w:hAnsiTheme="majorBidi" w:cstheme="majorBidi"/>
                <w:b/>
                <w:spacing w:val="-4"/>
                <w:sz w:val="20"/>
                <w:szCs w:val="24"/>
              </w:rPr>
              <w:t>(5</w:t>
            </w:r>
            <w:r w:rsidR="00235405" w:rsidRPr="00993812">
              <w:rPr>
                <w:rFonts w:asciiTheme="majorBidi" w:hAnsiTheme="majorBidi" w:cstheme="majorBidi"/>
                <w:b/>
                <w:spacing w:val="-4"/>
                <w:sz w:val="20"/>
                <w:szCs w:val="24"/>
              </w:rPr>
              <w:t>persen</w:t>
            </w:r>
            <w:r w:rsidRPr="00993812">
              <w:rPr>
                <w:rFonts w:asciiTheme="majorBidi" w:hAnsiTheme="majorBidi" w:cstheme="majorBidi"/>
                <w:b/>
                <w:spacing w:val="-4"/>
                <w:sz w:val="20"/>
                <w:szCs w:val="24"/>
              </w:rPr>
              <w:t>)</w:t>
            </w:r>
          </w:p>
        </w:tc>
        <w:tc>
          <w:tcPr>
            <w:tcW w:w="909" w:type="pct"/>
            <w:tcBorders>
              <w:top w:val="nil"/>
              <w:bottom w:val="single" w:sz="4" w:space="0" w:color="auto"/>
            </w:tcBorders>
            <w:vAlign w:val="center"/>
          </w:tcPr>
          <w:p w14:paraId="55F03166" w14:textId="77777777" w:rsidR="005022A9" w:rsidRPr="00993812" w:rsidRDefault="005022A9" w:rsidP="00993812">
            <w:pPr>
              <w:pStyle w:val="TableParagraph"/>
              <w:ind w:left="11" w:right="1"/>
              <w:contextualSpacing/>
              <w:rPr>
                <w:rFonts w:asciiTheme="majorBidi" w:hAnsiTheme="majorBidi" w:cstheme="majorBidi"/>
                <w:b/>
                <w:sz w:val="20"/>
                <w:szCs w:val="24"/>
              </w:rPr>
            </w:pPr>
            <w:r w:rsidRPr="00993812">
              <w:rPr>
                <w:rFonts w:asciiTheme="majorBidi" w:hAnsiTheme="majorBidi" w:cstheme="majorBidi"/>
                <w:b/>
                <w:spacing w:val="-4"/>
                <w:sz w:val="20"/>
                <w:szCs w:val="24"/>
              </w:rPr>
              <w:t>Prob</w:t>
            </w:r>
          </w:p>
        </w:tc>
        <w:tc>
          <w:tcPr>
            <w:tcW w:w="1273" w:type="pct"/>
            <w:tcBorders>
              <w:top w:val="nil"/>
              <w:bottom w:val="single" w:sz="4" w:space="0" w:color="auto"/>
            </w:tcBorders>
            <w:vAlign w:val="center"/>
          </w:tcPr>
          <w:p w14:paraId="7AA3F117" w14:textId="77777777" w:rsidR="005022A9" w:rsidRPr="00993812" w:rsidRDefault="005022A9" w:rsidP="00993812">
            <w:pPr>
              <w:pStyle w:val="TableParagraph"/>
              <w:ind w:left="10" w:right="2"/>
              <w:contextualSpacing/>
              <w:rPr>
                <w:rFonts w:asciiTheme="majorBidi" w:hAnsiTheme="majorBidi" w:cstheme="majorBidi"/>
                <w:b/>
                <w:sz w:val="20"/>
                <w:szCs w:val="24"/>
              </w:rPr>
            </w:pPr>
            <w:r w:rsidRPr="00993812">
              <w:rPr>
                <w:rFonts w:asciiTheme="majorBidi" w:hAnsiTheme="majorBidi" w:cstheme="majorBidi"/>
                <w:b/>
                <w:spacing w:val="-2"/>
                <w:sz w:val="20"/>
                <w:szCs w:val="24"/>
              </w:rPr>
              <w:t>Keterangan</w:t>
            </w:r>
          </w:p>
        </w:tc>
      </w:tr>
      <w:tr w:rsidR="00993812" w:rsidRPr="00993812" w14:paraId="150A1878" w14:textId="77777777" w:rsidTr="00CC006E">
        <w:trPr>
          <w:trHeight w:val="20"/>
          <w:jc w:val="center"/>
        </w:trPr>
        <w:tc>
          <w:tcPr>
            <w:tcW w:w="904" w:type="pct"/>
            <w:tcBorders>
              <w:top w:val="single" w:sz="4" w:space="0" w:color="auto"/>
            </w:tcBorders>
            <w:vAlign w:val="center"/>
          </w:tcPr>
          <w:p w14:paraId="01E99714" w14:textId="77777777" w:rsidR="005022A9" w:rsidRPr="00993812" w:rsidRDefault="005022A9" w:rsidP="00993812">
            <w:pPr>
              <w:pStyle w:val="TableParagraph"/>
              <w:ind w:left="12" w:right="3"/>
              <w:contextualSpacing/>
              <w:rPr>
                <w:rFonts w:asciiTheme="majorBidi" w:hAnsiTheme="majorBidi" w:cstheme="majorBidi"/>
                <w:sz w:val="20"/>
                <w:szCs w:val="24"/>
              </w:rPr>
            </w:pPr>
            <w:r w:rsidRPr="00993812">
              <w:rPr>
                <w:rFonts w:asciiTheme="majorBidi" w:hAnsiTheme="majorBidi" w:cstheme="majorBidi"/>
                <w:spacing w:val="-2"/>
                <w:sz w:val="20"/>
                <w:szCs w:val="24"/>
              </w:rPr>
              <w:t>Inflasi</w:t>
            </w:r>
          </w:p>
        </w:tc>
        <w:tc>
          <w:tcPr>
            <w:tcW w:w="915" w:type="pct"/>
            <w:tcBorders>
              <w:top w:val="single" w:sz="4" w:space="0" w:color="auto"/>
            </w:tcBorders>
            <w:vAlign w:val="center"/>
          </w:tcPr>
          <w:p w14:paraId="79559621" w14:textId="69EFFAE6" w:rsidR="005022A9" w:rsidRPr="00993812" w:rsidRDefault="005022A9" w:rsidP="00993812">
            <w:pPr>
              <w:pStyle w:val="TableParagraph"/>
              <w:ind w:left="11"/>
              <w:contextualSpacing/>
              <w:rPr>
                <w:rFonts w:asciiTheme="majorBidi" w:hAnsiTheme="majorBidi" w:cstheme="majorBidi"/>
                <w:sz w:val="20"/>
                <w:szCs w:val="24"/>
              </w:rPr>
            </w:pPr>
            <w:r w:rsidRPr="00993812">
              <w:rPr>
                <w:rFonts w:asciiTheme="majorBidi" w:hAnsiTheme="majorBidi" w:cstheme="majorBidi"/>
                <w:spacing w:val="-2"/>
                <w:sz w:val="20"/>
                <w:szCs w:val="24"/>
              </w:rPr>
              <w:t>-4</w:t>
            </w:r>
            <w:r w:rsidR="00EA311B"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291</w:t>
            </w:r>
          </w:p>
        </w:tc>
        <w:tc>
          <w:tcPr>
            <w:tcW w:w="999" w:type="pct"/>
            <w:tcBorders>
              <w:top w:val="single" w:sz="4" w:space="0" w:color="auto"/>
            </w:tcBorders>
            <w:vAlign w:val="center"/>
          </w:tcPr>
          <w:p w14:paraId="636D7536" w14:textId="7C5A8CD3" w:rsidR="005022A9" w:rsidRPr="00993812" w:rsidRDefault="005022A9" w:rsidP="00993812">
            <w:pPr>
              <w:pStyle w:val="TableParagraph"/>
              <w:ind w:left="56" w:right="44"/>
              <w:contextualSpacing/>
              <w:rPr>
                <w:rFonts w:asciiTheme="majorBidi" w:hAnsiTheme="majorBidi" w:cstheme="majorBidi"/>
                <w:sz w:val="20"/>
                <w:szCs w:val="24"/>
              </w:rPr>
            </w:pPr>
            <w:r w:rsidRPr="00993812">
              <w:rPr>
                <w:rFonts w:asciiTheme="majorBidi" w:hAnsiTheme="majorBidi" w:cstheme="majorBidi"/>
                <w:spacing w:val="-2"/>
                <w:sz w:val="20"/>
                <w:szCs w:val="24"/>
              </w:rPr>
              <w:t>-2</w:t>
            </w:r>
            <w:r w:rsidR="00EA311B"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931</w:t>
            </w:r>
          </w:p>
        </w:tc>
        <w:tc>
          <w:tcPr>
            <w:tcW w:w="909" w:type="pct"/>
            <w:tcBorders>
              <w:top w:val="single" w:sz="4" w:space="0" w:color="auto"/>
            </w:tcBorders>
            <w:vAlign w:val="center"/>
          </w:tcPr>
          <w:p w14:paraId="793687E2" w14:textId="4D698A35" w:rsidR="005022A9" w:rsidRPr="00993812" w:rsidRDefault="005022A9" w:rsidP="00993812">
            <w:pPr>
              <w:pStyle w:val="TableParagraph"/>
              <w:ind w:left="11"/>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EA311B" w:rsidRPr="00993812">
              <w:rPr>
                <w:rFonts w:asciiTheme="majorBidi" w:hAnsiTheme="majorBidi" w:cstheme="majorBidi"/>
                <w:spacing w:val="-2"/>
                <w:sz w:val="20"/>
                <w:szCs w:val="24"/>
              </w:rPr>
              <w:t>,</w:t>
            </w:r>
            <w:r w:rsidR="00235405" w:rsidRPr="00993812">
              <w:rPr>
                <w:rFonts w:asciiTheme="majorBidi" w:hAnsiTheme="majorBidi" w:cstheme="majorBidi"/>
                <w:spacing w:val="-2"/>
                <w:sz w:val="20"/>
                <w:szCs w:val="24"/>
              </w:rPr>
              <w:t>001</w:t>
            </w:r>
          </w:p>
        </w:tc>
        <w:tc>
          <w:tcPr>
            <w:tcW w:w="1273" w:type="pct"/>
            <w:tcBorders>
              <w:top w:val="single" w:sz="4" w:space="0" w:color="auto"/>
            </w:tcBorders>
            <w:vAlign w:val="center"/>
          </w:tcPr>
          <w:p w14:paraId="3C07DF30" w14:textId="77777777" w:rsidR="005022A9" w:rsidRPr="00993812" w:rsidRDefault="005022A9" w:rsidP="00993812">
            <w:pPr>
              <w:pStyle w:val="TableParagraph"/>
              <w:ind w:left="10"/>
              <w:contextualSpacing/>
              <w:rPr>
                <w:rFonts w:asciiTheme="majorBidi" w:hAnsiTheme="majorBidi" w:cstheme="majorBidi"/>
                <w:sz w:val="20"/>
                <w:szCs w:val="24"/>
              </w:rPr>
            </w:pPr>
            <w:r w:rsidRPr="00993812">
              <w:rPr>
                <w:rFonts w:asciiTheme="majorBidi" w:hAnsiTheme="majorBidi" w:cstheme="majorBidi"/>
                <w:spacing w:val="-2"/>
                <w:sz w:val="20"/>
                <w:szCs w:val="24"/>
              </w:rPr>
              <w:t>Stationer</w:t>
            </w:r>
          </w:p>
        </w:tc>
      </w:tr>
      <w:tr w:rsidR="00993812" w:rsidRPr="00993812" w14:paraId="47541221" w14:textId="77777777" w:rsidTr="00CC006E">
        <w:trPr>
          <w:trHeight w:val="20"/>
          <w:jc w:val="center"/>
        </w:trPr>
        <w:tc>
          <w:tcPr>
            <w:tcW w:w="904" w:type="pct"/>
            <w:vAlign w:val="center"/>
          </w:tcPr>
          <w:p w14:paraId="3F5979E0" w14:textId="77777777" w:rsidR="005022A9" w:rsidRPr="00993812" w:rsidRDefault="005022A9" w:rsidP="00993812">
            <w:pPr>
              <w:pStyle w:val="TableParagraph"/>
              <w:ind w:left="12" w:right="1"/>
              <w:contextualSpacing/>
              <w:rPr>
                <w:rFonts w:asciiTheme="majorBidi" w:hAnsiTheme="majorBidi" w:cstheme="majorBidi"/>
                <w:sz w:val="20"/>
                <w:szCs w:val="24"/>
              </w:rPr>
            </w:pPr>
            <w:r w:rsidRPr="00993812">
              <w:rPr>
                <w:rFonts w:asciiTheme="majorBidi" w:hAnsiTheme="majorBidi" w:cstheme="majorBidi"/>
                <w:spacing w:val="-4"/>
                <w:sz w:val="20"/>
                <w:szCs w:val="24"/>
              </w:rPr>
              <w:t>PDRB</w:t>
            </w:r>
          </w:p>
        </w:tc>
        <w:tc>
          <w:tcPr>
            <w:tcW w:w="915" w:type="pct"/>
            <w:vAlign w:val="center"/>
          </w:tcPr>
          <w:p w14:paraId="66A56EC0" w14:textId="641E1F85" w:rsidR="005022A9" w:rsidRPr="00993812" w:rsidRDefault="005022A9" w:rsidP="00993812">
            <w:pPr>
              <w:pStyle w:val="TableParagraph"/>
              <w:ind w:left="11"/>
              <w:contextualSpacing/>
              <w:rPr>
                <w:rFonts w:asciiTheme="majorBidi" w:hAnsiTheme="majorBidi" w:cstheme="majorBidi"/>
                <w:sz w:val="20"/>
                <w:szCs w:val="24"/>
              </w:rPr>
            </w:pPr>
            <w:r w:rsidRPr="00993812">
              <w:rPr>
                <w:rFonts w:asciiTheme="majorBidi" w:hAnsiTheme="majorBidi" w:cstheme="majorBidi"/>
                <w:spacing w:val="-2"/>
                <w:sz w:val="20"/>
                <w:szCs w:val="24"/>
              </w:rPr>
              <w:t>-5</w:t>
            </w:r>
            <w:r w:rsidR="00EA311B"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201</w:t>
            </w:r>
          </w:p>
        </w:tc>
        <w:tc>
          <w:tcPr>
            <w:tcW w:w="999" w:type="pct"/>
            <w:vAlign w:val="center"/>
          </w:tcPr>
          <w:p w14:paraId="7396968F" w14:textId="06D59D24" w:rsidR="005022A9" w:rsidRPr="00993812" w:rsidRDefault="005022A9" w:rsidP="00993812">
            <w:pPr>
              <w:pStyle w:val="TableParagraph"/>
              <w:ind w:left="56" w:right="44"/>
              <w:contextualSpacing/>
              <w:rPr>
                <w:rFonts w:asciiTheme="majorBidi" w:hAnsiTheme="majorBidi" w:cstheme="majorBidi"/>
                <w:sz w:val="20"/>
                <w:szCs w:val="24"/>
              </w:rPr>
            </w:pPr>
            <w:r w:rsidRPr="00993812">
              <w:rPr>
                <w:rFonts w:asciiTheme="majorBidi" w:hAnsiTheme="majorBidi" w:cstheme="majorBidi"/>
                <w:spacing w:val="-2"/>
                <w:sz w:val="20"/>
                <w:szCs w:val="24"/>
              </w:rPr>
              <w:t>-2</w:t>
            </w:r>
            <w:r w:rsidR="00EA311B"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945</w:t>
            </w:r>
          </w:p>
        </w:tc>
        <w:tc>
          <w:tcPr>
            <w:tcW w:w="909" w:type="pct"/>
            <w:vAlign w:val="center"/>
          </w:tcPr>
          <w:p w14:paraId="731AF1D8" w14:textId="33D81CDA" w:rsidR="005022A9" w:rsidRPr="00993812" w:rsidRDefault="005022A9" w:rsidP="00993812">
            <w:pPr>
              <w:pStyle w:val="TableParagraph"/>
              <w:ind w:left="11"/>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EA311B" w:rsidRPr="00993812">
              <w:rPr>
                <w:rFonts w:asciiTheme="majorBidi" w:hAnsiTheme="majorBidi" w:cstheme="majorBidi"/>
                <w:spacing w:val="-2"/>
                <w:sz w:val="20"/>
                <w:szCs w:val="24"/>
              </w:rPr>
              <w:t>,</w:t>
            </w:r>
            <w:r w:rsidR="00235405" w:rsidRPr="00993812">
              <w:rPr>
                <w:rFonts w:asciiTheme="majorBidi" w:hAnsiTheme="majorBidi" w:cstheme="majorBidi"/>
                <w:spacing w:val="-2"/>
                <w:sz w:val="20"/>
                <w:szCs w:val="24"/>
              </w:rPr>
              <w:t>000</w:t>
            </w:r>
          </w:p>
        </w:tc>
        <w:tc>
          <w:tcPr>
            <w:tcW w:w="1273" w:type="pct"/>
            <w:vAlign w:val="center"/>
          </w:tcPr>
          <w:p w14:paraId="6BBCDC15" w14:textId="77777777" w:rsidR="005022A9" w:rsidRPr="00993812" w:rsidRDefault="005022A9" w:rsidP="00993812">
            <w:pPr>
              <w:pStyle w:val="TableParagraph"/>
              <w:ind w:left="10"/>
              <w:contextualSpacing/>
              <w:rPr>
                <w:rFonts w:asciiTheme="majorBidi" w:hAnsiTheme="majorBidi" w:cstheme="majorBidi"/>
                <w:sz w:val="20"/>
                <w:szCs w:val="24"/>
              </w:rPr>
            </w:pPr>
            <w:r w:rsidRPr="00993812">
              <w:rPr>
                <w:rFonts w:asciiTheme="majorBidi" w:hAnsiTheme="majorBidi" w:cstheme="majorBidi"/>
                <w:spacing w:val="-2"/>
                <w:sz w:val="20"/>
                <w:szCs w:val="24"/>
              </w:rPr>
              <w:t>Stationer</w:t>
            </w:r>
          </w:p>
        </w:tc>
      </w:tr>
      <w:tr w:rsidR="00993812" w:rsidRPr="00993812" w14:paraId="2C80B9FA" w14:textId="77777777" w:rsidTr="00CC006E">
        <w:trPr>
          <w:trHeight w:val="20"/>
          <w:jc w:val="center"/>
        </w:trPr>
        <w:tc>
          <w:tcPr>
            <w:tcW w:w="904" w:type="pct"/>
            <w:vAlign w:val="center"/>
          </w:tcPr>
          <w:p w14:paraId="7F48699B" w14:textId="77777777" w:rsidR="005022A9" w:rsidRPr="00993812" w:rsidRDefault="005022A9" w:rsidP="00993812">
            <w:pPr>
              <w:pStyle w:val="TableParagraph"/>
              <w:ind w:left="12"/>
              <w:contextualSpacing/>
              <w:rPr>
                <w:rFonts w:asciiTheme="majorBidi" w:hAnsiTheme="majorBidi" w:cstheme="majorBidi"/>
                <w:sz w:val="20"/>
                <w:szCs w:val="24"/>
              </w:rPr>
            </w:pPr>
            <w:r w:rsidRPr="00993812">
              <w:rPr>
                <w:rFonts w:asciiTheme="majorBidi" w:hAnsiTheme="majorBidi" w:cstheme="majorBidi"/>
                <w:spacing w:val="-2"/>
                <w:sz w:val="20"/>
                <w:szCs w:val="24"/>
              </w:rPr>
              <w:t>Investasi</w:t>
            </w:r>
          </w:p>
        </w:tc>
        <w:tc>
          <w:tcPr>
            <w:tcW w:w="915" w:type="pct"/>
            <w:vAlign w:val="center"/>
          </w:tcPr>
          <w:p w14:paraId="1808558C" w14:textId="507F094F" w:rsidR="005022A9" w:rsidRPr="00993812" w:rsidRDefault="005022A9" w:rsidP="00993812">
            <w:pPr>
              <w:pStyle w:val="TableParagraph"/>
              <w:ind w:left="11"/>
              <w:contextualSpacing/>
              <w:rPr>
                <w:rFonts w:asciiTheme="majorBidi" w:hAnsiTheme="majorBidi" w:cstheme="majorBidi"/>
                <w:sz w:val="20"/>
                <w:szCs w:val="24"/>
              </w:rPr>
            </w:pPr>
            <w:r w:rsidRPr="00993812">
              <w:rPr>
                <w:rFonts w:asciiTheme="majorBidi" w:hAnsiTheme="majorBidi" w:cstheme="majorBidi"/>
                <w:spacing w:val="-2"/>
                <w:sz w:val="20"/>
                <w:szCs w:val="24"/>
              </w:rPr>
              <w:t>-3</w:t>
            </w:r>
            <w:r w:rsidR="00EA311B"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452</w:t>
            </w:r>
          </w:p>
        </w:tc>
        <w:tc>
          <w:tcPr>
            <w:tcW w:w="999" w:type="pct"/>
            <w:vAlign w:val="center"/>
          </w:tcPr>
          <w:p w14:paraId="12C6A79D" w14:textId="575EA551" w:rsidR="005022A9" w:rsidRPr="00993812" w:rsidRDefault="005022A9" w:rsidP="00993812">
            <w:pPr>
              <w:pStyle w:val="TableParagraph"/>
              <w:ind w:left="56" w:right="44"/>
              <w:contextualSpacing/>
              <w:rPr>
                <w:rFonts w:asciiTheme="majorBidi" w:hAnsiTheme="majorBidi" w:cstheme="majorBidi"/>
                <w:sz w:val="20"/>
                <w:szCs w:val="24"/>
              </w:rPr>
            </w:pPr>
            <w:r w:rsidRPr="00993812">
              <w:rPr>
                <w:rFonts w:asciiTheme="majorBidi" w:hAnsiTheme="majorBidi" w:cstheme="majorBidi"/>
                <w:spacing w:val="-2"/>
                <w:sz w:val="20"/>
                <w:szCs w:val="24"/>
              </w:rPr>
              <w:t>2</w:t>
            </w:r>
            <w:r w:rsidR="00EA311B"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933</w:t>
            </w:r>
          </w:p>
        </w:tc>
        <w:tc>
          <w:tcPr>
            <w:tcW w:w="909" w:type="pct"/>
            <w:vAlign w:val="center"/>
          </w:tcPr>
          <w:p w14:paraId="6A18FE03" w14:textId="618CF97E" w:rsidR="005022A9" w:rsidRPr="00993812" w:rsidRDefault="005022A9" w:rsidP="00993812">
            <w:pPr>
              <w:pStyle w:val="TableParagraph"/>
              <w:ind w:left="11"/>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EA311B" w:rsidRPr="00993812">
              <w:rPr>
                <w:rFonts w:asciiTheme="majorBidi" w:hAnsiTheme="majorBidi" w:cstheme="majorBidi"/>
                <w:spacing w:val="-2"/>
                <w:sz w:val="20"/>
                <w:szCs w:val="24"/>
              </w:rPr>
              <w:t>,</w:t>
            </w:r>
            <w:r w:rsidR="00235405" w:rsidRPr="00993812">
              <w:rPr>
                <w:rFonts w:asciiTheme="majorBidi" w:hAnsiTheme="majorBidi" w:cstheme="majorBidi"/>
                <w:spacing w:val="-2"/>
                <w:sz w:val="20"/>
                <w:szCs w:val="24"/>
              </w:rPr>
              <w:t>014</w:t>
            </w:r>
          </w:p>
        </w:tc>
        <w:tc>
          <w:tcPr>
            <w:tcW w:w="1273" w:type="pct"/>
            <w:vAlign w:val="center"/>
          </w:tcPr>
          <w:p w14:paraId="5BD599F9" w14:textId="77777777" w:rsidR="005022A9" w:rsidRPr="00993812" w:rsidRDefault="005022A9" w:rsidP="00993812">
            <w:pPr>
              <w:pStyle w:val="TableParagraph"/>
              <w:ind w:left="10"/>
              <w:contextualSpacing/>
              <w:rPr>
                <w:rFonts w:asciiTheme="majorBidi" w:hAnsiTheme="majorBidi" w:cstheme="majorBidi"/>
                <w:sz w:val="20"/>
                <w:szCs w:val="24"/>
              </w:rPr>
            </w:pPr>
            <w:r w:rsidRPr="00993812">
              <w:rPr>
                <w:rFonts w:asciiTheme="majorBidi" w:hAnsiTheme="majorBidi" w:cstheme="majorBidi"/>
                <w:spacing w:val="-2"/>
                <w:sz w:val="20"/>
                <w:szCs w:val="24"/>
              </w:rPr>
              <w:t>Stationer</w:t>
            </w:r>
          </w:p>
        </w:tc>
      </w:tr>
      <w:tr w:rsidR="00993812" w:rsidRPr="00993812" w14:paraId="5DD49597" w14:textId="77777777" w:rsidTr="00CC006E">
        <w:trPr>
          <w:trHeight w:val="20"/>
          <w:jc w:val="center"/>
        </w:trPr>
        <w:tc>
          <w:tcPr>
            <w:tcW w:w="904" w:type="pct"/>
            <w:vAlign w:val="center"/>
          </w:tcPr>
          <w:p w14:paraId="616B8176" w14:textId="77777777" w:rsidR="005022A9" w:rsidRPr="00993812" w:rsidRDefault="005022A9" w:rsidP="00993812">
            <w:pPr>
              <w:pStyle w:val="TableParagraph"/>
              <w:ind w:left="12" w:right="2"/>
              <w:contextualSpacing/>
              <w:rPr>
                <w:rFonts w:asciiTheme="majorBidi" w:hAnsiTheme="majorBidi" w:cstheme="majorBidi"/>
                <w:sz w:val="20"/>
                <w:szCs w:val="24"/>
              </w:rPr>
            </w:pPr>
            <w:r w:rsidRPr="00993812">
              <w:rPr>
                <w:rFonts w:asciiTheme="majorBidi" w:hAnsiTheme="majorBidi" w:cstheme="majorBidi"/>
                <w:spacing w:val="-2"/>
                <w:sz w:val="20"/>
                <w:szCs w:val="24"/>
              </w:rPr>
              <w:t>Konsumsi</w:t>
            </w:r>
          </w:p>
        </w:tc>
        <w:tc>
          <w:tcPr>
            <w:tcW w:w="915" w:type="pct"/>
            <w:vAlign w:val="center"/>
          </w:tcPr>
          <w:p w14:paraId="74527D4E" w14:textId="54935EA9" w:rsidR="005022A9" w:rsidRPr="00993812" w:rsidRDefault="005022A9" w:rsidP="00993812">
            <w:pPr>
              <w:pStyle w:val="TableParagraph"/>
              <w:ind w:left="11"/>
              <w:contextualSpacing/>
              <w:rPr>
                <w:rFonts w:asciiTheme="majorBidi" w:hAnsiTheme="majorBidi" w:cstheme="majorBidi"/>
                <w:sz w:val="20"/>
                <w:szCs w:val="24"/>
              </w:rPr>
            </w:pPr>
            <w:r w:rsidRPr="00993812">
              <w:rPr>
                <w:rFonts w:asciiTheme="majorBidi" w:hAnsiTheme="majorBidi" w:cstheme="majorBidi"/>
                <w:spacing w:val="-2"/>
                <w:sz w:val="20"/>
                <w:szCs w:val="24"/>
              </w:rPr>
              <w:t>-4</w:t>
            </w:r>
            <w:r w:rsidR="00EA311B"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571</w:t>
            </w:r>
          </w:p>
        </w:tc>
        <w:tc>
          <w:tcPr>
            <w:tcW w:w="999" w:type="pct"/>
            <w:vAlign w:val="center"/>
          </w:tcPr>
          <w:p w14:paraId="1B9E19B1" w14:textId="3C5DDDF0" w:rsidR="005022A9" w:rsidRPr="00993812" w:rsidRDefault="005022A9" w:rsidP="00993812">
            <w:pPr>
              <w:pStyle w:val="TableParagraph"/>
              <w:ind w:left="56" w:right="44"/>
              <w:contextualSpacing/>
              <w:rPr>
                <w:rFonts w:asciiTheme="majorBidi" w:hAnsiTheme="majorBidi" w:cstheme="majorBidi"/>
                <w:sz w:val="20"/>
                <w:szCs w:val="24"/>
              </w:rPr>
            </w:pPr>
            <w:r w:rsidRPr="00993812">
              <w:rPr>
                <w:rFonts w:asciiTheme="majorBidi" w:hAnsiTheme="majorBidi" w:cstheme="majorBidi"/>
                <w:spacing w:val="-2"/>
                <w:sz w:val="20"/>
                <w:szCs w:val="24"/>
              </w:rPr>
              <w:t>-2</w:t>
            </w:r>
            <w:r w:rsidR="00EA311B"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931</w:t>
            </w:r>
          </w:p>
        </w:tc>
        <w:tc>
          <w:tcPr>
            <w:tcW w:w="909" w:type="pct"/>
            <w:vAlign w:val="center"/>
          </w:tcPr>
          <w:p w14:paraId="1B4C54A0" w14:textId="1F89F658" w:rsidR="005022A9" w:rsidRPr="00993812" w:rsidRDefault="005022A9" w:rsidP="00993812">
            <w:pPr>
              <w:pStyle w:val="TableParagraph"/>
              <w:ind w:left="11"/>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EA311B" w:rsidRPr="00993812">
              <w:rPr>
                <w:rFonts w:asciiTheme="majorBidi" w:hAnsiTheme="majorBidi" w:cstheme="majorBidi"/>
                <w:spacing w:val="-2"/>
                <w:sz w:val="20"/>
                <w:szCs w:val="24"/>
              </w:rPr>
              <w:t>,</w:t>
            </w:r>
            <w:r w:rsidR="00235405" w:rsidRPr="00993812">
              <w:rPr>
                <w:rFonts w:asciiTheme="majorBidi" w:hAnsiTheme="majorBidi" w:cstheme="majorBidi"/>
                <w:spacing w:val="-2"/>
                <w:sz w:val="20"/>
                <w:szCs w:val="24"/>
              </w:rPr>
              <w:t>000</w:t>
            </w:r>
          </w:p>
        </w:tc>
        <w:tc>
          <w:tcPr>
            <w:tcW w:w="1273" w:type="pct"/>
            <w:vAlign w:val="center"/>
          </w:tcPr>
          <w:p w14:paraId="5A572FE0" w14:textId="77777777" w:rsidR="005022A9" w:rsidRPr="00993812" w:rsidRDefault="005022A9" w:rsidP="00993812">
            <w:pPr>
              <w:pStyle w:val="TableParagraph"/>
              <w:ind w:left="10"/>
              <w:contextualSpacing/>
              <w:rPr>
                <w:rFonts w:asciiTheme="majorBidi" w:hAnsiTheme="majorBidi" w:cstheme="majorBidi"/>
                <w:sz w:val="20"/>
                <w:szCs w:val="24"/>
              </w:rPr>
            </w:pPr>
            <w:r w:rsidRPr="00993812">
              <w:rPr>
                <w:rFonts w:asciiTheme="majorBidi" w:hAnsiTheme="majorBidi" w:cstheme="majorBidi"/>
                <w:spacing w:val="-2"/>
                <w:sz w:val="20"/>
                <w:szCs w:val="24"/>
              </w:rPr>
              <w:t>Stationer</w:t>
            </w:r>
          </w:p>
        </w:tc>
      </w:tr>
    </w:tbl>
    <w:p w14:paraId="3F7BAD4E" w14:textId="39CF7538" w:rsidR="005022A9" w:rsidRPr="00993812" w:rsidRDefault="005022A9" w:rsidP="00993812">
      <w:pPr>
        <w:spacing w:line="240" w:lineRule="auto"/>
        <w:contextualSpacing/>
        <w:rPr>
          <w:rFonts w:asciiTheme="majorBidi" w:hAnsiTheme="majorBidi" w:cstheme="majorBidi"/>
          <w:sz w:val="20"/>
          <w:szCs w:val="20"/>
        </w:rPr>
      </w:pPr>
      <w:r w:rsidRPr="00993812">
        <w:rPr>
          <w:rFonts w:asciiTheme="majorBidi" w:hAnsiTheme="majorBidi" w:cstheme="majorBidi"/>
          <w:sz w:val="20"/>
          <w:szCs w:val="20"/>
        </w:rPr>
        <w:t>Sumber:</w:t>
      </w:r>
      <w:r w:rsidRPr="00993812">
        <w:rPr>
          <w:rFonts w:asciiTheme="majorBidi" w:hAnsiTheme="majorBidi" w:cstheme="majorBidi"/>
          <w:spacing w:val="-2"/>
          <w:sz w:val="20"/>
          <w:szCs w:val="20"/>
        </w:rPr>
        <w:t xml:space="preserve"> </w:t>
      </w:r>
      <w:r w:rsidRPr="00993812">
        <w:rPr>
          <w:rFonts w:asciiTheme="majorBidi" w:hAnsiTheme="majorBidi" w:cstheme="majorBidi"/>
          <w:sz w:val="20"/>
          <w:szCs w:val="20"/>
        </w:rPr>
        <w:t>Output</w:t>
      </w:r>
      <w:r w:rsidRPr="00993812">
        <w:rPr>
          <w:rFonts w:asciiTheme="majorBidi" w:hAnsiTheme="majorBidi" w:cstheme="majorBidi"/>
          <w:spacing w:val="-2"/>
          <w:sz w:val="20"/>
          <w:szCs w:val="20"/>
        </w:rPr>
        <w:t xml:space="preserve"> </w:t>
      </w:r>
      <w:r w:rsidRPr="00993812">
        <w:rPr>
          <w:rFonts w:asciiTheme="majorBidi" w:hAnsiTheme="majorBidi" w:cstheme="majorBidi"/>
          <w:sz w:val="20"/>
          <w:szCs w:val="20"/>
        </w:rPr>
        <w:t>Eviews</w:t>
      </w:r>
      <w:r w:rsidRPr="00993812">
        <w:rPr>
          <w:rFonts w:asciiTheme="majorBidi" w:hAnsiTheme="majorBidi" w:cstheme="majorBidi"/>
          <w:spacing w:val="-3"/>
          <w:sz w:val="20"/>
          <w:szCs w:val="20"/>
        </w:rPr>
        <w:t xml:space="preserve"> </w:t>
      </w:r>
      <w:r w:rsidRPr="00993812">
        <w:rPr>
          <w:rFonts w:asciiTheme="majorBidi" w:hAnsiTheme="majorBidi" w:cstheme="majorBidi"/>
          <w:sz w:val="20"/>
          <w:szCs w:val="20"/>
        </w:rPr>
        <w:t>13</w:t>
      </w:r>
      <w:r w:rsidRPr="00993812">
        <w:rPr>
          <w:rFonts w:asciiTheme="majorBidi" w:hAnsiTheme="majorBidi" w:cstheme="majorBidi"/>
          <w:spacing w:val="-3"/>
          <w:sz w:val="20"/>
          <w:szCs w:val="20"/>
        </w:rPr>
        <w:t xml:space="preserve"> </w:t>
      </w:r>
      <w:r w:rsidRPr="00993812">
        <w:rPr>
          <w:rFonts w:asciiTheme="majorBidi" w:hAnsiTheme="majorBidi" w:cstheme="majorBidi"/>
          <w:sz w:val="20"/>
          <w:szCs w:val="20"/>
        </w:rPr>
        <w:t>(data</w:t>
      </w:r>
      <w:r w:rsidRPr="00993812">
        <w:rPr>
          <w:rFonts w:asciiTheme="majorBidi" w:hAnsiTheme="majorBidi" w:cstheme="majorBidi"/>
          <w:spacing w:val="-2"/>
          <w:sz w:val="20"/>
          <w:szCs w:val="20"/>
        </w:rPr>
        <w:t xml:space="preserve"> diolah)</w:t>
      </w:r>
    </w:p>
    <w:p w14:paraId="0CC93161" w14:textId="7F619B8E" w:rsidR="00DB553A" w:rsidRPr="00993812" w:rsidRDefault="005022A9" w:rsidP="00993812">
      <w:pPr>
        <w:pStyle w:val="BodyText"/>
        <w:ind w:right="4" w:firstLine="567"/>
        <w:contextualSpacing/>
        <w:rPr>
          <w:rFonts w:asciiTheme="majorBidi" w:hAnsiTheme="majorBidi" w:cstheme="majorBidi"/>
          <w:i w:val="0"/>
          <w:sz w:val="24"/>
          <w:szCs w:val="24"/>
        </w:rPr>
      </w:pPr>
      <w:r w:rsidRPr="00993812">
        <w:rPr>
          <w:rFonts w:asciiTheme="majorBidi" w:hAnsiTheme="majorBidi" w:cstheme="majorBidi"/>
          <w:b/>
          <w:bCs/>
          <w:i w:val="0"/>
          <w:sz w:val="24"/>
          <w:szCs w:val="24"/>
        </w:rPr>
        <w:t>Uji</w:t>
      </w:r>
      <w:r w:rsidRPr="00993812">
        <w:rPr>
          <w:rFonts w:asciiTheme="majorBidi" w:hAnsiTheme="majorBidi" w:cstheme="majorBidi"/>
          <w:b/>
          <w:bCs/>
          <w:i w:val="0"/>
          <w:spacing w:val="-3"/>
          <w:sz w:val="24"/>
          <w:szCs w:val="24"/>
        </w:rPr>
        <w:t xml:space="preserve"> </w:t>
      </w:r>
      <w:r w:rsidRPr="00993812">
        <w:rPr>
          <w:rFonts w:asciiTheme="majorBidi" w:hAnsiTheme="majorBidi" w:cstheme="majorBidi"/>
          <w:b/>
          <w:bCs/>
          <w:i w:val="0"/>
          <w:sz w:val="24"/>
          <w:szCs w:val="24"/>
        </w:rPr>
        <w:t>Lag</w:t>
      </w:r>
      <w:r w:rsidRPr="00993812">
        <w:rPr>
          <w:rFonts w:asciiTheme="majorBidi" w:hAnsiTheme="majorBidi" w:cstheme="majorBidi"/>
          <w:b/>
          <w:bCs/>
          <w:i w:val="0"/>
          <w:spacing w:val="-1"/>
          <w:sz w:val="24"/>
          <w:szCs w:val="24"/>
        </w:rPr>
        <w:t xml:space="preserve"> </w:t>
      </w:r>
      <w:r w:rsidRPr="00993812">
        <w:rPr>
          <w:rFonts w:asciiTheme="majorBidi" w:hAnsiTheme="majorBidi" w:cstheme="majorBidi"/>
          <w:b/>
          <w:bCs/>
          <w:i w:val="0"/>
          <w:spacing w:val="-2"/>
          <w:sz w:val="24"/>
          <w:szCs w:val="24"/>
        </w:rPr>
        <w:t>Optimal</w:t>
      </w:r>
      <w:r w:rsidR="00DB553A" w:rsidRPr="00993812">
        <w:rPr>
          <w:rFonts w:asciiTheme="majorBidi" w:hAnsiTheme="majorBidi" w:cstheme="majorBidi"/>
          <w:b/>
          <w:bCs/>
          <w:i w:val="0"/>
          <w:sz w:val="24"/>
          <w:szCs w:val="24"/>
        </w:rPr>
        <w:t>.</w:t>
      </w:r>
      <w:r w:rsidR="00DB553A" w:rsidRPr="00993812">
        <w:rPr>
          <w:rFonts w:asciiTheme="majorBidi" w:hAnsiTheme="majorBidi" w:cstheme="majorBidi"/>
          <w:i w:val="0"/>
          <w:sz w:val="24"/>
          <w:szCs w:val="24"/>
        </w:rPr>
        <w:t xml:space="preserve"> </w:t>
      </w:r>
      <w:r w:rsidR="00AB7C98" w:rsidRPr="00993812">
        <w:rPr>
          <w:rFonts w:asciiTheme="majorBidi" w:hAnsiTheme="majorBidi" w:cstheme="majorBidi"/>
          <w:i w:val="0"/>
          <w:sz w:val="24"/>
          <w:szCs w:val="24"/>
          <w:lang w:val="id-ID"/>
        </w:rPr>
        <w:t>Penentuan lag optimal dilakukan untuk menetapkan jumlah lag yang paling sesuai dalam model VAR, dengan tujuan menghindari autokorelasi antar variabel. Hasil pengujian lag optimal disajikan dalam tabel berikut, yang memperlihatkan jumlah lag yang direkomendasikan berdasarkan beberapa indikator evaluasi seperti Akaike Information Criterion (AIC), Schwarz Criterion (SC), dan Hannan-Quinn Criterion (HQ)</w:t>
      </w:r>
      <w:r w:rsidRPr="00993812">
        <w:rPr>
          <w:rFonts w:asciiTheme="majorBidi" w:hAnsiTheme="majorBidi" w:cstheme="majorBidi"/>
          <w:i w:val="0"/>
          <w:sz w:val="24"/>
          <w:szCs w:val="24"/>
        </w:rPr>
        <w:t>.</w:t>
      </w:r>
    </w:p>
    <w:p w14:paraId="1CE5776C" w14:textId="77777777" w:rsidR="00DE1FD9" w:rsidRPr="00993812" w:rsidRDefault="00DE1FD9" w:rsidP="00993812">
      <w:pPr>
        <w:pStyle w:val="BodyText"/>
        <w:ind w:right="4" w:firstLine="567"/>
        <w:contextualSpacing/>
        <w:rPr>
          <w:rFonts w:asciiTheme="majorBidi" w:hAnsiTheme="majorBidi" w:cstheme="majorBidi"/>
          <w:i w:val="0"/>
          <w:sz w:val="24"/>
          <w:szCs w:val="24"/>
        </w:rPr>
      </w:pPr>
    </w:p>
    <w:p w14:paraId="324ED1DC" w14:textId="348CDF25" w:rsidR="005022A9" w:rsidRPr="00993812" w:rsidRDefault="005022A9" w:rsidP="00993812">
      <w:pPr>
        <w:pStyle w:val="BodyText"/>
        <w:spacing w:after="0"/>
        <w:ind w:right="4" w:firstLine="0"/>
        <w:contextualSpacing/>
        <w:jc w:val="center"/>
        <w:rPr>
          <w:rFonts w:asciiTheme="majorBidi" w:hAnsiTheme="majorBidi" w:cstheme="majorBidi"/>
          <w:bCs/>
          <w:i w:val="0"/>
          <w:spacing w:val="-2"/>
          <w:sz w:val="24"/>
          <w:szCs w:val="24"/>
        </w:rPr>
      </w:pPr>
      <w:r w:rsidRPr="00993812">
        <w:rPr>
          <w:rFonts w:asciiTheme="majorBidi" w:hAnsiTheme="majorBidi" w:cstheme="majorBidi"/>
          <w:b/>
          <w:bCs/>
          <w:i w:val="0"/>
          <w:sz w:val="24"/>
          <w:szCs w:val="24"/>
        </w:rPr>
        <w:t>Tabel</w:t>
      </w:r>
      <w:r w:rsidRPr="00993812">
        <w:rPr>
          <w:rFonts w:asciiTheme="majorBidi" w:hAnsiTheme="majorBidi" w:cstheme="majorBidi"/>
          <w:b/>
          <w:bCs/>
          <w:i w:val="0"/>
          <w:spacing w:val="-6"/>
          <w:sz w:val="24"/>
          <w:szCs w:val="24"/>
        </w:rPr>
        <w:t xml:space="preserve"> </w:t>
      </w:r>
      <w:r w:rsidR="00A35D67" w:rsidRPr="00993812">
        <w:rPr>
          <w:rFonts w:asciiTheme="majorBidi" w:hAnsiTheme="majorBidi" w:cstheme="majorBidi"/>
          <w:b/>
          <w:bCs/>
          <w:i w:val="0"/>
          <w:sz w:val="24"/>
          <w:szCs w:val="24"/>
        </w:rPr>
        <w:t>3</w:t>
      </w:r>
      <w:r w:rsidR="00DC030F" w:rsidRPr="00993812">
        <w:rPr>
          <w:rFonts w:asciiTheme="majorBidi" w:hAnsiTheme="majorBidi" w:cstheme="majorBidi"/>
          <w:b/>
          <w:bCs/>
          <w:i w:val="0"/>
          <w:spacing w:val="-5"/>
          <w:sz w:val="24"/>
          <w:szCs w:val="24"/>
        </w:rPr>
        <w:t xml:space="preserve">. </w:t>
      </w:r>
      <w:r w:rsidRPr="00993812">
        <w:rPr>
          <w:rFonts w:asciiTheme="majorBidi" w:hAnsiTheme="majorBidi" w:cstheme="majorBidi"/>
          <w:bCs/>
          <w:i w:val="0"/>
          <w:sz w:val="24"/>
          <w:szCs w:val="24"/>
        </w:rPr>
        <w:t>Hasil</w:t>
      </w:r>
      <w:r w:rsidRPr="00993812">
        <w:rPr>
          <w:rFonts w:asciiTheme="majorBidi" w:hAnsiTheme="majorBidi" w:cstheme="majorBidi"/>
          <w:bCs/>
          <w:i w:val="0"/>
          <w:spacing w:val="-4"/>
          <w:sz w:val="24"/>
          <w:szCs w:val="24"/>
        </w:rPr>
        <w:t xml:space="preserve"> </w:t>
      </w:r>
      <w:r w:rsidRPr="00993812">
        <w:rPr>
          <w:rFonts w:asciiTheme="majorBidi" w:hAnsiTheme="majorBidi" w:cstheme="majorBidi"/>
          <w:bCs/>
          <w:i w:val="0"/>
          <w:sz w:val="24"/>
          <w:szCs w:val="24"/>
        </w:rPr>
        <w:t>Uji</w:t>
      </w:r>
      <w:r w:rsidRPr="00993812">
        <w:rPr>
          <w:rFonts w:asciiTheme="majorBidi" w:hAnsiTheme="majorBidi" w:cstheme="majorBidi"/>
          <w:bCs/>
          <w:i w:val="0"/>
          <w:spacing w:val="-5"/>
          <w:sz w:val="24"/>
          <w:szCs w:val="24"/>
        </w:rPr>
        <w:t xml:space="preserve"> </w:t>
      </w:r>
      <w:r w:rsidRPr="00993812">
        <w:rPr>
          <w:rFonts w:asciiTheme="majorBidi" w:hAnsiTheme="majorBidi" w:cstheme="majorBidi"/>
          <w:bCs/>
          <w:i w:val="0"/>
          <w:sz w:val="24"/>
          <w:szCs w:val="24"/>
        </w:rPr>
        <w:t>Lag</w:t>
      </w:r>
      <w:r w:rsidRPr="00993812">
        <w:rPr>
          <w:rFonts w:asciiTheme="majorBidi" w:hAnsiTheme="majorBidi" w:cstheme="majorBidi"/>
          <w:bCs/>
          <w:i w:val="0"/>
          <w:spacing w:val="-7"/>
          <w:sz w:val="24"/>
          <w:szCs w:val="24"/>
        </w:rPr>
        <w:t xml:space="preserve"> </w:t>
      </w:r>
      <w:r w:rsidRPr="00993812">
        <w:rPr>
          <w:rFonts w:asciiTheme="majorBidi" w:hAnsiTheme="majorBidi" w:cstheme="majorBidi"/>
          <w:bCs/>
          <w:i w:val="0"/>
          <w:spacing w:val="-2"/>
          <w:sz w:val="24"/>
          <w:szCs w:val="24"/>
        </w:rPr>
        <w:t>Optimal</w:t>
      </w:r>
    </w:p>
    <w:p w14:paraId="2A233756" w14:textId="77777777" w:rsidR="00DE1FD9" w:rsidRPr="00993812" w:rsidRDefault="00DE1FD9" w:rsidP="00993812">
      <w:pPr>
        <w:pStyle w:val="BodyText"/>
        <w:spacing w:after="0"/>
        <w:ind w:right="4" w:firstLine="0"/>
        <w:contextualSpacing/>
        <w:jc w:val="center"/>
        <w:rPr>
          <w:rFonts w:asciiTheme="majorBidi" w:hAnsiTheme="majorBidi" w:cstheme="majorBidi"/>
          <w:b/>
          <w:bCs/>
          <w:i w:val="0"/>
          <w:spacing w:val="-2"/>
          <w:sz w:val="24"/>
          <w:szCs w:val="24"/>
        </w:rPr>
      </w:pPr>
    </w:p>
    <w:tbl>
      <w:tblPr>
        <w:tblStyle w:val="TableNormal1"/>
        <w:tblW w:w="5000" w:type="pct"/>
        <w:jc w:val="center"/>
        <w:tblInd w:w="0" w:type="dxa"/>
        <w:tblBorders>
          <w:top w:val="single" w:sz="4" w:space="0" w:color="auto"/>
          <w:bottom w:val="single" w:sz="4" w:space="0" w:color="auto"/>
        </w:tblBorders>
        <w:tblLook w:val="01E0" w:firstRow="1" w:lastRow="1" w:firstColumn="1" w:lastColumn="1" w:noHBand="0" w:noVBand="0"/>
      </w:tblPr>
      <w:tblGrid>
        <w:gridCol w:w="899"/>
        <w:gridCol w:w="1382"/>
        <w:gridCol w:w="1302"/>
        <w:gridCol w:w="1289"/>
        <w:gridCol w:w="1288"/>
        <w:gridCol w:w="1288"/>
        <w:gridCol w:w="1288"/>
      </w:tblGrid>
      <w:tr w:rsidR="00993812" w:rsidRPr="00993812" w14:paraId="75984CB5" w14:textId="77777777" w:rsidTr="007D0A04">
        <w:trPr>
          <w:trHeight w:val="20"/>
          <w:jc w:val="center"/>
        </w:trPr>
        <w:tc>
          <w:tcPr>
            <w:tcW w:w="515" w:type="pct"/>
            <w:tcBorders>
              <w:top w:val="single" w:sz="4" w:space="0" w:color="auto"/>
              <w:bottom w:val="single" w:sz="4" w:space="0" w:color="auto"/>
            </w:tcBorders>
            <w:vAlign w:val="center"/>
          </w:tcPr>
          <w:p w14:paraId="14D5BE77" w14:textId="77777777" w:rsidR="005022A9" w:rsidRPr="00993812" w:rsidRDefault="005022A9" w:rsidP="00993812">
            <w:pPr>
              <w:pStyle w:val="NoSpacing"/>
              <w:contextualSpacing/>
              <w:jc w:val="center"/>
              <w:rPr>
                <w:rFonts w:asciiTheme="majorBidi" w:hAnsiTheme="majorBidi" w:cstheme="majorBidi"/>
                <w:b/>
                <w:bCs/>
                <w:sz w:val="20"/>
                <w:szCs w:val="24"/>
              </w:rPr>
            </w:pPr>
            <w:r w:rsidRPr="00993812">
              <w:rPr>
                <w:rFonts w:asciiTheme="majorBidi" w:hAnsiTheme="majorBidi" w:cstheme="majorBidi"/>
                <w:b/>
                <w:bCs/>
                <w:sz w:val="20"/>
                <w:szCs w:val="24"/>
              </w:rPr>
              <w:t>Lag</w:t>
            </w:r>
          </w:p>
        </w:tc>
        <w:tc>
          <w:tcPr>
            <w:tcW w:w="791" w:type="pct"/>
            <w:tcBorders>
              <w:top w:val="single" w:sz="4" w:space="0" w:color="auto"/>
              <w:bottom w:val="single" w:sz="4" w:space="0" w:color="auto"/>
            </w:tcBorders>
            <w:vAlign w:val="center"/>
          </w:tcPr>
          <w:p w14:paraId="66F89107" w14:textId="77777777" w:rsidR="005022A9" w:rsidRPr="00993812" w:rsidRDefault="005022A9" w:rsidP="00993812">
            <w:pPr>
              <w:pStyle w:val="NoSpacing"/>
              <w:contextualSpacing/>
              <w:jc w:val="center"/>
              <w:rPr>
                <w:rFonts w:asciiTheme="majorBidi" w:hAnsiTheme="majorBidi" w:cstheme="majorBidi"/>
                <w:b/>
                <w:bCs/>
                <w:sz w:val="20"/>
                <w:szCs w:val="24"/>
              </w:rPr>
            </w:pPr>
            <w:r w:rsidRPr="00993812">
              <w:rPr>
                <w:rFonts w:asciiTheme="majorBidi" w:hAnsiTheme="majorBidi" w:cstheme="majorBidi"/>
                <w:b/>
                <w:bCs/>
                <w:spacing w:val="-4"/>
                <w:sz w:val="20"/>
                <w:szCs w:val="24"/>
              </w:rPr>
              <w:t>LogL</w:t>
            </w:r>
          </w:p>
        </w:tc>
        <w:tc>
          <w:tcPr>
            <w:tcW w:w="745" w:type="pct"/>
            <w:tcBorders>
              <w:top w:val="single" w:sz="4" w:space="0" w:color="auto"/>
              <w:bottom w:val="single" w:sz="4" w:space="0" w:color="auto"/>
            </w:tcBorders>
            <w:vAlign w:val="center"/>
          </w:tcPr>
          <w:p w14:paraId="68E0A36A" w14:textId="77777777" w:rsidR="005022A9" w:rsidRPr="00993812" w:rsidRDefault="005022A9" w:rsidP="00993812">
            <w:pPr>
              <w:pStyle w:val="NoSpacing"/>
              <w:contextualSpacing/>
              <w:jc w:val="center"/>
              <w:rPr>
                <w:rFonts w:asciiTheme="majorBidi" w:hAnsiTheme="majorBidi" w:cstheme="majorBidi"/>
                <w:b/>
                <w:bCs/>
                <w:sz w:val="20"/>
                <w:szCs w:val="24"/>
              </w:rPr>
            </w:pPr>
            <w:r w:rsidRPr="00993812">
              <w:rPr>
                <w:rFonts w:asciiTheme="majorBidi" w:hAnsiTheme="majorBidi" w:cstheme="majorBidi"/>
                <w:b/>
                <w:bCs/>
                <w:sz w:val="20"/>
                <w:szCs w:val="24"/>
              </w:rPr>
              <w:t>LR</w:t>
            </w:r>
          </w:p>
        </w:tc>
        <w:tc>
          <w:tcPr>
            <w:tcW w:w="738" w:type="pct"/>
            <w:tcBorders>
              <w:top w:val="single" w:sz="4" w:space="0" w:color="auto"/>
              <w:bottom w:val="single" w:sz="4" w:space="0" w:color="auto"/>
            </w:tcBorders>
            <w:vAlign w:val="center"/>
          </w:tcPr>
          <w:p w14:paraId="0CEA0C9A" w14:textId="77777777" w:rsidR="005022A9" w:rsidRPr="00993812" w:rsidRDefault="005022A9" w:rsidP="00993812">
            <w:pPr>
              <w:pStyle w:val="NoSpacing"/>
              <w:contextualSpacing/>
              <w:jc w:val="center"/>
              <w:rPr>
                <w:rFonts w:asciiTheme="majorBidi" w:hAnsiTheme="majorBidi" w:cstheme="majorBidi"/>
                <w:b/>
                <w:bCs/>
                <w:sz w:val="20"/>
                <w:szCs w:val="24"/>
              </w:rPr>
            </w:pPr>
            <w:r w:rsidRPr="00993812">
              <w:rPr>
                <w:rFonts w:asciiTheme="majorBidi" w:hAnsiTheme="majorBidi" w:cstheme="majorBidi"/>
                <w:b/>
                <w:bCs/>
                <w:sz w:val="20"/>
                <w:szCs w:val="24"/>
              </w:rPr>
              <w:t>FPE</w:t>
            </w:r>
          </w:p>
        </w:tc>
        <w:tc>
          <w:tcPr>
            <w:tcW w:w="737" w:type="pct"/>
            <w:tcBorders>
              <w:top w:val="single" w:sz="4" w:space="0" w:color="auto"/>
              <w:bottom w:val="single" w:sz="4" w:space="0" w:color="auto"/>
            </w:tcBorders>
            <w:vAlign w:val="center"/>
          </w:tcPr>
          <w:p w14:paraId="09F2236D" w14:textId="77777777" w:rsidR="005022A9" w:rsidRPr="00993812" w:rsidRDefault="005022A9" w:rsidP="00993812">
            <w:pPr>
              <w:pStyle w:val="NoSpacing"/>
              <w:contextualSpacing/>
              <w:jc w:val="center"/>
              <w:rPr>
                <w:rFonts w:asciiTheme="majorBidi" w:hAnsiTheme="majorBidi" w:cstheme="majorBidi"/>
                <w:b/>
                <w:bCs/>
                <w:sz w:val="20"/>
                <w:szCs w:val="24"/>
              </w:rPr>
            </w:pPr>
            <w:r w:rsidRPr="00993812">
              <w:rPr>
                <w:rFonts w:asciiTheme="majorBidi" w:hAnsiTheme="majorBidi" w:cstheme="majorBidi"/>
                <w:b/>
                <w:bCs/>
                <w:sz w:val="20"/>
                <w:szCs w:val="24"/>
              </w:rPr>
              <w:t>AIC</w:t>
            </w:r>
          </w:p>
        </w:tc>
        <w:tc>
          <w:tcPr>
            <w:tcW w:w="737" w:type="pct"/>
            <w:tcBorders>
              <w:top w:val="single" w:sz="4" w:space="0" w:color="auto"/>
              <w:bottom w:val="single" w:sz="4" w:space="0" w:color="auto"/>
            </w:tcBorders>
            <w:vAlign w:val="center"/>
          </w:tcPr>
          <w:p w14:paraId="2945B7E8" w14:textId="77777777" w:rsidR="005022A9" w:rsidRPr="00993812" w:rsidRDefault="005022A9" w:rsidP="00993812">
            <w:pPr>
              <w:pStyle w:val="NoSpacing"/>
              <w:contextualSpacing/>
              <w:jc w:val="center"/>
              <w:rPr>
                <w:rFonts w:asciiTheme="majorBidi" w:hAnsiTheme="majorBidi" w:cstheme="majorBidi"/>
                <w:b/>
                <w:bCs/>
                <w:sz w:val="20"/>
                <w:szCs w:val="24"/>
              </w:rPr>
            </w:pPr>
            <w:r w:rsidRPr="00993812">
              <w:rPr>
                <w:rFonts w:asciiTheme="majorBidi" w:hAnsiTheme="majorBidi" w:cstheme="majorBidi"/>
                <w:b/>
                <w:bCs/>
                <w:sz w:val="20"/>
                <w:szCs w:val="24"/>
              </w:rPr>
              <w:t>SC</w:t>
            </w:r>
          </w:p>
        </w:tc>
        <w:tc>
          <w:tcPr>
            <w:tcW w:w="737" w:type="pct"/>
            <w:tcBorders>
              <w:top w:val="single" w:sz="4" w:space="0" w:color="auto"/>
              <w:bottom w:val="single" w:sz="4" w:space="0" w:color="auto"/>
            </w:tcBorders>
            <w:vAlign w:val="center"/>
          </w:tcPr>
          <w:p w14:paraId="72AD18AB" w14:textId="77777777" w:rsidR="005022A9" w:rsidRPr="00993812" w:rsidRDefault="005022A9" w:rsidP="00993812">
            <w:pPr>
              <w:pStyle w:val="NoSpacing"/>
              <w:contextualSpacing/>
              <w:jc w:val="center"/>
              <w:rPr>
                <w:rFonts w:asciiTheme="majorBidi" w:hAnsiTheme="majorBidi" w:cstheme="majorBidi"/>
                <w:b/>
                <w:bCs/>
                <w:sz w:val="20"/>
                <w:szCs w:val="24"/>
              </w:rPr>
            </w:pPr>
            <w:r w:rsidRPr="00993812">
              <w:rPr>
                <w:rFonts w:asciiTheme="majorBidi" w:hAnsiTheme="majorBidi" w:cstheme="majorBidi"/>
                <w:b/>
                <w:bCs/>
                <w:sz w:val="20"/>
                <w:szCs w:val="24"/>
              </w:rPr>
              <w:t>HQ</w:t>
            </w:r>
          </w:p>
        </w:tc>
      </w:tr>
      <w:tr w:rsidR="00993812" w:rsidRPr="00993812" w14:paraId="32773919" w14:textId="77777777" w:rsidTr="007D0A04">
        <w:trPr>
          <w:trHeight w:val="20"/>
          <w:jc w:val="center"/>
        </w:trPr>
        <w:tc>
          <w:tcPr>
            <w:tcW w:w="515" w:type="pct"/>
            <w:tcBorders>
              <w:top w:val="single" w:sz="4" w:space="0" w:color="auto"/>
            </w:tcBorders>
            <w:vAlign w:val="center"/>
          </w:tcPr>
          <w:p w14:paraId="6EC3ADDE" w14:textId="77777777" w:rsidR="005022A9" w:rsidRPr="00993812" w:rsidRDefault="005022A9" w:rsidP="00993812">
            <w:pPr>
              <w:pStyle w:val="NoSpacing"/>
              <w:contextualSpacing/>
              <w:jc w:val="center"/>
              <w:rPr>
                <w:rFonts w:asciiTheme="majorBidi" w:hAnsiTheme="majorBidi" w:cstheme="majorBidi"/>
                <w:sz w:val="20"/>
                <w:szCs w:val="24"/>
              </w:rPr>
            </w:pPr>
            <w:r w:rsidRPr="00993812">
              <w:rPr>
                <w:rFonts w:asciiTheme="majorBidi" w:hAnsiTheme="majorBidi" w:cstheme="majorBidi"/>
                <w:spacing w:val="-10"/>
                <w:sz w:val="20"/>
                <w:szCs w:val="24"/>
              </w:rPr>
              <w:t>0</w:t>
            </w:r>
          </w:p>
        </w:tc>
        <w:tc>
          <w:tcPr>
            <w:tcW w:w="791" w:type="pct"/>
            <w:tcBorders>
              <w:top w:val="single" w:sz="4" w:space="0" w:color="auto"/>
            </w:tcBorders>
            <w:vAlign w:val="center"/>
          </w:tcPr>
          <w:p w14:paraId="63F21010" w14:textId="66E32EA5" w:rsidR="005022A9" w:rsidRPr="00993812" w:rsidRDefault="005022A9" w:rsidP="00993812">
            <w:pPr>
              <w:pStyle w:val="NoSpacing"/>
              <w:contextualSpacing/>
              <w:jc w:val="center"/>
              <w:rPr>
                <w:rFonts w:asciiTheme="majorBidi" w:hAnsiTheme="majorBidi" w:cstheme="majorBidi"/>
                <w:sz w:val="20"/>
                <w:szCs w:val="24"/>
              </w:rPr>
            </w:pPr>
            <w:r w:rsidRPr="00993812">
              <w:rPr>
                <w:rFonts w:asciiTheme="majorBidi" w:hAnsiTheme="majorBidi" w:cstheme="majorBidi"/>
                <w:sz w:val="20"/>
                <w:szCs w:val="24"/>
              </w:rPr>
              <w:t>-</w:t>
            </w:r>
            <w:r w:rsidR="00235405" w:rsidRPr="00993812">
              <w:rPr>
                <w:rFonts w:asciiTheme="majorBidi" w:hAnsiTheme="majorBidi" w:cstheme="majorBidi"/>
                <w:spacing w:val="-2"/>
                <w:sz w:val="20"/>
                <w:szCs w:val="24"/>
              </w:rPr>
              <w:t>302</w:t>
            </w:r>
            <w:r w:rsidR="002557EE" w:rsidRPr="00993812">
              <w:rPr>
                <w:rFonts w:asciiTheme="majorBidi" w:hAnsiTheme="majorBidi" w:cstheme="majorBidi"/>
                <w:spacing w:val="-2"/>
                <w:sz w:val="20"/>
                <w:szCs w:val="24"/>
              </w:rPr>
              <w:t>,</w:t>
            </w:r>
            <w:r w:rsidR="00235405" w:rsidRPr="00993812">
              <w:rPr>
                <w:rFonts w:asciiTheme="majorBidi" w:hAnsiTheme="majorBidi" w:cstheme="majorBidi"/>
                <w:spacing w:val="-2"/>
                <w:sz w:val="20"/>
                <w:szCs w:val="24"/>
              </w:rPr>
              <w:t>118</w:t>
            </w:r>
          </w:p>
        </w:tc>
        <w:tc>
          <w:tcPr>
            <w:tcW w:w="745" w:type="pct"/>
            <w:tcBorders>
              <w:top w:val="single" w:sz="4" w:space="0" w:color="auto"/>
            </w:tcBorders>
            <w:vAlign w:val="center"/>
          </w:tcPr>
          <w:p w14:paraId="585F1DBD" w14:textId="77777777" w:rsidR="005022A9" w:rsidRPr="00993812" w:rsidRDefault="005022A9" w:rsidP="00993812">
            <w:pPr>
              <w:pStyle w:val="NoSpacing"/>
              <w:contextualSpacing/>
              <w:jc w:val="center"/>
              <w:rPr>
                <w:rFonts w:asciiTheme="majorBidi" w:hAnsiTheme="majorBidi" w:cstheme="majorBidi"/>
                <w:sz w:val="20"/>
                <w:szCs w:val="24"/>
              </w:rPr>
            </w:pPr>
            <w:r w:rsidRPr="00993812">
              <w:rPr>
                <w:rFonts w:asciiTheme="majorBidi" w:hAnsiTheme="majorBidi" w:cstheme="majorBidi"/>
                <w:sz w:val="20"/>
                <w:szCs w:val="24"/>
              </w:rPr>
              <w:t>NA</w:t>
            </w:r>
          </w:p>
        </w:tc>
        <w:tc>
          <w:tcPr>
            <w:tcW w:w="738" w:type="pct"/>
            <w:tcBorders>
              <w:top w:val="single" w:sz="4" w:space="0" w:color="auto"/>
            </w:tcBorders>
            <w:vAlign w:val="center"/>
          </w:tcPr>
          <w:p w14:paraId="5404B307" w14:textId="2C9FE9AA" w:rsidR="005022A9" w:rsidRPr="00993812" w:rsidRDefault="00235405" w:rsidP="00993812">
            <w:pPr>
              <w:pStyle w:val="NoSpacing"/>
              <w:contextualSpacing/>
              <w:jc w:val="center"/>
              <w:rPr>
                <w:rFonts w:asciiTheme="majorBidi" w:hAnsiTheme="majorBidi" w:cstheme="majorBidi"/>
                <w:sz w:val="20"/>
                <w:szCs w:val="24"/>
              </w:rPr>
            </w:pPr>
            <w:r w:rsidRPr="00993812">
              <w:rPr>
                <w:rFonts w:asciiTheme="majorBidi" w:hAnsiTheme="majorBidi" w:cstheme="majorBidi"/>
                <w:spacing w:val="-2"/>
                <w:sz w:val="20"/>
                <w:szCs w:val="24"/>
              </w:rPr>
              <w:t>35</w:t>
            </w:r>
            <w:r w:rsidR="002557EE"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914</w:t>
            </w:r>
          </w:p>
        </w:tc>
        <w:tc>
          <w:tcPr>
            <w:tcW w:w="737" w:type="pct"/>
            <w:tcBorders>
              <w:top w:val="single" w:sz="4" w:space="0" w:color="auto"/>
            </w:tcBorders>
            <w:vAlign w:val="center"/>
          </w:tcPr>
          <w:p w14:paraId="5354E570" w14:textId="68C1A39D" w:rsidR="005022A9" w:rsidRPr="00993812" w:rsidRDefault="00235405" w:rsidP="00993812">
            <w:pPr>
              <w:pStyle w:val="NoSpacing"/>
              <w:contextualSpacing/>
              <w:jc w:val="center"/>
              <w:rPr>
                <w:rFonts w:asciiTheme="majorBidi" w:hAnsiTheme="majorBidi" w:cstheme="majorBidi"/>
                <w:sz w:val="20"/>
                <w:szCs w:val="24"/>
              </w:rPr>
            </w:pPr>
            <w:r w:rsidRPr="00993812">
              <w:rPr>
                <w:rFonts w:asciiTheme="majorBidi" w:hAnsiTheme="majorBidi" w:cstheme="majorBidi"/>
                <w:spacing w:val="-2"/>
                <w:sz w:val="20"/>
                <w:szCs w:val="24"/>
              </w:rPr>
              <w:t>14</w:t>
            </w:r>
            <w:r w:rsidR="002557EE"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932</w:t>
            </w:r>
          </w:p>
        </w:tc>
        <w:tc>
          <w:tcPr>
            <w:tcW w:w="737" w:type="pct"/>
            <w:tcBorders>
              <w:top w:val="single" w:sz="4" w:space="0" w:color="auto"/>
            </w:tcBorders>
            <w:vAlign w:val="center"/>
          </w:tcPr>
          <w:p w14:paraId="7AF2E7FB" w14:textId="0ACE5A93" w:rsidR="005022A9" w:rsidRPr="00993812" w:rsidRDefault="00235405" w:rsidP="00993812">
            <w:pPr>
              <w:pStyle w:val="NoSpacing"/>
              <w:contextualSpacing/>
              <w:jc w:val="center"/>
              <w:rPr>
                <w:rFonts w:asciiTheme="majorBidi" w:hAnsiTheme="majorBidi" w:cstheme="majorBidi"/>
                <w:sz w:val="20"/>
                <w:szCs w:val="24"/>
              </w:rPr>
            </w:pPr>
            <w:r w:rsidRPr="00993812">
              <w:rPr>
                <w:rFonts w:asciiTheme="majorBidi" w:hAnsiTheme="majorBidi" w:cstheme="majorBidi"/>
                <w:spacing w:val="-2"/>
                <w:sz w:val="20"/>
                <w:szCs w:val="24"/>
              </w:rPr>
              <w:t>15</w:t>
            </w:r>
            <w:r w:rsidR="002557EE"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099</w:t>
            </w:r>
          </w:p>
        </w:tc>
        <w:tc>
          <w:tcPr>
            <w:tcW w:w="737" w:type="pct"/>
            <w:tcBorders>
              <w:top w:val="single" w:sz="4" w:space="0" w:color="auto"/>
            </w:tcBorders>
            <w:vAlign w:val="center"/>
          </w:tcPr>
          <w:p w14:paraId="53BA7068" w14:textId="4729572D" w:rsidR="005022A9" w:rsidRPr="00993812" w:rsidRDefault="00235405" w:rsidP="00993812">
            <w:pPr>
              <w:pStyle w:val="NoSpacing"/>
              <w:contextualSpacing/>
              <w:jc w:val="center"/>
              <w:rPr>
                <w:rFonts w:asciiTheme="majorBidi" w:hAnsiTheme="majorBidi" w:cstheme="majorBidi"/>
                <w:sz w:val="20"/>
                <w:szCs w:val="24"/>
              </w:rPr>
            </w:pPr>
            <w:r w:rsidRPr="00993812">
              <w:rPr>
                <w:rFonts w:asciiTheme="majorBidi" w:hAnsiTheme="majorBidi" w:cstheme="majorBidi"/>
                <w:spacing w:val="-2"/>
                <w:sz w:val="20"/>
                <w:szCs w:val="24"/>
              </w:rPr>
              <w:t>14</w:t>
            </w:r>
            <w:r w:rsidR="002557EE"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993</w:t>
            </w:r>
          </w:p>
        </w:tc>
      </w:tr>
      <w:tr w:rsidR="00993812" w:rsidRPr="00993812" w14:paraId="484C02AF" w14:textId="77777777" w:rsidTr="007D0A04">
        <w:trPr>
          <w:trHeight w:val="20"/>
          <w:jc w:val="center"/>
        </w:trPr>
        <w:tc>
          <w:tcPr>
            <w:tcW w:w="515" w:type="pct"/>
            <w:vAlign w:val="center"/>
          </w:tcPr>
          <w:p w14:paraId="22D63C77" w14:textId="77777777" w:rsidR="005022A9" w:rsidRPr="00993812" w:rsidRDefault="005022A9" w:rsidP="00993812">
            <w:pPr>
              <w:pStyle w:val="NoSpacing"/>
              <w:contextualSpacing/>
              <w:jc w:val="center"/>
              <w:rPr>
                <w:rFonts w:asciiTheme="majorBidi" w:hAnsiTheme="majorBidi" w:cstheme="majorBidi"/>
                <w:sz w:val="20"/>
                <w:szCs w:val="24"/>
              </w:rPr>
            </w:pPr>
            <w:r w:rsidRPr="00993812">
              <w:rPr>
                <w:rFonts w:asciiTheme="majorBidi" w:hAnsiTheme="majorBidi" w:cstheme="majorBidi"/>
                <w:spacing w:val="-10"/>
                <w:sz w:val="20"/>
                <w:szCs w:val="24"/>
              </w:rPr>
              <w:t>1</w:t>
            </w:r>
          </w:p>
        </w:tc>
        <w:tc>
          <w:tcPr>
            <w:tcW w:w="791" w:type="pct"/>
            <w:vAlign w:val="center"/>
          </w:tcPr>
          <w:p w14:paraId="0FDA668B" w14:textId="63C977D8" w:rsidR="005022A9" w:rsidRPr="00993812" w:rsidRDefault="005022A9" w:rsidP="00993812">
            <w:pPr>
              <w:pStyle w:val="NoSpacing"/>
              <w:contextualSpacing/>
              <w:jc w:val="center"/>
              <w:rPr>
                <w:rFonts w:asciiTheme="majorBidi" w:hAnsiTheme="majorBidi" w:cstheme="majorBidi"/>
                <w:sz w:val="20"/>
                <w:szCs w:val="24"/>
              </w:rPr>
            </w:pPr>
            <w:r w:rsidRPr="00993812">
              <w:rPr>
                <w:rFonts w:asciiTheme="majorBidi" w:hAnsiTheme="majorBidi" w:cstheme="majorBidi"/>
                <w:sz w:val="20"/>
                <w:szCs w:val="24"/>
              </w:rPr>
              <w:t>-</w:t>
            </w:r>
            <w:r w:rsidR="00235405" w:rsidRPr="00993812">
              <w:rPr>
                <w:rFonts w:asciiTheme="majorBidi" w:hAnsiTheme="majorBidi" w:cstheme="majorBidi"/>
                <w:spacing w:val="-2"/>
                <w:sz w:val="20"/>
                <w:szCs w:val="24"/>
              </w:rPr>
              <w:t>289</w:t>
            </w:r>
            <w:r w:rsidR="002557EE" w:rsidRPr="00993812">
              <w:rPr>
                <w:rFonts w:asciiTheme="majorBidi" w:hAnsiTheme="majorBidi" w:cstheme="majorBidi"/>
                <w:spacing w:val="-2"/>
                <w:sz w:val="20"/>
                <w:szCs w:val="24"/>
              </w:rPr>
              <w:t>,</w:t>
            </w:r>
            <w:r w:rsidR="00235405" w:rsidRPr="00993812">
              <w:rPr>
                <w:rFonts w:asciiTheme="majorBidi" w:hAnsiTheme="majorBidi" w:cstheme="majorBidi"/>
                <w:spacing w:val="-2"/>
                <w:sz w:val="20"/>
                <w:szCs w:val="24"/>
              </w:rPr>
              <w:t>815</w:t>
            </w:r>
          </w:p>
        </w:tc>
        <w:tc>
          <w:tcPr>
            <w:tcW w:w="745" w:type="pct"/>
            <w:vAlign w:val="center"/>
          </w:tcPr>
          <w:p w14:paraId="489C96A5" w14:textId="43979AB2" w:rsidR="005022A9" w:rsidRPr="00993812" w:rsidRDefault="00235405" w:rsidP="00993812">
            <w:pPr>
              <w:pStyle w:val="NoSpacing"/>
              <w:contextualSpacing/>
              <w:jc w:val="center"/>
              <w:rPr>
                <w:rFonts w:asciiTheme="majorBidi" w:hAnsiTheme="majorBidi" w:cstheme="majorBidi"/>
                <w:sz w:val="20"/>
                <w:szCs w:val="24"/>
              </w:rPr>
            </w:pPr>
            <w:r w:rsidRPr="00993812">
              <w:rPr>
                <w:rFonts w:asciiTheme="majorBidi" w:hAnsiTheme="majorBidi" w:cstheme="majorBidi"/>
                <w:spacing w:val="-2"/>
                <w:sz w:val="20"/>
                <w:szCs w:val="24"/>
              </w:rPr>
              <w:t>21</w:t>
            </w:r>
            <w:r w:rsidR="002557EE"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605</w:t>
            </w:r>
          </w:p>
        </w:tc>
        <w:tc>
          <w:tcPr>
            <w:tcW w:w="738" w:type="pct"/>
            <w:vAlign w:val="center"/>
          </w:tcPr>
          <w:p w14:paraId="3A4C21F7" w14:textId="14D2DB57" w:rsidR="005022A9" w:rsidRPr="00993812" w:rsidRDefault="00235405" w:rsidP="00993812">
            <w:pPr>
              <w:pStyle w:val="NoSpacing"/>
              <w:contextualSpacing/>
              <w:jc w:val="center"/>
              <w:rPr>
                <w:rFonts w:asciiTheme="majorBidi" w:hAnsiTheme="majorBidi" w:cstheme="majorBidi"/>
                <w:sz w:val="20"/>
                <w:szCs w:val="24"/>
              </w:rPr>
            </w:pPr>
            <w:r w:rsidRPr="00993812">
              <w:rPr>
                <w:rFonts w:asciiTheme="majorBidi" w:hAnsiTheme="majorBidi" w:cstheme="majorBidi"/>
                <w:spacing w:val="-2"/>
                <w:sz w:val="20"/>
                <w:szCs w:val="24"/>
              </w:rPr>
              <w:t>43</w:t>
            </w:r>
            <w:r w:rsidR="002557EE"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220</w:t>
            </w:r>
          </w:p>
        </w:tc>
        <w:tc>
          <w:tcPr>
            <w:tcW w:w="737" w:type="pct"/>
            <w:vAlign w:val="center"/>
          </w:tcPr>
          <w:p w14:paraId="15BFDB66" w14:textId="3066F9A7" w:rsidR="005022A9" w:rsidRPr="00993812" w:rsidRDefault="00235405" w:rsidP="00993812">
            <w:pPr>
              <w:pStyle w:val="NoSpacing"/>
              <w:contextualSpacing/>
              <w:jc w:val="center"/>
              <w:rPr>
                <w:rFonts w:asciiTheme="majorBidi" w:hAnsiTheme="majorBidi" w:cstheme="majorBidi"/>
                <w:sz w:val="20"/>
                <w:szCs w:val="24"/>
              </w:rPr>
            </w:pPr>
            <w:r w:rsidRPr="00993812">
              <w:rPr>
                <w:rFonts w:asciiTheme="majorBidi" w:hAnsiTheme="majorBidi" w:cstheme="majorBidi"/>
                <w:spacing w:val="-2"/>
                <w:sz w:val="20"/>
                <w:szCs w:val="24"/>
              </w:rPr>
              <w:t>15</w:t>
            </w:r>
            <w:r w:rsidR="002557EE"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112</w:t>
            </w:r>
          </w:p>
        </w:tc>
        <w:tc>
          <w:tcPr>
            <w:tcW w:w="737" w:type="pct"/>
            <w:vAlign w:val="center"/>
          </w:tcPr>
          <w:p w14:paraId="7C508349" w14:textId="1B292B08" w:rsidR="005022A9" w:rsidRPr="00993812" w:rsidRDefault="00235405" w:rsidP="00993812">
            <w:pPr>
              <w:pStyle w:val="NoSpacing"/>
              <w:contextualSpacing/>
              <w:jc w:val="center"/>
              <w:rPr>
                <w:rFonts w:asciiTheme="majorBidi" w:hAnsiTheme="majorBidi" w:cstheme="majorBidi"/>
                <w:sz w:val="20"/>
                <w:szCs w:val="24"/>
              </w:rPr>
            </w:pPr>
            <w:r w:rsidRPr="00993812">
              <w:rPr>
                <w:rFonts w:asciiTheme="majorBidi" w:hAnsiTheme="majorBidi" w:cstheme="majorBidi"/>
                <w:spacing w:val="-2"/>
                <w:sz w:val="20"/>
                <w:szCs w:val="24"/>
              </w:rPr>
              <w:t>15</w:t>
            </w:r>
            <w:r w:rsidR="002557EE"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948</w:t>
            </w:r>
          </w:p>
        </w:tc>
        <w:tc>
          <w:tcPr>
            <w:tcW w:w="737" w:type="pct"/>
            <w:vAlign w:val="center"/>
          </w:tcPr>
          <w:p w14:paraId="37C9804E" w14:textId="27AC0786" w:rsidR="005022A9" w:rsidRPr="00993812" w:rsidRDefault="00235405" w:rsidP="00993812">
            <w:pPr>
              <w:pStyle w:val="NoSpacing"/>
              <w:contextualSpacing/>
              <w:jc w:val="center"/>
              <w:rPr>
                <w:rFonts w:asciiTheme="majorBidi" w:hAnsiTheme="majorBidi" w:cstheme="majorBidi"/>
                <w:sz w:val="20"/>
                <w:szCs w:val="24"/>
              </w:rPr>
            </w:pPr>
            <w:r w:rsidRPr="00993812">
              <w:rPr>
                <w:rFonts w:asciiTheme="majorBidi" w:hAnsiTheme="majorBidi" w:cstheme="majorBidi"/>
                <w:spacing w:val="-2"/>
                <w:sz w:val="20"/>
                <w:szCs w:val="24"/>
              </w:rPr>
              <w:t>15</w:t>
            </w:r>
            <w:r w:rsidR="002557EE"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417</w:t>
            </w:r>
          </w:p>
        </w:tc>
      </w:tr>
      <w:tr w:rsidR="00993812" w:rsidRPr="00993812" w14:paraId="06CE5EF2" w14:textId="77777777" w:rsidTr="007D0A04">
        <w:trPr>
          <w:trHeight w:val="20"/>
          <w:jc w:val="center"/>
        </w:trPr>
        <w:tc>
          <w:tcPr>
            <w:tcW w:w="515" w:type="pct"/>
            <w:vAlign w:val="center"/>
          </w:tcPr>
          <w:p w14:paraId="270FBEF4" w14:textId="77777777" w:rsidR="005022A9" w:rsidRPr="00993812" w:rsidRDefault="005022A9" w:rsidP="00993812">
            <w:pPr>
              <w:pStyle w:val="NoSpacing"/>
              <w:contextualSpacing/>
              <w:jc w:val="center"/>
              <w:rPr>
                <w:rFonts w:asciiTheme="majorBidi" w:hAnsiTheme="majorBidi" w:cstheme="majorBidi"/>
                <w:sz w:val="20"/>
                <w:szCs w:val="24"/>
              </w:rPr>
            </w:pPr>
            <w:r w:rsidRPr="00993812">
              <w:rPr>
                <w:rFonts w:asciiTheme="majorBidi" w:hAnsiTheme="majorBidi" w:cstheme="majorBidi"/>
                <w:spacing w:val="-10"/>
                <w:sz w:val="20"/>
                <w:szCs w:val="24"/>
              </w:rPr>
              <w:t>2</w:t>
            </w:r>
          </w:p>
        </w:tc>
        <w:tc>
          <w:tcPr>
            <w:tcW w:w="791" w:type="pct"/>
            <w:vAlign w:val="center"/>
          </w:tcPr>
          <w:p w14:paraId="221D6624" w14:textId="1512537F" w:rsidR="005022A9" w:rsidRPr="00993812" w:rsidRDefault="005022A9" w:rsidP="00993812">
            <w:pPr>
              <w:pStyle w:val="NoSpacing"/>
              <w:contextualSpacing/>
              <w:jc w:val="center"/>
              <w:rPr>
                <w:rFonts w:asciiTheme="majorBidi" w:hAnsiTheme="majorBidi" w:cstheme="majorBidi"/>
                <w:sz w:val="20"/>
                <w:szCs w:val="24"/>
              </w:rPr>
            </w:pPr>
            <w:r w:rsidRPr="00993812">
              <w:rPr>
                <w:rFonts w:asciiTheme="majorBidi" w:hAnsiTheme="majorBidi" w:cstheme="majorBidi"/>
                <w:sz w:val="20"/>
                <w:szCs w:val="24"/>
              </w:rPr>
              <w:t>-</w:t>
            </w:r>
            <w:r w:rsidR="00235405" w:rsidRPr="00993812">
              <w:rPr>
                <w:rFonts w:asciiTheme="majorBidi" w:hAnsiTheme="majorBidi" w:cstheme="majorBidi"/>
                <w:spacing w:val="-2"/>
                <w:sz w:val="20"/>
                <w:szCs w:val="24"/>
              </w:rPr>
              <w:t>220</w:t>
            </w:r>
            <w:r w:rsidR="002557EE" w:rsidRPr="00993812">
              <w:rPr>
                <w:rFonts w:asciiTheme="majorBidi" w:hAnsiTheme="majorBidi" w:cstheme="majorBidi"/>
                <w:spacing w:val="-2"/>
                <w:sz w:val="20"/>
                <w:szCs w:val="24"/>
              </w:rPr>
              <w:t>,</w:t>
            </w:r>
            <w:r w:rsidR="00235405" w:rsidRPr="00993812">
              <w:rPr>
                <w:rFonts w:asciiTheme="majorBidi" w:hAnsiTheme="majorBidi" w:cstheme="majorBidi"/>
                <w:spacing w:val="-2"/>
                <w:sz w:val="20"/>
                <w:szCs w:val="24"/>
              </w:rPr>
              <w:t>552</w:t>
            </w:r>
          </w:p>
        </w:tc>
        <w:tc>
          <w:tcPr>
            <w:tcW w:w="745" w:type="pct"/>
            <w:vAlign w:val="center"/>
          </w:tcPr>
          <w:p w14:paraId="5CE44233" w14:textId="3948137D" w:rsidR="005022A9" w:rsidRPr="00993812" w:rsidRDefault="00235405" w:rsidP="00993812">
            <w:pPr>
              <w:pStyle w:val="NoSpacing"/>
              <w:contextualSpacing/>
              <w:jc w:val="center"/>
              <w:rPr>
                <w:rFonts w:asciiTheme="majorBidi" w:hAnsiTheme="majorBidi" w:cstheme="majorBidi"/>
                <w:sz w:val="20"/>
                <w:szCs w:val="24"/>
              </w:rPr>
            </w:pPr>
            <w:r w:rsidRPr="00993812">
              <w:rPr>
                <w:rFonts w:asciiTheme="majorBidi" w:hAnsiTheme="majorBidi" w:cstheme="majorBidi"/>
                <w:spacing w:val="-2"/>
                <w:sz w:val="20"/>
                <w:szCs w:val="24"/>
              </w:rPr>
              <w:t>108</w:t>
            </w:r>
            <w:r w:rsidR="002557EE"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117</w:t>
            </w:r>
          </w:p>
        </w:tc>
        <w:tc>
          <w:tcPr>
            <w:tcW w:w="738" w:type="pct"/>
            <w:vAlign w:val="center"/>
          </w:tcPr>
          <w:p w14:paraId="3BCC978A" w14:textId="2F783605" w:rsidR="005022A9" w:rsidRPr="00993812" w:rsidRDefault="00235405" w:rsidP="00993812">
            <w:pPr>
              <w:pStyle w:val="NoSpacing"/>
              <w:contextualSpacing/>
              <w:jc w:val="center"/>
              <w:rPr>
                <w:rFonts w:asciiTheme="majorBidi" w:hAnsiTheme="majorBidi" w:cstheme="majorBidi"/>
                <w:sz w:val="20"/>
                <w:szCs w:val="24"/>
              </w:rPr>
            </w:pPr>
            <w:r w:rsidRPr="00993812">
              <w:rPr>
                <w:rFonts w:asciiTheme="majorBidi" w:hAnsiTheme="majorBidi" w:cstheme="majorBidi"/>
                <w:spacing w:val="-2"/>
                <w:sz w:val="20"/>
                <w:szCs w:val="24"/>
              </w:rPr>
              <w:t>3</w:t>
            </w:r>
            <w:r w:rsidR="002557EE"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294</w:t>
            </w:r>
          </w:p>
        </w:tc>
        <w:tc>
          <w:tcPr>
            <w:tcW w:w="737" w:type="pct"/>
            <w:vAlign w:val="center"/>
          </w:tcPr>
          <w:p w14:paraId="32DE4A06" w14:textId="60FFD9DE" w:rsidR="005022A9" w:rsidRPr="00993812" w:rsidRDefault="00235405" w:rsidP="00993812">
            <w:pPr>
              <w:pStyle w:val="NoSpacing"/>
              <w:contextualSpacing/>
              <w:jc w:val="center"/>
              <w:rPr>
                <w:rFonts w:asciiTheme="majorBidi" w:hAnsiTheme="majorBidi" w:cstheme="majorBidi"/>
                <w:sz w:val="20"/>
                <w:szCs w:val="24"/>
              </w:rPr>
            </w:pPr>
            <w:r w:rsidRPr="00993812">
              <w:rPr>
                <w:rFonts w:asciiTheme="majorBidi" w:hAnsiTheme="majorBidi" w:cstheme="majorBidi"/>
                <w:spacing w:val="-2"/>
                <w:sz w:val="20"/>
                <w:szCs w:val="24"/>
              </w:rPr>
              <w:t>12</w:t>
            </w:r>
            <w:r w:rsidR="002557EE"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514</w:t>
            </w:r>
          </w:p>
        </w:tc>
        <w:tc>
          <w:tcPr>
            <w:tcW w:w="737" w:type="pct"/>
            <w:vAlign w:val="center"/>
          </w:tcPr>
          <w:p w14:paraId="14CA8733" w14:textId="4CCB0D5C" w:rsidR="005022A9" w:rsidRPr="00993812" w:rsidRDefault="00235405" w:rsidP="00993812">
            <w:pPr>
              <w:pStyle w:val="NoSpacing"/>
              <w:contextualSpacing/>
              <w:jc w:val="center"/>
              <w:rPr>
                <w:rFonts w:asciiTheme="majorBidi" w:hAnsiTheme="majorBidi" w:cstheme="majorBidi"/>
                <w:sz w:val="20"/>
                <w:szCs w:val="24"/>
              </w:rPr>
            </w:pPr>
            <w:r w:rsidRPr="00993812">
              <w:rPr>
                <w:rFonts w:asciiTheme="majorBidi" w:hAnsiTheme="majorBidi" w:cstheme="majorBidi"/>
                <w:spacing w:val="-2"/>
                <w:sz w:val="20"/>
                <w:szCs w:val="24"/>
              </w:rPr>
              <w:t>14</w:t>
            </w:r>
            <w:r w:rsidR="002557EE"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019</w:t>
            </w:r>
          </w:p>
        </w:tc>
        <w:tc>
          <w:tcPr>
            <w:tcW w:w="737" w:type="pct"/>
            <w:vAlign w:val="center"/>
          </w:tcPr>
          <w:p w14:paraId="38B159CA" w14:textId="38BBFF98" w:rsidR="005022A9" w:rsidRPr="00993812" w:rsidRDefault="00235405" w:rsidP="00993812">
            <w:pPr>
              <w:pStyle w:val="NoSpacing"/>
              <w:contextualSpacing/>
              <w:jc w:val="center"/>
              <w:rPr>
                <w:rFonts w:asciiTheme="majorBidi" w:hAnsiTheme="majorBidi" w:cstheme="majorBidi"/>
                <w:sz w:val="20"/>
                <w:szCs w:val="24"/>
              </w:rPr>
            </w:pPr>
            <w:r w:rsidRPr="00993812">
              <w:rPr>
                <w:rFonts w:asciiTheme="majorBidi" w:hAnsiTheme="majorBidi" w:cstheme="majorBidi"/>
                <w:spacing w:val="-2"/>
                <w:sz w:val="20"/>
                <w:szCs w:val="24"/>
              </w:rPr>
              <w:t>13</w:t>
            </w:r>
            <w:r w:rsidR="002557EE"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062</w:t>
            </w:r>
          </w:p>
        </w:tc>
      </w:tr>
      <w:tr w:rsidR="00993812" w:rsidRPr="00993812" w14:paraId="2FB6E590" w14:textId="77777777" w:rsidTr="007D0A04">
        <w:trPr>
          <w:trHeight w:val="20"/>
          <w:jc w:val="center"/>
        </w:trPr>
        <w:tc>
          <w:tcPr>
            <w:tcW w:w="515" w:type="pct"/>
            <w:vAlign w:val="center"/>
          </w:tcPr>
          <w:p w14:paraId="361D251C" w14:textId="77777777" w:rsidR="005022A9" w:rsidRPr="00993812" w:rsidRDefault="005022A9" w:rsidP="00993812">
            <w:pPr>
              <w:pStyle w:val="NoSpacing"/>
              <w:contextualSpacing/>
              <w:jc w:val="center"/>
              <w:rPr>
                <w:rFonts w:asciiTheme="majorBidi" w:hAnsiTheme="majorBidi" w:cstheme="majorBidi"/>
                <w:sz w:val="20"/>
                <w:szCs w:val="24"/>
              </w:rPr>
            </w:pPr>
            <w:r w:rsidRPr="00993812">
              <w:rPr>
                <w:rFonts w:asciiTheme="majorBidi" w:hAnsiTheme="majorBidi" w:cstheme="majorBidi"/>
                <w:spacing w:val="-10"/>
                <w:sz w:val="20"/>
                <w:szCs w:val="24"/>
              </w:rPr>
              <w:t>3</w:t>
            </w:r>
          </w:p>
        </w:tc>
        <w:tc>
          <w:tcPr>
            <w:tcW w:w="791" w:type="pct"/>
            <w:vAlign w:val="center"/>
          </w:tcPr>
          <w:p w14:paraId="172569AF" w14:textId="2C8A4207" w:rsidR="005022A9" w:rsidRPr="00993812" w:rsidRDefault="005022A9" w:rsidP="00993812">
            <w:pPr>
              <w:pStyle w:val="NoSpacing"/>
              <w:contextualSpacing/>
              <w:jc w:val="center"/>
              <w:rPr>
                <w:rFonts w:asciiTheme="majorBidi" w:hAnsiTheme="majorBidi" w:cstheme="majorBidi"/>
                <w:sz w:val="20"/>
                <w:szCs w:val="24"/>
              </w:rPr>
            </w:pPr>
            <w:r w:rsidRPr="00993812">
              <w:rPr>
                <w:rFonts w:asciiTheme="majorBidi" w:hAnsiTheme="majorBidi" w:cstheme="majorBidi"/>
                <w:sz w:val="20"/>
                <w:szCs w:val="24"/>
              </w:rPr>
              <w:t>-</w:t>
            </w:r>
            <w:r w:rsidR="00235405" w:rsidRPr="00993812">
              <w:rPr>
                <w:rFonts w:asciiTheme="majorBidi" w:hAnsiTheme="majorBidi" w:cstheme="majorBidi"/>
                <w:spacing w:val="-2"/>
                <w:sz w:val="20"/>
                <w:szCs w:val="24"/>
              </w:rPr>
              <w:t>162</w:t>
            </w:r>
            <w:r w:rsidR="002557EE" w:rsidRPr="00993812">
              <w:rPr>
                <w:rFonts w:asciiTheme="majorBidi" w:hAnsiTheme="majorBidi" w:cstheme="majorBidi"/>
                <w:spacing w:val="-2"/>
                <w:sz w:val="20"/>
                <w:szCs w:val="24"/>
              </w:rPr>
              <w:t>,</w:t>
            </w:r>
            <w:r w:rsidR="00235405" w:rsidRPr="00993812">
              <w:rPr>
                <w:rFonts w:asciiTheme="majorBidi" w:hAnsiTheme="majorBidi" w:cstheme="majorBidi"/>
                <w:spacing w:val="-2"/>
                <w:sz w:val="20"/>
                <w:szCs w:val="24"/>
              </w:rPr>
              <w:t>712</w:t>
            </w:r>
          </w:p>
        </w:tc>
        <w:tc>
          <w:tcPr>
            <w:tcW w:w="745" w:type="pct"/>
            <w:vAlign w:val="center"/>
          </w:tcPr>
          <w:p w14:paraId="11540F22" w14:textId="7ECA9D45" w:rsidR="005022A9" w:rsidRPr="00993812" w:rsidRDefault="00235405" w:rsidP="00993812">
            <w:pPr>
              <w:pStyle w:val="NoSpacing"/>
              <w:contextualSpacing/>
              <w:jc w:val="center"/>
              <w:rPr>
                <w:rFonts w:asciiTheme="majorBidi" w:hAnsiTheme="majorBidi" w:cstheme="majorBidi"/>
                <w:sz w:val="20"/>
                <w:szCs w:val="24"/>
              </w:rPr>
            </w:pPr>
            <w:r w:rsidRPr="00993812">
              <w:rPr>
                <w:rFonts w:asciiTheme="majorBidi" w:hAnsiTheme="majorBidi" w:cstheme="majorBidi"/>
                <w:spacing w:val="-2"/>
                <w:sz w:val="20"/>
                <w:szCs w:val="24"/>
              </w:rPr>
              <w:t>79</w:t>
            </w:r>
            <w:r w:rsidR="002557EE"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001</w:t>
            </w:r>
            <w:r w:rsidR="005022A9" w:rsidRPr="00993812">
              <w:rPr>
                <w:rFonts w:asciiTheme="majorBidi" w:hAnsiTheme="majorBidi" w:cstheme="majorBidi"/>
                <w:spacing w:val="-2"/>
                <w:sz w:val="20"/>
                <w:szCs w:val="24"/>
              </w:rPr>
              <w:t>*</w:t>
            </w:r>
          </w:p>
        </w:tc>
        <w:tc>
          <w:tcPr>
            <w:tcW w:w="738" w:type="pct"/>
            <w:vAlign w:val="center"/>
          </w:tcPr>
          <w:p w14:paraId="60D53370" w14:textId="3EB76BA0" w:rsidR="005022A9" w:rsidRPr="00993812" w:rsidRDefault="00235405" w:rsidP="00993812">
            <w:pPr>
              <w:pStyle w:val="NoSpacing"/>
              <w:contextualSpacing/>
              <w:jc w:val="center"/>
              <w:rPr>
                <w:rFonts w:asciiTheme="majorBidi" w:hAnsiTheme="majorBidi" w:cstheme="majorBidi"/>
                <w:sz w:val="20"/>
                <w:szCs w:val="24"/>
              </w:rPr>
            </w:pPr>
            <w:r w:rsidRPr="00993812">
              <w:rPr>
                <w:rFonts w:asciiTheme="majorBidi" w:hAnsiTheme="majorBidi" w:cstheme="majorBidi"/>
                <w:spacing w:val="-2"/>
                <w:sz w:val="20"/>
                <w:szCs w:val="24"/>
              </w:rPr>
              <w:t>0</w:t>
            </w:r>
            <w:r w:rsidR="002557EE"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455</w:t>
            </w:r>
            <w:r w:rsidR="005022A9" w:rsidRPr="00993812">
              <w:rPr>
                <w:rFonts w:asciiTheme="majorBidi" w:hAnsiTheme="majorBidi" w:cstheme="majorBidi"/>
                <w:spacing w:val="-2"/>
                <w:sz w:val="20"/>
                <w:szCs w:val="24"/>
              </w:rPr>
              <w:t>*</w:t>
            </w:r>
          </w:p>
        </w:tc>
        <w:tc>
          <w:tcPr>
            <w:tcW w:w="737" w:type="pct"/>
            <w:vAlign w:val="center"/>
          </w:tcPr>
          <w:p w14:paraId="6E233058" w14:textId="4961B1F1" w:rsidR="005022A9" w:rsidRPr="00993812" w:rsidRDefault="00235405" w:rsidP="00993812">
            <w:pPr>
              <w:pStyle w:val="NoSpacing"/>
              <w:contextualSpacing/>
              <w:jc w:val="center"/>
              <w:rPr>
                <w:rFonts w:asciiTheme="majorBidi" w:hAnsiTheme="majorBidi" w:cstheme="majorBidi"/>
                <w:sz w:val="20"/>
                <w:szCs w:val="24"/>
              </w:rPr>
            </w:pPr>
            <w:r w:rsidRPr="00993812">
              <w:rPr>
                <w:rFonts w:asciiTheme="majorBidi" w:hAnsiTheme="majorBidi" w:cstheme="majorBidi"/>
                <w:spacing w:val="-2"/>
                <w:sz w:val="20"/>
                <w:szCs w:val="24"/>
              </w:rPr>
              <w:t>10</w:t>
            </w:r>
            <w:r w:rsidR="002557EE"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473</w:t>
            </w:r>
            <w:r w:rsidR="005022A9" w:rsidRPr="00993812">
              <w:rPr>
                <w:rFonts w:asciiTheme="majorBidi" w:hAnsiTheme="majorBidi" w:cstheme="majorBidi"/>
                <w:spacing w:val="-2"/>
                <w:sz w:val="20"/>
                <w:szCs w:val="24"/>
              </w:rPr>
              <w:t>*</w:t>
            </w:r>
          </w:p>
        </w:tc>
        <w:tc>
          <w:tcPr>
            <w:tcW w:w="737" w:type="pct"/>
            <w:vAlign w:val="center"/>
          </w:tcPr>
          <w:p w14:paraId="570285F2" w14:textId="4E724E38" w:rsidR="005022A9" w:rsidRPr="00993812" w:rsidRDefault="00235405" w:rsidP="00993812">
            <w:pPr>
              <w:pStyle w:val="NoSpacing"/>
              <w:contextualSpacing/>
              <w:jc w:val="center"/>
              <w:rPr>
                <w:rFonts w:asciiTheme="majorBidi" w:hAnsiTheme="majorBidi" w:cstheme="majorBidi"/>
                <w:sz w:val="20"/>
                <w:szCs w:val="24"/>
              </w:rPr>
            </w:pPr>
            <w:r w:rsidRPr="00993812">
              <w:rPr>
                <w:rFonts w:asciiTheme="majorBidi" w:hAnsiTheme="majorBidi" w:cstheme="majorBidi"/>
                <w:spacing w:val="-2"/>
                <w:sz w:val="20"/>
                <w:szCs w:val="24"/>
              </w:rPr>
              <w:t>12</w:t>
            </w:r>
            <w:r w:rsidR="002557EE"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647</w:t>
            </w:r>
            <w:r w:rsidR="005022A9" w:rsidRPr="00993812">
              <w:rPr>
                <w:rFonts w:asciiTheme="majorBidi" w:hAnsiTheme="majorBidi" w:cstheme="majorBidi"/>
                <w:spacing w:val="-2"/>
                <w:sz w:val="20"/>
                <w:szCs w:val="24"/>
              </w:rPr>
              <w:t>*</w:t>
            </w:r>
          </w:p>
        </w:tc>
        <w:tc>
          <w:tcPr>
            <w:tcW w:w="737" w:type="pct"/>
            <w:vAlign w:val="center"/>
          </w:tcPr>
          <w:p w14:paraId="16D976FF" w14:textId="5799D292" w:rsidR="005022A9" w:rsidRPr="00993812" w:rsidRDefault="00235405" w:rsidP="00993812">
            <w:pPr>
              <w:pStyle w:val="NoSpacing"/>
              <w:contextualSpacing/>
              <w:jc w:val="center"/>
              <w:rPr>
                <w:rFonts w:asciiTheme="majorBidi" w:hAnsiTheme="majorBidi" w:cstheme="majorBidi"/>
                <w:sz w:val="20"/>
                <w:szCs w:val="24"/>
              </w:rPr>
            </w:pPr>
            <w:r w:rsidRPr="00993812">
              <w:rPr>
                <w:rFonts w:asciiTheme="majorBidi" w:hAnsiTheme="majorBidi" w:cstheme="majorBidi"/>
                <w:spacing w:val="-2"/>
                <w:sz w:val="20"/>
                <w:szCs w:val="24"/>
              </w:rPr>
              <w:t>11</w:t>
            </w:r>
            <w:r w:rsidR="002557EE"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265</w:t>
            </w:r>
            <w:r w:rsidR="005022A9" w:rsidRPr="00993812">
              <w:rPr>
                <w:rFonts w:asciiTheme="majorBidi" w:hAnsiTheme="majorBidi" w:cstheme="majorBidi"/>
                <w:spacing w:val="-2"/>
                <w:sz w:val="20"/>
                <w:szCs w:val="24"/>
              </w:rPr>
              <w:t>*</w:t>
            </w:r>
          </w:p>
        </w:tc>
      </w:tr>
    </w:tbl>
    <w:p w14:paraId="16917F63" w14:textId="77777777" w:rsidR="005022A9" w:rsidRPr="00993812" w:rsidRDefault="005022A9" w:rsidP="00993812">
      <w:pPr>
        <w:spacing w:line="240" w:lineRule="auto"/>
        <w:contextualSpacing/>
        <w:rPr>
          <w:rFonts w:asciiTheme="majorBidi" w:hAnsiTheme="majorBidi" w:cstheme="majorBidi"/>
          <w:sz w:val="20"/>
          <w:szCs w:val="20"/>
        </w:rPr>
      </w:pPr>
      <w:r w:rsidRPr="00993812">
        <w:rPr>
          <w:rFonts w:asciiTheme="majorBidi" w:hAnsiTheme="majorBidi" w:cstheme="majorBidi"/>
          <w:sz w:val="20"/>
          <w:szCs w:val="20"/>
        </w:rPr>
        <w:t>Sumber</w:t>
      </w:r>
      <w:r w:rsidRPr="00993812">
        <w:rPr>
          <w:rFonts w:asciiTheme="majorBidi" w:hAnsiTheme="majorBidi" w:cstheme="majorBidi"/>
          <w:spacing w:val="-4"/>
          <w:sz w:val="20"/>
          <w:szCs w:val="20"/>
        </w:rPr>
        <w:t xml:space="preserve"> </w:t>
      </w:r>
      <w:r w:rsidRPr="00993812">
        <w:rPr>
          <w:rFonts w:asciiTheme="majorBidi" w:hAnsiTheme="majorBidi" w:cstheme="majorBidi"/>
          <w:sz w:val="20"/>
          <w:szCs w:val="20"/>
        </w:rPr>
        <w:t>:</w:t>
      </w:r>
      <w:r w:rsidRPr="00993812">
        <w:rPr>
          <w:rFonts w:asciiTheme="majorBidi" w:hAnsiTheme="majorBidi" w:cstheme="majorBidi"/>
          <w:spacing w:val="-3"/>
          <w:sz w:val="20"/>
          <w:szCs w:val="20"/>
        </w:rPr>
        <w:t xml:space="preserve"> </w:t>
      </w:r>
      <w:r w:rsidRPr="00993812">
        <w:rPr>
          <w:rFonts w:asciiTheme="majorBidi" w:hAnsiTheme="majorBidi" w:cstheme="majorBidi"/>
          <w:sz w:val="20"/>
          <w:szCs w:val="20"/>
        </w:rPr>
        <w:t>Output</w:t>
      </w:r>
      <w:r w:rsidRPr="00993812">
        <w:rPr>
          <w:rFonts w:asciiTheme="majorBidi" w:hAnsiTheme="majorBidi" w:cstheme="majorBidi"/>
          <w:spacing w:val="-2"/>
          <w:sz w:val="20"/>
          <w:szCs w:val="20"/>
        </w:rPr>
        <w:t xml:space="preserve"> </w:t>
      </w:r>
      <w:r w:rsidRPr="00993812">
        <w:rPr>
          <w:rFonts w:asciiTheme="majorBidi" w:hAnsiTheme="majorBidi" w:cstheme="majorBidi"/>
          <w:sz w:val="20"/>
          <w:szCs w:val="20"/>
        </w:rPr>
        <w:t>Eviews</w:t>
      </w:r>
      <w:r w:rsidRPr="00993812">
        <w:rPr>
          <w:rFonts w:asciiTheme="majorBidi" w:hAnsiTheme="majorBidi" w:cstheme="majorBidi"/>
          <w:spacing w:val="-4"/>
          <w:sz w:val="20"/>
          <w:szCs w:val="20"/>
        </w:rPr>
        <w:t xml:space="preserve"> </w:t>
      </w:r>
      <w:r w:rsidRPr="00993812">
        <w:rPr>
          <w:rFonts w:asciiTheme="majorBidi" w:hAnsiTheme="majorBidi" w:cstheme="majorBidi"/>
          <w:sz w:val="20"/>
          <w:szCs w:val="20"/>
        </w:rPr>
        <w:t>13</w:t>
      </w:r>
      <w:r w:rsidRPr="00993812">
        <w:rPr>
          <w:rFonts w:asciiTheme="majorBidi" w:hAnsiTheme="majorBidi" w:cstheme="majorBidi"/>
          <w:spacing w:val="-3"/>
          <w:sz w:val="20"/>
          <w:szCs w:val="20"/>
        </w:rPr>
        <w:t xml:space="preserve"> </w:t>
      </w:r>
      <w:r w:rsidRPr="00993812">
        <w:rPr>
          <w:rFonts w:asciiTheme="majorBidi" w:hAnsiTheme="majorBidi" w:cstheme="majorBidi"/>
          <w:sz w:val="20"/>
          <w:szCs w:val="20"/>
        </w:rPr>
        <w:t>(data</w:t>
      </w:r>
      <w:r w:rsidRPr="00993812">
        <w:rPr>
          <w:rFonts w:asciiTheme="majorBidi" w:hAnsiTheme="majorBidi" w:cstheme="majorBidi"/>
          <w:spacing w:val="-3"/>
          <w:sz w:val="20"/>
          <w:szCs w:val="20"/>
        </w:rPr>
        <w:t xml:space="preserve"> </w:t>
      </w:r>
      <w:r w:rsidRPr="00993812">
        <w:rPr>
          <w:rFonts w:asciiTheme="majorBidi" w:hAnsiTheme="majorBidi" w:cstheme="majorBidi"/>
          <w:spacing w:val="-2"/>
          <w:sz w:val="20"/>
          <w:szCs w:val="20"/>
        </w:rPr>
        <w:t>diolah)</w:t>
      </w:r>
    </w:p>
    <w:p w14:paraId="3B798E76" w14:textId="7BF4E306" w:rsidR="00DC030F" w:rsidRPr="00993812" w:rsidRDefault="00A35D67" w:rsidP="00993812">
      <w:pPr>
        <w:pStyle w:val="BodyText"/>
        <w:spacing w:after="0"/>
        <w:ind w:right="4" w:firstLine="567"/>
        <w:contextualSpacing/>
        <w:rPr>
          <w:rFonts w:asciiTheme="majorBidi" w:hAnsiTheme="majorBidi" w:cstheme="majorBidi"/>
          <w:i w:val="0"/>
          <w:iCs/>
          <w:sz w:val="24"/>
          <w:szCs w:val="24"/>
          <w:lang w:val="id-ID"/>
        </w:rPr>
      </w:pPr>
      <w:r w:rsidRPr="00993812">
        <w:rPr>
          <w:rFonts w:asciiTheme="majorBidi" w:hAnsiTheme="majorBidi" w:cstheme="majorBidi"/>
          <w:b/>
          <w:bCs/>
          <w:i w:val="0"/>
          <w:iCs/>
          <w:sz w:val="24"/>
          <w:szCs w:val="24"/>
          <w:lang w:val="id-ID"/>
        </w:rPr>
        <w:t>Tabel 3</w:t>
      </w:r>
      <w:r w:rsidRPr="00993812">
        <w:rPr>
          <w:rFonts w:asciiTheme="majorBidi" w:hAnsiTheme="majorBidi" w:cstheme="majorBidi"/>
          <w:i w:val="0"/>
          <w:iCs/>
          <w:sz w:val="24"/>
          <w:szCs w:val="24"/>
          <w:lang w:val="id-ID"/>
        </w:rPr>
        <w:t xml:space="preserve"> menunjukkan </w:t>
      </w:r>
      <w:r w:rsidR="00A50EDF" w:rsidRPr="00993812">
        <w:rPr>
          <w:rFonts w:asciiTheme="majorBidi" w:hAnsiTheme="majorBidi" w:cstheme="majorBidi"/>
          <w:i w:val="0"/>
          <w:iCs/>
          <w:sz w:val="24"/>
          <w:szCs w:val="24"/>
          <w:lang w:val="id-ID"/>
        </w:rPr>
        <w:t xml:space="preserve">Pengujian lag optimal dilakukan guna menetapkan jumlah lag yang paling sesuai dalam model analisis. Tahapan ini sangat krusial untuk meminimalisasi potensi autokorelasi serta memastikan bahwa model yang digunakan dapat menghasilkan estimasi yang valid dan reliabel. Dalam proses ini, beberapa kriteria evaluasi seperti Final Prediction Error (FPE), Akaike Information Criterion (AIC), Schwarz Criterion (SC), dan Hannan-Quinn Criterion (HQ) dijadikan acuan. Penentuan lag optimal didasarkan pada nilai minimum yang dihasilkan oleh masing-masing indikator tersebut </w:t>
      </w:r>
      <w:r w:rsidRPr="00993812">
        <w:rPr>
          <w:rFonts w:asciiTheme="majorBidi" w:hAnsiTheme="majorBidi" w:cstheme="majorBidi"/>
          <w:i w:val="0"/>
          <w:iCs/>
          <w:sz w:val="24"/>
          <w:szCs w:val="24"/>
          <w:lang w:val="id-ID"/>
        </w:rPr>
        <w:t>dari masing-masing kriteria, yang ditandai dengan tanda bintang (*). Berdasarkan hasil uji yang ditampilkan pada tabel, lag optimal berada pada lag 3, karena pada lag ini seluruh kriteria (FPE, AIC, SC, dan HQ) menunjukkan nilai terkecil. Dengan demikian, model selanjutnya akan menggunakan lag 3 sebagai jumlah lag optimal dalam analisis lanjutan seperti VECM, uji kointegrasi, IRF, dan Variance Decomposition untuk memperoleh hasil estimasi yang lebih valid dan akurat</w:t>
      </w:r>
      <w:r w:rsidR="005022A9" w:rsidRPr="00993812">
        <w:rPr>
          <w:rFonts w:asciiTheme="majorBidi" w:hAnsiTheme="majorBidi" w:cstheme="majorBidi"/>
          <w:i w:val="0"/>
          <w:iCs/>
          <w:sz w:val="24"/>
          <w:szCs w:val="24"/>
        </w:rPr>
        <w:t>.</w:t>
      </w:r>
    </w:p>
    <w:p w14:paraId="59BE0171" w14:textId="45F34D54" w:rsidR="009005C5" w:rsidRPr="00993812" w:rsidRDefault="005022A9" w:rsidP="00993812">
      <w:pPr>
        <w:pStyle w:val="BodyText"/>
        <w:spacing w:after="0"/>
        <w:ind w:right="4" w:firstLine="567"/>
        <w:contextualSpacing/>
        <w:rPr>
          <w:rFonts w:asciiTheme="majorBidi" w:hAnsiTheme="majorBidi" w:cstheme="majorBidi"/>
          <w:i w:val="0"/>
          <w:sz w:val="24"/>
          <w:szCs w:val="24"/>
        </w:rPr>
      </w:pPr>
      <w:r w:rsidRPr="00993812">
        <w:rPr>
          <w:rFonts w:asciiTheme="majorBidi" w:hAnsiTheme="majorBidi" w:cstheme="majorBidi"/>
          <w:b/>
          <w:bCs/>
          <w:i w:val="0"/>
          <w:sz w:val="24"/>
          <w:szCs w:val="24"/>
        </w:rPr>
        <w:t>Uji</w:t>
      </w:r>
      <w:r w:rsidRPr="00993812">
        <w:rPr>
          <w:rFonts w:asciiTheme="majorBidi" w:hAnsiTheme="majorBidi" w:cstheme="majorBidi"/>
          <w:b/>
          <w:bCs/>
          <w:i w:val="0"/>
          <w:spacing w:val="-1"/>
          <w:sz w:val="24"/>
          <w:szCs w:val="24"/>
        </w:rPr>
        <w:t xml:space="preserve"> </w:t>
      </w:r>
      <w:r w:rsidRPr="00993812">
        <w:rPr>
          <w:rFonts w:asciiTheme="majorBidi" w:hAnsiTheme="majorBidi" w:cstheme="majorBidi"/>
          <w:b/>
          <w:bCs/>
          <w:i w:val="0"/>
          <w:spacing w:val="-2"/>
          <w:sz w:val="24"/>
          <w:szCs w:val="24"/>
        </w:rPr>
        <w:t>Stabilitas</w:t>
      </w:r>
      <w:r w:rsidR="00DC030F" w:rsidRPr="00993812">
        <w:rPr>
          <w:rFonts w:asciiTheme="majorBidi" w:hAnsiTheme="majorBidi" w:cstheme="majorBidi"/>
          <w:b/>
          <w:bCs/>
          <w:i w:val="0"/>
          <w:sz w:val="24"/>
          <w:szCs w:val="24"/>
        </w:rPr>
        <w:t>.</w:t>
      </w:r>
      <w:r w:rsidR="00DC030F" w:rsidRPr="00993812">
        <w:rPr>
          <w:rFonts w:asciiTheme="majorBidi" w:hAnsiTheme="majorBidi" w:cstheme="majorBidi"/>
          <w:i w:val="0"/>
          <w:sz w:val="24"/>
          <w:szCs w:val="24"/>
        </w:rPr>
        <w:t xml:space="preserve"> </w:t>
      </w:r>
      <w:r w:rsidR="00DC030F" w:rsidRPr="00993812">
        <w:rPr>
          <w:rFonts w:asciiTheme="majorBidi" w:hAnsiTheme="majorBidi" w:cstheme="majorBidi"/>
          <w:i w:val="0"/>
          <w:sz w:val="24"/>
          <w:szCs w:val="24"/>
          <w:lang w:val="id-ID"/>
        </w:rPr>
        <w:t xml:space="preserve">Model VECM dikatakan stabil apabila seluruh variabel dalam penentuan lag optimum memiliki nilai Modulus Roots of Characteristic Polynomial yang </w:t>
      </w:r>
      <w:r w:rsidR="00DC030F" w:rsidRPr="00993812">
        <w:rPr>
          <w:rFonts w:asciiTheme="majorBidi" w:hAnsiTheme="majorBidi" w:cstheme="majorBidi"/>
          <w:i w:val="0"/>
          <w:sz w:val="24"/>
          <w:szCs w:val="24"/>
          <w:lang w:val="id-ID"/>
        </w:rPr>
        <w:lastRenderedPageBreak/>
        <w:t>berada di bawah angka satu. Hal ini menunjukkan bahwa sistem berada dalam kondisi keseimbangan jangka panjang dan tidak mengalami divergensi dalam proses estimasi</w:t>
      </w:r>
      <w:r w:rsidRPr="00993812">
        <w:rPr>
          <w:rFonts w:asciiTheme="majorBidi" w:hAnsiTheme="majorBidi" w:cstheme="majorBidi"/>
          <w:i w:val="0"/>
          <w:sz w:val="24"/>
          <w:szCs w:val="24"/>
        </w:rPr>
        <w:t>.</w:t>
      </w:r>
    </w:p>
    <w:p w14:paraId="012240B7" w14:textId="4BC90BAB" w:rsidR="002300EA" w:rsidRPr="00993812" w:rsidRDefault="002300EA" w:rsidP="00993812">
      <w:pPr>
        <w:pStyle w:val="BodyText"/>
        <w:spacing w:after="0"/>
        <w:ind w:right="4" w:firstLine="567"/>
        <w:contextualSpacing/>
        <w:rPr>
          <w:rFonts w:asciiTheme="majorBidi" w:hAnsiTheme="majorBidi" w:cstheme="majorBidi"/>
          <w:i w:val="0"/>
          <w:sz w:val="24"/>
          <w:szCs w:val="24"/>
        </w:rPr>
      </w:pPr>
      <w:r w:rsidRPr="00993812">
        <w:rPr>
          <w:rFonts w:asciiTheme="majorBidi" w:hAnsiTheme="majorBidi" w:cstheme="majorBidi"/>
          <w:b/>
          <w:bCs/>
          <w:i w:val="0"/>
          <w:sz w:val="24"/>
          <w:szCs w:val="24"/>
          <w:lang w:val="id-ID"/>
        </w:rPr>
        <w:t>Tabel 4</w:t>
      </w:r>
      <w:r w:rsidRPr="00993812">
        <w:rPr>
          <w:rFonts w:asciiTheme="majorBidi" w:hAnsiTheme="majorBidi" w:cstheme="majorBidi"/>
          <w:i w:val="0"/>
          <w:sz w:val="24"/>
          <w:szCs w:val="24"/>
          <w:lang w:val="id-ID"/>
        </w:rPr>
        <w:t xml:space="preserve"> menampilkan hasil uji stabilitas model yang dilakukan untuk memastikan apakah </w:t>
      </w:r>
      <w:r w:rsidR="00A50EDF" w:rsidRPr="00993812">
        <w:rPr>
          <w:rFonts w:asciiTheme="majorBidi" w:hAnsiTheme="majorBidi" w:cstheme="majorBidi"/>
          <w:i w:val="0"/>
          <w:sz w:val="24"/>
          <w:szCs w:val="24"/>
          <w:lang w:val="id-ID"/>
        </w:rPr>
        <w:t>Model Vector Error Correction Model (VECM) dalam penelitian ini menunjukkan kondisi stabil. Pengujian stabilitas dilakukan dengan mengevaluasi nilai roots dan modulus dari karakteristik polinomial. Suatu model dianggap stabil apabila seluruh modulus dari roots bernilai kurang dari satu. Berdasarkan hasil yang ditampilkan dalam tabel, seluruh nilai modulus berada di bawah satu, dengan nilai maksimum sebesar 0,913. Temuan ini mengindikasikan bahwa sistem dalam model VECM telah memenuhi syarat kestabilan. Stabilitas ini merupakan prasyarat penting agar tahapan analisis selanjutnya, seperti impulse response function (IRF) dan variance decomposition (VD), dapat memberikan hasil yang valid dan dapat ditafsirkan secara tepat. Oleh karena itu, model yang digunakan telah memenuhi syarat untuk digunakan pada tahap analisis lanjutan</w:t>
      </w:r>
      <w:r w:rsidRPr="00993812">
        <w:rPr>
          <w:rFonts w:asciiTheme="majorBidi" w:hAnsiTheme="majorBidi" w:cstheme="majorBidi"/>
          <w:i w:val="0"/>
          <w:sz w:val="24"/>
          <w:szCs w:val="24"/>
        </w:rPr>
        <w:t>.</w:t>
      </w:r>
    </w:p>
    <w:p w14:paraId="240EB490" w14:textId="77777777" w:rsidR="00DE1FD9" w:rsidRPr="00993812" w:rsidRDefault="00DE1FD9" w:rsidP="00993812">
      <w:pPr>
        <w:pStyle w:val="BodyText"/>
        <w:spacing w:after="0"/>
        <w:ind w:right="4" w:firstLine="567"/>
        <w:contextualSpacing/>
        <w:rPr>
          <w:rFonts w:asciiTheme="majorBidi" w:hAnsiTheme="majorBidi" w:cstheme="majorBidi"/>
          <w:i w:val="0"/>
          <w:sz w:val="24"/>
          <w:szCs w:val="24"/>
        </w:rPr>
      </w:pPr>
    </w:p>
    <w:p w14:paraId="319B29AC" w14:textId="7AEB02B5" w:rsidR="005022A9" w:rsidRPr="00993812" w:rsidRDefault="005022A9" w:rsidP="00993812">
      <w:pPr>
        <w:pStyle w:val="BodyText"/>
        <w:spacing w:before="240" w:after="0"/>
        <w:ind w:right="4" w:firstLine="0"/>
        <w:contextualSpacing/>
        <w:jc w:val="center"/>
        <w:rPr>
          <w:rFonts w:asciiTheme="majorBidi" w:hAnsiTheme="majorBidi" w:cstheme="majorBidi"/>
          <w:b/>
          <w:bCs/>
          <w:i w:val="0"/>
          <w:spacing w:val="-2"/>
          <w:sz w:val="24"/>
          <w:szCs w:val="24"/>
        </w:rPr>
      </w:pPr>
      <w:r w:rsidRPr="00993812">
        <w:rPr>
          <w:rFonts w:asciiTheme="majorBidi" w:hAnsiTheme="majorBidi" w:cstheme="majorBidi"/>
          <w:b/>
          <w:bCs/>
          <w:i w:val="0"/>
          <w:sz w:val="24"/>
          <w:szCs w:val="24"/>
        </w:rPr>
        <w:t>Tabel</w:t>
      </w:r>
      <w:r w:rsidRPr="00993812">
        <w:rPr>
          <w:rFonts w:asciiTheme="majorBidi" w:hAnsiTheme="majorBidi" w:cstheme="majorBidi"/>
          <w:b/>
          <w:bCs/>
          <w:i w:val="0"/>
          <w:spacing w:val="-7"/>
          <w:sz w:val="24"/>
          <w:szCs w:val="24"/>
        </w:rPr>
        <w:t xml:space="preserve"> </w:t>
      </w:r>
      <w:r w:rsidR="009005C5" w:rsidRPr="00993812">
        <w:rPr>
          <w:rFonts w:asciiTheme="majorBidi" w:hAnsiTheme="majorBidi" w:cstheme="majorBidi"/>
          <w:b/>
          <w:bCs/>
          <w:i w:val="0"/>
          <w:sz w:val="24"/>
          <w:szCs w:val="24"/>
        </w:rPr>
        <w:t>4</w:t>
      </w:r>
      <w:r w:rsidR="00DC030F" w:rsidRPr="00993812">
        <w:rPr>
          <w:rFonts w:asciiTheme="majorBidi" w:hAnsiTheme="majorBidi" w:cstheme="majorBidi"/>
          <w:b/>
          <w:bCs/>
          <w:i w:val="0"/>
          <w:sz w:val="24"/>
          <w:szCs w:val="24"/>
        </w:rPr>
        <w:t>.</w:t>
      </w:r>
      <w:r w:rsidRPr="00993812">
        <w:rPr>
          <w:rFonts w:asciiTheme="majorBidi" w:hAnsiTheme="majorBidi" w:cstheme="majorBidi"/>
          <w:b/>
          <w:bCs/>
          <w:i w:val="0"/>
          <w:spacing w:val="-6"/>
          <w:sz w:val="24"/>
          <w:szCs w:val="24"/>
        </w:rPr>
        <w:t xml:space="preserve"> </w:t>
      </w:r>
      <w:r w:rsidRPr="00993812">
        <w:rPr>
          <w:rFonts w:asciiTheme="majorBidi" w:hAnsiTheme="majorBidi" w:cstheme="majorBidi"/>
          <w:bCs/>
          <w:i w:val="0"/>
          <w:sz w:val="24"/>
          <w:szCs w:val="24"/>
        </w:rPr>
        <w:t>Hasil</w:t>
      </w:r>
      <w:r w:rsidRPr="00993812">
        <w:rPr>
          <w:rFonts w:asciiTheme="majorBidi" w:hAnsiTheme="majorBidi" w:cstheme="majorBidi"/>
          <w:bCs/>
          <w:i w:val="0"/>
          <w:spacing w:val="-5"/>
          <w:sz w:val="24"/>
          <w:szCs w:val="24"/>
        </w:rPr>
        <w:t xml:space="preserve"> </w:t>
      </w:r>
      <w:r w:rsidRPr="00993812">
        <w:rPr>
          <w:rFonts w:asciiTheme="majorBidi" w:hAnsiTheme="majorBidi" w:cstheme="majorBidi"/>
          <w:bCs/>
          <w:i w:val="0"/>
          <w:sz w:val="24"/>
          <w:szCs w:val="24"/>
        </w:rPr>
        <w:t>Uji</w:t>
      </w:r>
      <w:r w:rsidRPr="00993812">
        <w:rPr>
          <w:rFonts w:asciiTheme="majorBidi" w:hAnsiTheme="majorBidi" w:cstheme="majorBidi"/>
          <w:bCs/>
          <w:i w:val="0"/>
          <w:spacing w:val="-6"/>
          <w:sz w:val="24"/>
          <w:szCs w:val="24"/>
        </w:rPr>
        <w:t xml:space="preserve"> </w:t>
      </w:r>
      <w:r w:rsidRPr="00993812">
        <w:rPr>
          <w:rFonts w:asciiTheme="majorBidi" w:hAnsiTheme="majorBidi" w:cstheme="majorBidi"/>
          <w:bCs/>
          <w:i w:val="0"/>
          <w:spacing w:val="-2"/>
          <w:sz w:val="24"/>
          <w:szCs w:val="24"/>
        </w:rPr>
        <w:t>Stabilitas</w:t>
      </w:r>
    </w:p>
    <w:p w14:paraId="6331B561" w14:textId="77777777" w:rsidR="00DE1FD9" w:rsidRPr="00993812" w:rsidRDefault="00DE1FD9" w:rsidP="00993812">
      <w:pPr>
        <w:pStyle w:val="BodyText"/>
        <w:spacing w:before="240" w:after="0"/>
        <w:ind w:right="4" w:firstLine="0"/>
        <w:contextualSpacing/>
        <w:jc w:val="center"/>
        <w:rPr>
          <w:rFonts w:asciiTheme="majorBidi" w:hAnsiTheme="majorBidi" w:cstheme="majorBidi"/>
          <w:b/>
          <w:bCs/>
          <w:i w:val="0"/>
          <w:spacing w:val="-2"/>
          <w:sz w:val="24"/>
          <w:szCs w:val="24"/>
        </w:rPr>
      </w:pPr>
    </w:p>
    <w:tbl>
      <w:tblPr>
        <w:tblStyle w:val="TableNormal1"/>
        <w:tblW w:w="5000" w:type="pct"/>
        <w:jc w:val="center"/>
        <w:tblInd w:w="0" w:type="dxa"/>
        <w:tblBorders>
          <w:top w:val="single" w:sz="4" w:space="0" w:color="auto"/>
          <w:bottom w:val="single" w:sz="4" w:space="0" w:color="auto"/>
        </w:tblBorders>
        <w:tblLook w:val="01E0" w:firstRow="1" w:lastRow="1" w:firstColumn="1" w:lastColumn="1" w:noHBand="0" w:noVBand="0"/>
      </w:tblPr>
      <w:tblGrid>
        <w:gridCol w:w="5088"/>
        <w:gridCol w:w="3648"/>
      </w:tblGrid>
      <w:tr w:rsidR="00993812" w:rsidRPr="00993812" w14:paraId="5B899A77" w14:textId="77777777" w:rsidTr="00DC030F">
        <w:trPr>
          <w:trHeight w:val="20"/>
          <w:jc w:val="center"/>
        </w:trPr>
        <w:tc>
          <w:tcPr>
            <w:tcW w:w="2912" w:type="pct"/>
            <w:tcBorders>
              <w:top w:val="single" w:sz="4" w:space="0" w:color="auto"/>
              <w:bottom w:val="single" w:sz="4" w:space="0" w:color="auto"/>
            </w:tcBorders>
            <w:vAlign w:val="center"/>
          </w:tcPr>
          <w:p w14:paraId="289A8926" w14:textId="77777777" w:rsidR="005022A9" w:rsidRPr="00993812" w:rsidRDefault="005022A9" w:rsidP="00993812">
            <w:pPr>
              <w:pStyle w:val="TableParagraph"/>
              <w:ind w:right="27"/>
              <w:contextualSpacing/>
              <w:rPr>
                <w:rFonts w:asciiTheme="majorBidi" w:hAnsiTheme="majorBidi" w:cstheme="majorBidi"/>
                <w:b/>
                <w:sz w:val="20"/>
                <w:szCs w:val="24"/>
              </w:rPr>
            </w:pPr>
            <w:r w:rsidRPr="00993812">
              <w:rPr>
                <w:rFonts w:asciiTheme="majorBidi" w:hAnsiTheme="majorBidi" w:cstheme="majorBidi"/>
                <w:b/>
                <w:spacing w:val="-4"/>
                <w:sz w:val="20"/>
                <w:szCs w:val="24"/>
              </w:rPr>
              <w:t>Root</w:t>
            </w:r>
          </w:p>
        </w:tc>
        <w:tc>
          <w:tcPr>
            <w:tcW w:w="2088" w:type="pct"/>
            <w:tcBorders>
              <w:top w:val="single" w:sz="4" w:space="0" w:color="auto"/>
              <w:bottom w:val="single" w:sz="4" w:space="0" w:color="auto"/>
            </w:tcBorders>
            <w:vAlign w:val="center"/>
          </w:tcPr>
          <w:p w14:paraId="4B8C2C3A" w14:textId="77777777" w:rsidR="005022A9" w:rsidRPr="00993812" w:rsidRDefault="005022A9" w:rsidP="00993812">
            <w:pPr>
              <w:pStyle w:val="TableParagraph"/>
              <w:ind w:right="28"/>
              <w:contextualSpacing/>
              <w:rPr>
                <w:rFonts w:asciiTheme="majorBidi" w:hAnsiTheme="majorBidi" w:cstheme="majorBidi"/>
                <w:b/>
                <w:sz w:val="20"/>
                <w:szCs w:val="24"/>
              </w:rPr>
            </w:pPr>
            <w:r w:rsidRPr="00993812">
              <w:rPr>
                <w:rFonts w:asciiTheme="majorBidi" w:hAnsiTheme="majorBidi" w:cstheme="majorBidi"/>
                <w:b/>
                <w:spacing w:val="-2"/>
                <w:sz w:val="20"/>
                <w:szCs w:val="24"/>
              </w:rPr>
              <w:t>Modulus</w:t>
            </w:r>
          </w:p>
        </w:tc>
      </w:tr>
      <w:tr w:rsidR="00993812" w:rsidRPr="00993812" w14:paraId="0C1BAB14" w14:textId="77777777" w:rsidTr="00DC030F">
        <w:trPr>
          <w:trHeight w:val="20"/>
          <w:jc w:val="center"/>
        </w:trPr>
        <w:tc>
          <w:tcPr>
            <w:tcW w:w="2912" w:type="pct"/>
            <w:tcBorders>
              <w:top w:val="single" w:sz="4" w:space="0" w:color="auto"/>
            </w:tcBorders>
            <w:vAlign w:val="center"/>
          </w:tcPr>
          <w:p w14:paraId="48F7A890" w14:textId="563DFE03" w:rsidR="005022A9" w:rsidRPr="00993812" w:rsidRDefault="005022A9" w:rsidP="00993812">
            <w:pPr>
              <w:pStyle w:val="TableParagraph"/>
              <w:ind w:left="50"/>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A04E8D" w:rsidRPr="00993812">
              <w:rPr>
                <w:rFonts w:asciiTheme="majorBidi" w:hAnsiTheme="majorBidi" w:cstheme="majorBidi"/>
                <w:spacing w:val="-2"/>
                <w:sz w:val="20"/>
                <w:szCs w:val="24"/>
              </w:rPr>
              <w:t>,</w:t>
            </w:r>
            <w:r w:rsidR="0003202A" w:rsidRPr="00993812">
              <w:rPr>
                <w:rFonts w:asciiTheme="majorBidi" w:hAnsiTheme="majorBidi" w:cstheme="majorBidi"/>
                <w:spacing w:val="-2"/>
                <w:sz w:val="20"/>
                <w:szCs w:val="24"/>
              </w:rPr>
              <w:t>913</w:t>
            </w:r>
          </w:p>
        </w:tc>
        <w:tc>
          <w:tcPr>
            <w:tcW w:w="2088" w:type="pct"/>
            <w:tcBorders>
              <w:top w:val="single" w:sz="4" w:space="0" w:color="auto"/>
            </w:tcBorders>
            <w:vAlign w:val="center"/>
          </w:tcPr>
          <w:p w14:paraId="600A7447" w14:textId="7EBE8494" w:rsidR="005022A9" w:rsidRPr="00993812" w:rsidRDefault="00235405" w:rsidP="00993812">
            <w:pPr>
              <w:pStyle w:val="TableParagraph"/>
              <w:ind w:left="2" w:right="28"/>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A04E8D" w:rsidRPr="00993812">
              <w:rPr>
                <w:rFonts w:asciiTheme="majorBidi" w:hAnsiTheme="majorBidi" w:cstheme="majorBidi"/>
                <w:spacing w:val="-2"/>
                <w:sz w:val="20"/>
                <w:szCs w:val="24"/>
              </w:rPr>
              <w:t>,</w:t>
            </w:r>
            <w:r w:rsidR="0003202A" w:rsidRPr="00993812">
              <w:rPr>
                <w:rFonts w:asciiTheme="majorBidi" w:hAnsiTheme="majorBidi" w:cstheme="majorBidi"/>
                <w:spacing w:val="-2"/>
                <w:sz w:val="20"/>
                <w:szCs w:val="24"/>
              </w:rPr>
              <w:t>913</w:t>
            </w:r>
          </w:p>
        </w:tc>
      </w:tr>
      <w:tr w:rsidR="00993812" w:rsidRPr="00993812" w14:paraId="19136D51" w14:textId="77777777" w:rsidTr="00DC030F">
        <w:trPr>
          <w:trHeight w:val="20"/>
          <w:jc w:val="center"/>
        </w:trPr>
        <w:tc>
          <w:tcPr>
            <w:tcW w:w="2912" w:type="pct"/>
            <w:vAlign w:val="center"/>
          </w:tcPr>
          <w:p w14:paraId="1C7EC53B" w14:textId="030D3AEB" w:rsidR="005022A9" w:rsidRPr="00993812" w:rsidRDefault="005022A9" w:rsidP="00993812">
            <w:pPr>
              <w:pStyle w:val="TableParagraph"/>
              <w:ind w:left="50"/>
              <w:contextualSpacing/>
              <w:rPr>
                <w:rFonts w:asciiTheme="majorBidi" w:hAnsiTheme="majorBidi" w:cstheme="majorBidi"/>
                <w:sz w:val="20"/>
                <w:szCs w:val="24"/>
              </w:rPr>
            </w:pPr>
            <w:r w:rsidRPr="00993812">
              <w:rPr>
                <w:rFonts w:asciiTheme="majorBidi" w:hAnsiTheme="majorBidi" w:cstheme="majorBidi"/>
                <w:sz w:val="20"/>
                <w:szCs w:val="24"/>
              </w:rPr>
              <w:t>0</w:t>
            </w:r>
            <w:r w:rsidR="00A04E8D" w:rsidRPr="00993812">
              <w:rPr>
                <w:rFonts w:asciiTheme="majorBidi" w:hAnsiTheme="majorBidi" w:cstheme="majorBidi"/>
                <w:sz w:val="20"/>
                <w:szCs w:val="24"/>
              </w:rPr>
              <w:t>,</w:t>
            </w:r>
            <w:r w:rsidR="0003202A" w:rsidRPr="00993812">
              <w:rPr>
                <w:rFonts w:asciiTheme="majorBidi" w:hAnsiTheme="majorBidi" w:cstheme="majorBidi"/>
                <w:sz w:val="20"/>
                <w:szCs w:val="24"/>
              </w:rPr>
              <w:t>516</w:t>
            </w:r>
            <w:r w:rsidRPr="00993812">
              <w:rPr>
                <w:rFonts w:asciiTheme="majorBidi" w:hAnsiTheme="majorBidi" w:cstheme="majorBidi"/>
                <w:spacing w:val="-2"/>
                <w:sz w:val="20"/>
                <w:szCs w:val="24"/>
              </w:rPr>
              <w:t xml:space="preserve"> </w:t>
            </w:r>
            <w:r w:rsidR="00A04E8D" w:rsidRPr="00993812">
              <w:rPr>
                <w:rFonts w:asciiTheme="majorBidi" w:hAnsiTheme="majorBidi" w:cstheme="majorBidi"/>
                <w:sz w:val="20"/>
                <w:szCs w:val="24"/>
              </w:rPr>
              <w:t>–</w:t>
            </w:r>
            <w:r w:rsidRPr="00993812">
              <w:rPr>
                <w:rFonts w:asciiTheme="majorBidi" w:hAnsiTheme="majorBidi" w:cstheme="majorBidi"/>
                <w:spacing w:val="-5"/>
                <w:sz w:val="20"/>
                <w:szCs w:val="24"/>
              </w:rPr>
              <w:t xml:space="preserve"> </w:t>
            </w:r>
            <w:r w:rsidRPr="00993812">
              <w:rPr>
                <w:rFonts w:asciiTheme="majorBidi" w:hAnsiTheme="majorBidi" w:cstheme="majorBidi"/>
                <w:spacing w:val="-2"/>
                <w:sz w:val="20"/>
                <w:szCs w:val="24"/>
              </w:rPr>
              <w:t>0</w:t>
            </w:r>
            <w:r w:rsidR="00A04E8D" w:rsidRPr="00993812">
              <w:rPr>
                <w:rFonts w:asciiTheme="majorBidi" w:hAnsiTheme="majorBidi" w:cstheme="majorBidi"/>
                <w:spacing w:val="-2"/>
                <w:sz w:val="20"/>
                <w:szCs w:val="24"/>
              </w:rPr>
              <w:t>,</w:t>
            </w:r>
            <w:r w:rsidR="0003202A" w:rsidRPr="00993812">
              <w:rPr>
                <w:rFonts w:asciiTheme="majorBidi" w:hAnsiTheme="majorBidi" w:cstheme="majorBidi"/>
                <w:spacing w:val="-2"/>
                <w:sz w:val="20"/>
                <w:szCs w:val="24"/>
              </w:rPr>
              <w:t>500</w:t>
            </w:r>
            <w:r w:rsidRPr="00993812">
              <w:rPr>
                <w:rFonts w:asciiTheme="majorBidi" w:hAnsiTheme="majorBidi" w:cstheme="majorBidi"/>
                <w:spacing w:val="-2"/>
                <w:sz w:val="20"/>
                <w:szCs w:val="24"/>
              </w:rPr>
              <w:t>i</w:t>
            </w:r>
          </w:p>
        </w:tc>
        <w:tc>
          <w:tcPr>
            <w:tcW w:w="2088" w:type="pct"/>
            <w:vAlign w:val="center"/>
          </w:tcPr>
          <w:p w14:paraId="46612D4B" w14:textId="0895FD0F" w:rsidR="005022A9" w:rsidRPr="00993812" w:rsidRDefault="00235405" w:rsidP="00993812">
            <w:pPr>
              <w:pStyle w:val="TableParagraph"/>
              <w:ind w:left="2" w:right="28"/>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A04E8D"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719</w:t>
            </w:r>
          </w:p>
        </w:tc>
      </w:tr>
      <w:tr w:rsidR="00993812" w:rsidRPr="00993812" w14:paraId="733A0486" w14:textId="77777777" w:rsidTr="00DC030F">
        <w:trPr>
          <w:trHeight w:val="20"/>
          <w:jc w:val="center"/>
        </w:trPr>
        <w:tc>
          <w:tcPr>
            <w:tcW w:w="2912" w:type="pct"/>
            <w:vAlign w:val="center"/>
          </w:tcPr>
          <w:p w14:paraId="19557274" w14:textId="7D3642C5" w:rsidR="005022A9" w:rsidRPr="00993812" w:rsidRDefault="005022A9" w:rsidP="00993812">
            <w:pPr>
              <w:pStyle w:val="TableParagraph"/>
              <w:ind w:left="50"/>
              <w:contextualSpacing/>
              <w:rPr>
                <w:rFonts w:asciiTheme="majorBidi" w:hAnsiTheme="majorBidi" w:cstheme="majorBidi"/>
                <w:sz w:val="20"/>
                <w:szCs w:val="24"/>
              </w:rPr>
            </w:pPr>
            <w:r w:rsidRPr="00993812">
              <w:rPr>
                <w:rFonts w:asciiTheme="majorBidi" w:hAnsiTheme="majorBidi" w:cstheme="majorBidi"/>
                <w:sz w:val="20"/>
                <w:szCs w:val="24"/>
              </w:rPr>
              <w:t>0</w:t>
            </w:r>
            <w:r w:rsidR="00A04E8D" w:rsidRPr="00993812">
              <w:rPr>
                <w:rFonts w:asciiTheme="majorBidi" w:hAnsiTheme="majorBidi" w:cstheme="majorBidi"/>
                <w:sz w:val="20"/>
                <w:szCs w:val="24"/>
              </w:rPr>
              <w:t>,</w:t>
            </w:r>
            <w:r w:rsidR="0003202A" w:rsidRPr="00993812">
              <w:rPr>
                <w:rFonts w:asciiTheme="majorBidi" w:hAnsiTheme="majorBidi" w:cstheme="majorBidi"/>
                <w:sz w:val="20"/>
                <w:szCs w:val="24"/>
              </w:rPr>
              <w:t>516</w:t>
            </w:r>
            <w:r w:rsidRPr="00993812">
              <w:rPr>
                <w:rFonts w:asciiTheme="majorBidi" w:hAnsiTheme="majorBidi" w:cstheme="majorBidi"/>
                <w:spacing w:val="-5"/>
                <w:sz w:val="20"/>
                <w:szCs w:val="24"/>
              </w:rPr>
              <w:t xml:space="preserve"> </w:t>
            </w:r>
            <w:r w:rsidRPr="00993812">
              <w:rPr>
                <w:rFonts w:asciiTheme="majorBidi" w:hAnsiTheme="majorBidi" w:cstheme="majorBidi"/>
                <w:sz w:val="20"/>
                <w:szCs w:val="24"/>
              </w:rPr>
              <w:t>+</w:t>
            </w:r>
            <w:r w:rsidRPr="00993812">
              <w:rPr>
                <w:rFonts w:asciiTheme="majorBidi" w:hAnsiTheme="majorBidi" w:cstheme="majorBidi"/>
                <w:spacing w:val="-3"/>
                <w:sz w:val="20"/>
                <w:szCs w:val="24"/>
              </w:rPr>
              <w:t xml:space="preserve"> </w:t>
            </w:r>
            <w:r w:rsidRPr="00993812">
              <w:rPr>
                <w:rFonts w:asciiTheme="majorBidi" w:hAnsiTheme="majorBidi" w:cstheme="majorBidi"/>
                <w:spacing w:val="-2"/>
                <w:sz w:val="20"/>
                <w:szCs w:val="24"/>
              </w:rPr>
              <w:t>0</w:t>
            </w:r>
            <w:r w:rsidR="00A04E8D" w:rsidRPr="00993812">
              <w:rPr>
                <w:rFonts w:asciiTheme="majorBidi" w:hAnsiTheme="majorBidi" w:cstheme="majorBidi"/>
                <w:spacing w:val="-2"/>
                <w:sz w:val="20"/>
                <w:szCs w:val="24"/>
              </w:rPr>
              <w:t>,</w:t>
            </w:r>
            <w:r w:rsidR="0003202A" w:rsidRPr="00993812">
              <w:rPr>
                <w:rFonts w:asciiTheme="majorBidi" w:hAnsiTheme="majorBidi" w:cstheme="majorBidi"/>
                <w:spacing w:val="-2"/>
                <w:sz w:val="20"/>
                <w:szCs w:val="24"/>
              </w:rPr>
              <w:t>500</w:t>
            </w:r>
            <w:r w:rsidRPr="00993812">
              <w:rPr>
                <w:rFonts w:asciiTheme="majorBidi" w:hAnsiTheme="majorBidi" w:cstheme="majorBidi"/>
                <w:spacing w:val="-2"/>
                <w:sz w:val="20"/>
                <w:szCs w:val="24"/>
              </w:rPr>
              <w:t>i</w:t>
            </w:r>
          </w:p>
        </w:tc>
        <w:tc>
          <w:tcPr>
            <w:tcW w:w="2088" w:type="pct"/>
            <w:vAlign w:val="center"/>
          </w:tcPr>
          <w:p w14:paraId="7E147E30" w14:textId="666FA9BD" w:rsidR="005022A9" w:rsidRPr="00993812" w:rsidRDefault="00235405" w:rsidP="00993812">
            <w:pPr>
              <w:pStyle w:val="TableParagraph"/>
              <w:ind w:left="2" w:right="28"/>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A04E8D"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719</w:t>
            </w:r>
          </w:p>
        </w:tc>
      </w:tr>
      <w:tr w:rsidR="00993812" w:rsidRPr="00993812" w14:paraId="51825E71" w14:textId="77777777" w:rsidTr="00DC030F">
        <w:trPr>
          <w:trHeight w:val="20"/>
          <w:jc w:val="center"/>
        </w:trPr>
        <w:tc>
          <w:tcPr>
            <w:tcW w:w="2912" w:type="pct"/>
            <w:vAlign w:val="center"/>
          </w:tcPr>
          <w:p w14:paraId="13CC8A15" w14:textId="621F4362" w:rsidR="005022A9" w:rsidRPr="00993812" w:rsidRDefault="005022A9" w:rsidP="00993812">
            <w:pPr>
              <w:pStyle w:val="TableParagraph"/>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A04E8D" w:rsidRPr="00993812">
              <w:rPr>
                <w:rFonts w:asciiTheme="majorBidi" w:hAnsiTheme="majorBidi" w:cstheme="majorBidi"/>
                <w:spacing w:val="-2"/>
                <w:sz w:val="20"/>
                <w:szCs w:val="24"/>
              </w:rPr>
              <w:t>,</w:t>
            </w:r>
            <w:r w:rsidR="0003202A" w:rsidRPr="00993812">
              <w:rPr>
                <w:rFonts w:asciiTheme="majorBidi" w:hAnsiTheme="majorBidi" w:cstheme="majorBidi"/>
                <w:spacing w:val="-2"/>
                <w:sz w:val="20"/>
                <w:szCs w:val="24"/>
              </w:rPr>
              <w:t>697</w:t>
            </w:r>
          </w:p>
        </w:tc>
        <w:tc>
          <w:tcPr>
            <w:tcW w:w="2088" w:type="pct"/>
            <w:vAlign w:val="center"/>
          </w:tcPr>
          <w:p w14:paraId="28DA15C8" w14:textId="0D27097B" w:rsidR="005022A9" w:rsidRPr="00993812" w:rsidRDefault="00235405" w:rsidP="00993812">
            <w:pPr>
              <w:pStyle w:val="TableParagraph"/>
              <w:ind w:left="2" w:right="28"/>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A04E8D"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697</w:t>
            </w:r>
          </w:p>
        </w:tc>
      </w:tr>
      <w:tr w:rsidR="00993812" w:rsidRPr="00993812" w14:paraId="5EDDAC1A" w14:textId="77777777" w:rsidTr="00DC030F">
        <w:trPr>
          <w:trHeight w:val="20"/>
          <w:jc w:val="center"/>
        </w:trPr>
        <w:tc>
          <w:tcPr>
            <w:tcW w:w="2912" w:type="pct"/>
            <w:vAlign w:val="center"/>
          </w:tcPr>
          <w:p w14:paraId="116DE527" w14:textId="2F69BFC8" w:rsidR="005022A9" w:rsidRPr="00993812" w:rsidRDefault="005022A9" w:rsidP="00993812">
            <w:pPr>
              <w:pStyle w:val="TableParagraph"/>
              <w:contextualSpacing/>
              <w:rPr>
                <w:rFonts w:asciiTheme="majorBidi" w:hAnsiTheme="majorBidi" w:cstheme="majorBidi"/>
                <w:sz w:val="20"/>
                <w:szCs w:val="24"/>
              </w:rPr>
            </w:pPr>
            <w:r w:rsidRPr="00993812">
              <w:rPr>
                <w:rFonts w:asciiTheme="majorBidi" w:hAnsiTheme="majorBidi" w:cstheme="majorBidi"/>
                <w:sz w:val="20"/>
                <w:szCs w:val="24"/>
              </w:rPr>
              <w:t>-0</w:t>
            </w:r>
            <w:r w:rsidR="00A04E8D" w:rsidRPr="00993812">
              <w:rPr>
                <w:rFonts w:asciiTheme="majorBidi" w:hAnsiTheme="majorBidi" w:cstheme="majorBidi"/>
                <w:sz w:val="20"/>
                <w:szCs w:val="24"/>
              </w:rPr>
              <w:t>,</w:t>
            </w:r>
            <w:r w:rsidR="0003202A" w:rsidRPr="00993812">
              <w:rPr>
                <w:rFonts w:asciiTheme="majorBidi" w:hAnsiTheme="majorBidi" w:cstheme="majorBidi"/>
                <w:sz w:val="20"/>
                <w:szCs w:val="24"/>
              </w:rPr>
              <w:t>444</w:t>
            </w:r>
            <w:r w:rsidRPr="00993812">
              <w:rPr>
                <w:rFonts w:asciiTheme="majorBidi" w:hAnsiTheme="majorBidi" w:cstheme="majorBidi"/>
                <w:spacing w:val="-3"/>
                <w:sz w:val="20"/>
                <w:szCs w:val="24"/>
              </w:rPr>
              <w:t xml:space="preserve"> </w:t>
            </w:r>
            <w:r w:rsidR="00A04E8D" w:rsidRPr="00993812">
              <w:rPr>
                <w:rFonts w:asciiTheme="majorBidi" w:hAnsiTheme="majorBidi" w:cstheme="majorBidi"/>
                <w:sz w:val="20"/>
                <w:szCs w:val="24"/>
              </w:rPr>
              <w:t>–</w:t>
            </w:r>
            <w:r w:rsidRPr="00993812">
              <w:rPr>
                <w:rFonts w:asciiTheme="majorBidi" w:hAnsiTheme="majorBidi" w:cstheme="majorBidi"/>
                <w:spacing w:val="-6"/>
                <w:sz w:val="20"/>
                <w:szCs w:val="24"/>
              </w:rPr>
              <w:t xml:space="preserve"> </w:t>
            </w:r>
            <w:r w:rsidRPr="00993812">
              <w:rPr>
                <w:rFonts w:asciiTheme="majorBidi" w:hAnsiTheme="majorBidi" w:cstheme="majorBidi"/>
                <w:spacing w:val="-2"/>
                <w:sz w:val="20"/>
                <w:szCs w:val="24"/>
              </w:rPr>
              <w:t>0</w:t>
            </w:r>
            <w:r w:rsidR="00A04E8D" w:rsidRPr="00993812">
              <w:rPr>
                <w:rFonts w:asciiTheme="majorBidi" w:hAnsiTheme="majorBidi" w:cstheme="majorBidi"/>
                <w:spacing w:val="-2"/>
                <w:sz w:val="20"/>
                <w:szCs w:val="24"/>
              </w:rPr>
              <w:t>,</w:t>
            </w:r>
            <w:r w:rsidR="0003202A" w:rsidRPr="00993812">
              <w:rPr>
                <w:rFonts w:asciiTheme="majorBidi" w:hAnsiTheme="majorBidi" w:cstheme="majorBidi"/>
                <w:spacing w:val="-2"/>
                <w:sz w:val="20"/>
                <w:szCs w:val="24"/>
              </w:rPr>
              <w:t>448</w:t>
            </w:r>
            <w:r w:rsidRPr="00993812">
              <w:rPr>
                <w:rFonts w:asciiTheme="majorBidi" w:hAnsiTheme="majorBidi" w:cstheme="majorBidi"/>
                <w:spacing w:val="-2"/>
                <w:sz w:val="20"/>
                <w:szCs w:val="24"/>
              </w:rPr>
              <w:t>i</w:t>
            </w:r>
          </w:p>
        </w:tc>
        <w:tc>
          <w:tcPr>
            <w:tcW w:w="2088" w:type="pct"/>
            <w:vAlign w:val="center"/>
          </w:tcPr>
          <w:p w14:paraId="3FFCC350" w14:textId="72AD8B10" w:rsidR="005022A9" w:rsidRPr="00993812" w:rsidRDefault="00235405" w:rsidP="00993812">
            <w:pPr>
              <w:pStyle w:val="TableParagraph"/>
              <w:ind w:left="2" w:right="28"/>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A04E8D"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631</w:t>
            </w:r>
          </w:p>
        </w:tc>
      </w:tr>
      <w:tr w:rsidR="00993812" w:rsidRPr="00993812" w14:paraId="3A9B9452" w14:textId="77777777" w:rsidTr="00DC030F">
        <w:trPr>
          <w:trHeight w:val="20"/>
          <w:jc w:val="center"/>
        </w:trPr>
        <w:tc>
          <w:tcPr>
            <w:tcW w:w="2912" w:type="pct"/>
            <w:vAlign w:val="center"/>
          </w:tcPr>
          <w:p w14:paraId="79204BB1" w14:textId="7A4698F5" w:rsidR="005022A9" w:rsidRPr="00993812" w:rsidRDefault="005022A9" w:rsidP="00993812">
            <w:pPr>
              <w:pStyle w:val="TableParagraph"/>
              <w:contextualSpacing/>
              <w:rPr>
                <w:rFonts w:asciiTheme="majorBidi" w:hAnsiTheme="majorBidi" w:cstheme="majorBidi"/>
                <w:sz w:val="20"/>
                <w:szCs w:val="24"/>
              </w:rPr>
            </w:pPr>
            <w:r w:rsidRPr="00993812">
              <w:rPr>
                <w:rFonts w:asciiTheme="majorBidi" w:hAnsiTheme="majorBidi" w:cstheme="majorBidi"/>
                <w:sz w:val="20"/>
                <w:szCs w:val="24"/>
              </w:rPr>
              <w:t>-0</w:t>
            </w:r>
            <w:r w:rsidR="00A04E8D" w:rsidRPr="00993812">
              <w:rPr>
                <w:rFonts w:asciiTheme="majorBidi" w:hAnsiTheme="majorBidi" w:cstheme="majorBidi"/>
                <w:sz w:val="20"/>
                <w:szCs w:val="24"/>
              </w:rPr>
              <w:t>,</w:t>
            </w:r>
            <w:r w:rsidR="0003202A" w:rsidRPr="00993812">
              <w:rPr>
                <w:rFonts w:asciiTheme="majorBidi" w:hAnsiTheme="majorBidi" w:cstheme="majorBidi"/>
                <w:sz w:val="20"/>
                <w:szCs w:val="24"/>
              </w:rPr>
              <w:t>444</w:t>
            </w:r>
            <w:r w:rsidRPr="00993812">
              <w:rPr>
                <w:rFonts w:asciiTheme="majorBidi" w:hAnsiTheme="majorBidi" w:cstheme="majorBidi"/>
                <w:spacing w:val="-4"/>
                <w:sz w:val="20"/>
                <w:szCs w:val="24"/>
              </w:rPr>
              <w:t xml:space="preserve"> </w:t>
            </w:r>
            <w:r w:rsidRPr="00993812">
              <w:rPr>
                <w:rFonts w:asciiTheme="majorBidi" w:hAnsiTheme="majorBidi" w:cstheme="majorBidi"/>
                <w:sz w:val="20"/>
                <w:szCs w:val="24"/>
              </w:rPr>
              <w:t>+</w:t>
            </w:r>
            <w:r w:rsidRPr="00993812">
              <w:rPr>
                <w:rFonts w:asciiTheme="majorBidi" w:hAnsiTheme="majorBidi" w:cstheme="majorBidi"/>
                <w:spacing w:val="-5"/>
                <w:sz w:val="20"/>
                <w:szCs w:val="24"/>
              </w:rPr>
              <w:t xml:space="preserve"> </w:t>
            </w:r>
            <w:r w:rsidRPr="00993812">
              <w:rPr>
                <w:rFonts w:asciiTheme="majorBidi" w:hAnsiTheme="majorBidi" w:cstheme="majorBidi"/>
                <w:spacing w:val="-2"/>
                <w:sz w:val="20"/>
                <w:szCs w:val="24"/>
              </w:rPr>
              <w:t>0</w:t>
            </w:r>
            <w:r w:rsidR="00A04E8D" w:rsidRPr="00993812">
              <w:rPr>
                <w:rFonts w:asciiTheme="majorBidi" w:hAnsiTheme="majorBidi" w:cstheme="majorBidi"/>
                <w:spacing w:val="-2"/>
                <w:sz w:val="20"/>
                <w:szCs w:val="24"/>
              </w:rPr>
              <w:t>,</w:t>
            </w:r>
            <w:r w:rsidR="0003202A" w:rsidRPr="00993812">
              <w:rPr>
                <w:rFonts w:asciiTheme="majorBidi" w:hAnsiTheme="majorBidi" w:cstheme="majorBidi"/>
                <w:spacing w:val="-2"/>
                <w:sz w:val="20"/>
                <w:szCs w:val="24"/>
              </w:rPr>
              <w:t>448</w:t>
            </w:r>
            <w:r w:rsidRPr="00993812">
              <w:rPr>
                <w:rFonts w:asciiTheme="majorBidi" w:hAnsiTheme="majorBidi" w:cstheme="majorBidi"/>
                <w:spacing w:val="-2"/>
                <w:sz w:val="20"/>
                <w:szCs w:val="24"/>
              </w:rPr>
              <w:t>i</w:t>
            </w:r>
          </w:p>
        </w:tc>
        <w:tc>
          <w:tcPr>
            <w:tcW w:w="2088" w:type="pct"/>
            <w:vAlign w:val="center"/>
          </w:tcPr>
          <w:p w14:paraId="6704B4DE" w14:textId="139FCAC3" w:rsidR="005022A9" w:rsidRPr="00993812" w:rsidRDefault="00235405" w:rsidP="00993812">
            <w:pPr>
              <w:pStyle w:val="TableParagraph"/>
              <w:ind w:left="2" w:right="28"/>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A04E8D"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631</w:t>
            </w:r>
          </w:p>
        </w:tc>
      </w:tr>
      <w:tr w:rsidR="00993812" w:rsidRPr="00993812" w14:paraId="7322005F" w14:textId="77777777" w:rsidTr="00DC030F">
        <w:trPr>
          <w:trHeight w:val="20"/>
          <w:jc w:val="center"/>
        </w:trPr>
        <w:tc>
          <w:tcPr>
            <w:tcW w:w="2912" w:type="pct"/>
            <w:vAlign w:val="center"/>
          </w:tcPr>
          <w:p w14:paraId="7D95E84D" w14:textId="225539A3" w:rsidR="005022A9" w:rsidRPr="00993812" w:rsidRDefault="005022A9" w:rsidP="00993812">
            <w:pPr>
              <w:pStyle w:val="TableParagraph"/>
              <w:contextualSpacing/>
              <w:rPr>
                <w:rFonts w:asciiTheme="majorBidi" w:hAnsiTheme="majorBidi" w:cstheme="majorBidi"/>
                <w:sz w:val="20"/>
                <w:szCs w:val="24"/>
              </w:rPr>
            </w:pPr>
            <w:r w:rsidRPr="00993812">
              <w:rPr>
                <w:rFonts w:asciiTheme="majorBidi" w:hAnsiTheme="majorBidi" w:cstheme="majorBidi"/>
                <w:sz w:val="20"/>
                <w:szCs w:val="24"/>
              </w:rPr>
              <w:t>-0</w:t>
            </w:r>
            <w:r w:rsidR="00A04E8D" w:rsidRPr="00993812">
              <w:rPr>
                <w:rFonts w:asciiTheme="majorBidi" w:hAnsiTheme="majorBidi" w:cstheme="majorBidi"/>
                <w:sz w:val="20"/>
                <w:szCs w:val="24"/>
              </w:rPr>
              <w:t>,</w:t>
            </w:r>
            <w:r w:rsidR="0003202A" w:rsidRPr="00993812">
              <w:rPr>
                <w:rFonts w:asciiTheme="majorBidi" w:hAnsiTheme="majorBidi" w:cstheme="majorBidi"/>
                <w:sz w:val="20"/>
                <w:szCs w:val="24"/>
              </w:rPr>
              <w:t>006</w:t>
            </w:r>
            <w:r w:rsidRPr="00993812">
              <w:rPr>
                <w:rFonts w:asciiTheme="majorBidi" w:hAnsiTheme="majorBidi" w:cstheme="majorBidi"/>
                <w:spacing w:val="-3"/>
                <w:sz w:val="20"/>
                <w:szCs w:val="24"/>
              </w:rPr>
              <w:t xml:space="preserve"> </w:t>
            </w:r>
            <w:r w:rsidR="00A04E8D" w:rsidRPr="00993812">
              <w:rPr>
                <w:rFonts w:asciiTheme="majorBidi" w:hAnsiTheme="majorBidi" w:cstheme="majorBidi"/>
                <w:sz w:val="20"/>
                <w:szCs w:val="24"/>
              </w:rPr>
              <w:t>–</w:t>
            </w:r>
            <w:r w:rsidRPr="00993812">
              <w:rPr>
                <w:rFonts w:asciiTheme="majorBidi" w:hAnsiTheme="majorBidi" w:cstheme="majorBidi"/>
                <w:spacing w:val="-6"/>
                <w:sz w:val="20"/>
                <w:szCs w:val="24"/>
              </w:rPr>
              <w:t xml:space="preserve"> </w:t>
            </w:r>
            <w:r w:rsidRPr="00993812">
              <w:rPr>
                <w:rFonts w:asciiTheme="majorBidi" w:hAnsiTheme="majorBidi" w:cstheme="majorBidi"/>
                <w:spacing w:val="-2"/>
                <w:sz w:val="20"/>
                <w:szCs w:val="24"/>
              </w:rPr>
              <w:t>0</w:t>
            </w:r>
            <w:r w:rsidR="00A04E8D" w:rsidRPr="00993812">
              <w:rPr>
                <w:rFonts w:asciiTheme="majorBidi" w:hAnsiTheme="majorBidi" w:cstheme="majorBidi"/>
                <w:spacing w:val="-2"/>
                <w:sz w:val="20"/>
                <w:szCs w:val="24"/>
              </w:rPr>
              <w:t>,</w:t>
            </w:r>
            <w:r w:rsidR="0003202A" w:rsidRPr="00993812">
              <w:rPr>
                <w:rFonts w:asciiTheme="majorBidi" w:hAnsiTheme="majorBidi" w:cstheme="majorBidi"/>
                <w:spacing w:val="-2"/>
                <w:sz w:val="20"/>
                <w:szCs w:val="24"/>
              </w:rPr>
              <w:t>607</w:t>
            </w:r>
            <w:r w:rsidRPr="00993812">
              <w:rPr>
                <w:rFonts w:asciiTheme="majorBidi" w:hAnsiTheme="majorBidi" w:cstheme="majorBidi"/>
                <w:spacing w:val="-2"/>
                <w:sz w:val="20"/>
                <w:szCs w:val="24"/>
              </w:rPr>
              <w:t>i</w:t>
            </w:r>
          </w:p>
        </w:tc>
        <w:tc>
          <w:tcPr>
            <w:tcW w:w="2088" w:type="pct"/>
            <w:vAlign w:val="center"/>
          </w:tcPr>
          <w:p w14:paraId="7AFDBBFE" w14:textId="480A7593" w:rsidR="005022A9" w:rsidRPr="00993812" w:rsidRDefault="00235405" w:rsidP="00993812">
            <w:pPr>
              <w:pStyle w:val="TableParagraph"/>
              <w:ind w:left="2" w:right="28"/>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A04E8D"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607</w:t>
            </w:r>
          </w:p>
        </w:tc>
      </w:tr>
      <w:tr w:rsidR="00993812" w:rsidRPr="00993812" w14:paraId="04D99542" w14:textId="77777777" w:rsidTr="00DC030F">
        <w:trPr>
          <w:trHeight w:val="20"/>
          <w:jc w:val="center"/>
        </w:trPr>
        <w:tc>
          <w:tcPr>
            <w:tcW w:w="2912" w:type="pct"/>
            <w:vAlign w:val="center"/>
          </w:tcPr>
          <w:p w14:paraId="7A753B83" w14:textId="3F43EB51" w:rsidR="005022A9" w:rsidRPr="00993812" w:rsidRDefault="005022A9" w:rsidP="00993812">
            <w:pPr>
              <w:pStyle w:val="TableParagraph"/>
              <w:contextualSpacing/>
              <w:rPr>
                <w:rFonts w:asciiTheme="majorBidi" w:hAnsiTheme="majorBidi" w:cstheme="majorBidi"/>
                <w:sz w:val="20"/>
                <w:szCs w:val="24"/>
              </w:rPr>
            </w:pPr>
            <w:r w:rsidRPr="00993812">
              <w:rPr>
                <w:rFonts w:asciiTheme="majorBidi" w:hAnsiTheme="majorBidi" w:cstheme="majorBidi"/>
                <w:sz w:val="20"/>
                <w:szCs w:val="24"/>
              </w:rPr>
              <w:t>-0</w:t>
            </w:r>
            <w:r w:rsidR="00A04E8D" w:rsidRPr="00993812">
              <w:rPr>
                <w:rFonts w:asciiTheme="majorBidi" w:hAnsiTheme="majorBidi" w:cstheme="majorBidi"/>
                <w:sz w:val="20"/>
                <w:szCs w:val="24"/>
              </w:rPr>
              <w:t>,</w:t>
            </w:r>
            <w:r w:rsidR="0003202A" w:rsidRPr="00993812">
              <w:rPr>
                <w:rFonts w:asciiTheme="majorBidi" w:hAnsiTheme="majorBidi" w:cstheme="majorBidi"/>
                <w:sz w:val="20"/>
                <w:szCs w:val="24"/>
              </w:rPr>
              <w:t>006</w:t>
            </w:r>
            <w:r w:rsidRPr="00993812">
              <w:rPr>
                <w:rFonts w:asciiTheme="majorBidi" w:hAnsiTheme="majorBidi" w:cstheme="majorBidi"/>
                <w:spacing w:val="-4"/>
                <w:sz w:val="20"/>
                <w:szCs w:val="24"/>
              </w:rPr>
              <w:t xml:space="preserve"> </w:t>
            </w:r>
            <w:r w:rsidRPr="00993812">
              <w:rPr>
                <w:rFonts w:asciiTheme="majorBidi" w:hAnsiTheme="majorBidi" w:cstheme="majorBidi"/>
                <w:sz w:val="20"/>
                <w:szCs w:val="24"/>
              </w:rPr>
              <w:t>+</w:t>
            </w:r>
            <w:r w:rsidRPr="00993812">
              <w:rPr>
                <w:rFonts w:asciiTheme="majorBidi" w:hAnsiTheme="majorBidi" w:cstheme="majorBidi"/>
                <w:spacing w:val="-5"/>
                <w:sz w:val="20"/>
                <w:szCs w:val="24"/>
              </w:rPr>
              <w:t xml:space="preserve"> </w:t>
            </w:r>
            <w:r w:rsidRPr="00993812">
              <w:rPr>
                <w:rFonts w:asciiTheme="majorBidi" w:hAnsiTheme="majorBidi" w:cstheme="majorBidi"/>
                <w:spacing w:val="-2"/>
                <w:sz w:val="20"/>
                <w:szCs w:val="24"/>
              </w:rPr>
              <w:t>0</w:t>
            </w:r>
            <w:r w:rsidR="00A04E8D" w:rsidRPr="00993812">
              <w:rPr>
                <w:rFonts w:asciiTheme="majorBidi" w:hAnsiTheme="majorBidi" w:cstheme="majorBidi"/>
                <w:spacing w:val="-2"/>
                <w:sz w:val="20"/>
                <w:szCs w:val="24"/>
              </w:rPr>
              <w:t>,</w:t>
            </w:r>
            <w:r w:rsidR="0003202A" w:rsidRPr="00993812">
              <w:rPr>
                <w:rFonts w:asciiTheme="majorBidi" w:hAnsiTheme="majorBidi" w:cstheme="majorBidi"/>
                <w:spacing w:val="-2"/>
                <w:sz w:val="20"/>
                <w:szCs w:val="24"/>
              </w:rPr>
              <w:t>607</w:t>
            </w:r>
            <w:r w:rsidRPr="00993812">
              <w:rPr>
                <w:rFonts w:asciiTheme="majorBidi" w:hAnsiTheme="majorBidi" w:cstheme="majorBidi"/>
                <w:spacing w:val="-2"/>
                <w:sz w:val="20"/>
                <w:szCs w:val="24"/>
              </w:rPr>
              <w:t>i</w:t>
            </w:r>
          </w:p>
        </w:tc>
        <w:tc>
          <w:tcPr>
            <w:tcW w:w="2088" w:type="pct"/>
            <w:vAlign w:val="center"/>
          </w:tcPr>
          <w:p w14:paraId="7E790C4B" w14:textId="35F88AA1" w:rsidR="005022A9" w:rsidRPr="00993812" w:rsidRDefault="00235405" w:rsidP="00993812">
            <w:pPr>
              <w:pStyle w:val="TableParagraph"/>
              <w:ind w:left="2" w:right="28"/>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A04E8D"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607</w:t>
            </w:r>
          </w:p>
        </w:tc>
      </w:tr>
      <w:tr w:rsidR="00993812" w:rsidRPr="00993812" w14:paraId="01ACF163" w14:textId="77777777" w:rsidTr="00DC030F">
        <w:trPr>
          <w:trHeight w:val="20"/>
          <w:jc w:val="center"/>
        </w:trPr>
        <w:tc>
          <w:tcPr>
            <w:tcW w:w="2912" w:type="pct"/>
            <w:vAlign w:val="center"/>
          </w:tcPr>
          <w:p w14:paraId="2A3FA9C5" w14:textId="471E9C5D" w:rsidR="005022A9" w:rsidRPr="00993812" w:rsidRDefault="005022A9" w:rsidP="00993812">
            <w:pPr>
              <w:pStyle w:val="TableParagraph"/>
              <w:ind w:left="50"/>
              <w:contextualSpacing/>
              <w:rPr>
                <w:rFonts w:asciiTheme="majorBidi" w:hAnsiTheme="majorBidi" w:cstheme="majorBidi"/>
                <w:sz w:val="20"/>
                <w:szCs w:val="24"/>
              </w:rPr>
            </w:pPr>
            <w:r w:rsidRPr="00993812">
              <w:rPr>
                <w:rFonts w:asciiTheme="majorBidi" w:hAnsiTheme="majorBidi" w:cstheme="majorBidi"/>
                <w:sz w:val="20"/>
                <w:szCs w:val="24"/>
              </w:rPr>
              <w:t>0</w:t>
            </w:r>
            <w:r w:rsidR="00A04E8D" w:rsidRPr="00993812">
              <w:rPr>
                <w:rFonts w:asciiTheme="majorBidi" w:hAnsiTheme="majorBidi" w:cstheme="majorBidi"/>
                <w:sz w:val="20"/>
                <w:szCs w:val="24"/>
              </w:rPr>
              <w:t>,</w:t>
            </w:r>
            <w:r w:rsidR="0003202A" w:rsidRPr="00993812">
              <w:rPr>
                <w:rFonts w:asciiTheme="majorBidi" w:hAnsiTheme="majorBidi" w:cstheme="majorBidi"/>
                <w:sz w:val="20"/>
                <w:szCs w:val="24"/>
              </w:rPr>
              <w:t>473</w:t>
            </w:r>
            <w:r w:rsidRPr="00993812">
              <w:rPr>
                <w:rFonts w:asciiTheme="majorBidi" w:hAnsiTheme="majorBidi" w:cstheme="majorBidi"/>
                <w:spacing w:val="-2"/>
                <w:sz w:val="20"/>
                <w:szCs w:val="24"/>
              </w:rPr>
              <w:t xml:space="preserve"> </w:t>
            </w:r>
            <w:r w:rsidR="00A04E8D" w:rsidRPr="00993812">
              <w:rPr>
                <w:rFonts w:asciiTheme="majorBidi" w:hAnsiTheme="majorBidi" w:cstheme="majorBidi"/>
                <w:sz w:val="20"/>
                <w:szCs w:val="24"/>
              </w:rPr>
              <w:t>–</w:t>
            </w:r>
            <w:r w:rsidRPr="00993812">
              <w:rPr>
                <w:rFonts w:asciiTheme="majorBidi" w:hAnsiTheme="majorBidi" w:cstheme="majorBidi"/>
                <w:spacing w:val="-5"/>
                <w:sz w:val="20"/>
                <w:szCs w:val="24"/>
              </w:rPr>
              <w:t xml:space="preserve"> </w:t>
            </w:r>
            <w:r w:rsidRPr="00993812">
              <w:rPr>
                <w:rFonts w:asciiTheme="majorBidi" w:hAnsiTheme="majorBidi" w:cstheme="majorBidi"/>
                <w:spacing w:val="-2"/>
                <w:sz w:val="20"/>
                <w:szCs w:val="24"/>
              </w:rPr>
              <w:t>0</w:t>
            </w:r>
            <w:r w:rsidR="00A04E8D" w:rsidRPr="00993812">
              <w:rPr>
                <w:rFonts w:asciiTheme="majorBidi" w:hAnsiTheme="majorBidi" w:cstheme="majorBidi"/>
                <w:spacing w:val="-2"/>
                <w:sz w:val="20"/>
                <w:szCs w:val="24"/>
              </w:rPr>
              <w:t>,</w:t>
            </w:r>
            <w:r w:rsidR="0003202A" w:rsidRPr="00993812">
              <w:rPr>
                <w:rFonts w:asciiTheme="majorBidi" w:hAnsiTheme="majorBidi" w:cstheme="majorBidi"/>
                <w:spacing w:val="-2"/>
                <w:sz w:val="20"/>
                <w:szCs w:val="24"/>
              </w:rPr>
              <w:t>131</w:t>
            </w:r>
            <w:r w:rsidRPr="00993812">
              <w:rPr>
                <w:rFonts w:asciiTheme="majorBidi" w:hAnsiTheme="majorBidi" w:cstheme="majorBidi"/>
                <w:spacing w:val="-2"/>
                <w:sz w:val="20"/>
                <w:szCs w:val="24"/>
              </w:rPr>
              <w:t>i</w:t>
            </w:r>
          </w:p>
        </w:tc>
        <w:tc>
          <w:tcPr>
            <w:tcW w:w="2088" w:type="pct"/>
            <w:vAlign w:val="center"/>
          </w:tcPr>
          <w:p w14:paraId="6760A529" w14:textId="487116C6" w:rsidR="005022A9" w:rsidRPr="00993812" w:rsidRDefault="00235405" w:rsidP="00993812">
            <w:pPr>
              <w:pStyle w:val="TableParagraph"/>
              <w:ind w:left="2" w:right="28"/>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A04E8D"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491</w:t>
            </w:r>
          </w:p>
        </w:tc>
      </w:tr>
      <w:tr w:rsidR="00993812" w:rsidRPr="00993812" w14:paraId="2A5BC5BD" w14:textId="77777777" w:rsidTr="00DC030F">
        <w:trPr>
          <w:trHeight w:val="20"/>
          <w:jc w:val="center"/>
        </w:trPr>
        <w:tc>
          <w:tcPr>
            <w:tcW w:w="2912" w:type="pct"/>
            <w:vAlign w:val="center"/>
          </w:tcPr>
          <w:p w14:paraId="62B50E1F" w14:textId="402B2ECA" w:rsidR="005022A9" w:rsidRPr="00993812" w:rsidRDefault="005022A9" w:rsidP="00993812">
            <w:pPr>
              <w:pStyle w:val="TableParagraph"/>
              <w:ind w:left="50"/>
              <w:contextualSpacing/>
              <w:rPr>
                <w:rFonts w:asciiTheme="majorBidi" w:hAnsiTheme="majorBidi" w:cstheme="majorBidi"/>
                <w:sz w:val="20"/>
                <w:szCs w:val="24"/>
              </w:rPr>
            </w:pPr>
            <w:r w:rsidRPr="00993812">
              <w:rPr>
                <w:rFonts w:asciiTheme="majorBidi" w:hAnsiTheme="majorBidi" w:cstheme="majorBidi"/>
                <w:sz w:val="20"/>
                <w:szCs w:val="24"/>
              </w:rPr>
              <w:t>0</w:t>
            </w:r>
            <w:r w:rsidR="00A04E8D" w:rsidRPr="00993812">
              <w:rPr>
                <w:rFonts w:asciiTheme="majorBidi" w:hAnsiTheme="majorBidi" w:cstheme="majorBidi"/>
                <w:sz w:val="20"/>
                <w:szCs w:val="24"/>
              </w:rPr>
              <w:t>,</w:t>
            </w:r>
            <w:r w:rsidR="0003202A" w:rsidRPr="00993812">
              <w:rPr>
                <w:rFonts w:asciiTheme="majorBidi" w:hAnsiTheme="majorBidi" w:cstheme="majorBidi"/>
                <w:sz w:val="20"/>
                <w:szCs w:val="24"/>
              </w:rPr>
              <w:t>473</w:t>
            </w:r>
            <w:r w:rsidRPr="00993812">
              <w:rPr>
                <w:rFonts w:asciiTheme="majorBidi" w:hAnsiTheme="majorBidi" w:cstheme="majorBidi"/>
                <w:spacing w:val="-5"/>
                <w:sz w:val="20"/>
                <w:szCs w:val="24"/>
              </w:rPr>
              <w:t xml:space="preserve"> </w:t>
            </w:r>
            <w:r w:rsidRPr="00993812">
              <w:rPr>
                <w:rFonts w:asciiTheme="majorBidi" w:hAnsiTheme="majorBidi" w:cstheme="majorBidi"/>
                <w:sz w:val="20"/>
                <w:szCs w:val="24"/>
              </w:rPr>
              <w:t>+</w:t>
            </w:r>
            <w:r w:rsidRPr="00993812">
              <w:rPr>
                <w:rFonts w:asciiTheme="majorBidi" w:hAnsiTheme="majorBidi" w:cstheme="majorBidi"/>
                <w:spacing w:val="-3"/>
                <w:sz w:val="20"/>
                <w:szCs w:val="24"/>
              </w:rPr>
              <w:t xml:space="preserve"> </w:t>
            </w:r>
            <w:r w:rsidRPr="00993812">
              <w:rPr>
                <w:rFonts w:asciiTheme="majorBidi" w:hAnsiTheme="majorBidi" w:cstheme="majorBidi"/>
                <w:spacing w:val="-2"/>
                <w:sz w:val="20"/>
                <w:szCs w:val="24"/>
              </w:rPr>
              <w:t>0</w:t>
            </w:r>
            <w:r w:rsidR="00A04E8D" w:rsidRPr="00993812">
              <w:rPr>
                <w:rFonts w:asciiTheme="majorBidi" w:hAnsiTheme="majorBidi" w:cstheme="majorBidi"/>
                <w:spacing w:val="-2"/>
                <w:sz w:val="20"/>
                <w:szCs w:val="24"/>
              </w:rPr>
              <w:t>,</w:t>
            </w:r>
            <w:r w:rsidR="0003202A" w:rsidRPr="00993812">
              <w:rPr>
                <w:rFonts w:asciiTheme="majorBidi" w:hAnsiTheme="majorBidi" w:cstheme="majorBidi"/>
                <w:spacing w:val="-2"/>
                <w:sz w:val="20"/>
                <w:szCs w:val="24"/>
              </w:rPr>
              <w:t>131</w:t>
            </w:r>
            <w:r w:rsidRPr="00993812">
              <w:rPr>
                <w:rFonts w:asciiTheme="majorBidi" w:hAnsiTheme="majorBidi" w:cstheme="majorBidi"/>
                <w:spacing w:val="-2"/>
                <w:sz w:val="20"/>
                <w:szCs w:val="24"/>
              </w:rPr>
              <w:t>i</w:t>
            </w:r>
          </w:p>
        </w:tc>
        <w:tc>
          <w:tcPr>
            <w:tcW w:w="2088" w:type="pct"/>
            <w:vAlign w:val="center"/>
          </w:tcPr>
          <w:p w14:paraId="56EBAD14" w14:textId="122C2530" w:rsidR="005022A9" w:rsidRPr="00993812" w:rsidRDefault="00235405" w:rsidP="00993812">
            <w:pPr>
              <w:pStyle w:val="TableParagraph"/>
              <w:ind w:left="2" w:right="28"/>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A04E8D"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491</w:t>
            </w:r>
          </w:p>
        </w:tc>
      </w:tr>
      <w:tr w:rsidR="00993812" w:rsidRPr="00993812" w14:paraId="3D77E341" w14:textId="77777777" w:rsidTr="0003202A">
        <w:trPr>
          <w:trHeight w:val="63"/>
          <w:jc w:val="center"/>
        </w:trPr>
        <w:tc>
          <w:tcPr>
            <w:tcW w:w="2912" w:type="pct"/>
            <w:vAlign w:val="center"/>
          </w:tcPr>
          <w:p w14:paraId="1DBDA599" w14:textId="35D500B4" w:rsidR="005022A9" w:rsidRPr="00993812" w:rsidRDefault="005022A9" w:rsidP="00993812">
            <w:pPr>
              <w:pStyle w:val="TableParagraph"/>
              <w:ind w:left="50"/>
              <w:contextualSpacing/>
              <w:rPr>
                <w:rFonts w:asciiTheme="majorBidi" w:hAnsiTheme="majorBidi" w:cstheme="majorBidi"/>
                <w:sz w:val="20"/>
                <w:szCs w:val="24"/>
              </w:rPr>
            </w:pPr>
            <w:r w:rsidRPr="00993812">
              <w:rPr>
                <w:rFonts w:asciiTheme="majorBidi" w:hAnsiTheme="majorBidi" w:cstheme="majorBidi"/>
                <w:sz w:val="20"/>
                <w:szCs w:val="24"/>
              </w:rPr>
              <w:t>0</w:t>
            </w:r>
            <w:r w:rsidR="00A04E8D" w:rsidRPr="00993812">
              <w:rPr>
                <w:rFonts w:asciiTheme="majorBidi" w:hAnsiTheme="majorBidi" w:cstheme="majorBidi"/>
                <w:sz w:val="20"/>
                <w:szCs w:val="24"/>
              </w:rPr>
              <w:t>,</w:t>
            </w:r>
            <w:r w:rsidR="0003202A" w:rsidRPr="00993812">
              <w:rPr>
                <w:rFonts w:asciiTheme="majorBidi" w:hAnsiTheme="majorBidi" w:cstheme="majorBidi"/>
                <w:sz w:val="20"/>
                <w:szCs w:val="24"/>
              </w:rPr>
              <w:t>056</w:t>
            </w:r>
            <w:r w:rsidRPr="00993812">
              <w:rPr>
                <w:rFonts w:asciiTheme="majorBidi" w:hAnsiTheme="majorBidi" w:cstheme="majorBidi"/>
                <w:spacing w:val="-2"/>
                <w:sz w:val="20"/>
                <w:szCs w:val="24"/>
              </w:rPr>
              <w:t xml:space="preserve"> </w:t>
            </w:r>
            <w:r w:rsidR="00A04E8D" w:rsidRPr="00993812">
              <w:rPr>
                <w:rFonts w:asciiTheme="majorBidi" w:hAnsiTheme="majorBidi" w:cstheme="majorBidi"/>
                <w:sz w:val="20"/>
                <w:szCs w:val="24"/>
              </w:rPr>
              <w:t>–</w:t>
            </w:r>
            <w:r w:rsidRPr="00993812">
              <w:rPr>
                <w:rFonts w:asciiTheme="majorBidi" w:hAnsiTheme="majorBidi" w:cstheme="majorBidi"/>
                <w:spacing w:val="-5"/>
                <w:sz w:val="20"/>
                <w:szCs w:val="24"/>
              </w:rPr>
              <w:t xml:space="preserve"> </w:t>
            </w:r>
            <w:r w:rsidRPr="00993812">
              <w:rPr>
                <w:rFonts w:asciiTheme="majorBidi" w:hAnsiTheme="majorBidi" w:cstheme="majorBidi"/>
                <w:spacing w:val="-2"/>
                <w:sz w:val="20"/>
                <w:szCs w:val="24"/>
              </w:rPr>
              <w:t>0</w:t>
            </w:r>
            <w:r w:rsidR="00A04E8D" w:rsidRPr="00993812">
              <w:rPr>
                <w:rFonts w:asciiTheme="majorBidi" w:hAnsiTheme="majorBidi" w:cstheme="majorBidi"/>
                <w:spacing w:val="-2"/>
                <w:sz w:val="20"/>
                <w:szCs w:val="24"/>
              </w:rPr>
              <w:t>,</w:t>
            </w:r>
            <w:r w:rsidR="0003202A" w:rsidRPr="00993812">
              <w:rPr>
                <w:rFonts w:asciiTheme="majorBidi" w:hAnsiTheme="majorBidi" w:cstheme="majorBidi"/>
                <w:spacing w:val="-2"/>
                <w:sz w:val="20"/>
                <w:szCs w:val="24"/>
              </w:rPr>
              <w:t>215</w:t>
            </w:r>
            <w:r w:rsidRPr="00993812">
              <w:rPr>
                <w:rFonts w:asciiTheme="majorBidi" w:hAnsiTheme="majorBidi" w:cstheme="majorBidi"/>
                <w:spacing w:val="-2"/>
                <w:sz w:val="20"/>
                <w:szCs w:val="24"/>
              </w:rPr>
              <w:t>i</w:t>
            </w:r>
          </w:p>
        </w:tc>
        <w:tc>
          <w:tcPr>
            <w:tcW w:w="2088" w:type="pct"/>
            <w:vAlign w:val="center"/>
          </w:tcPr>
          <w:p w14:paraId="0F86B26E" w14:textId="5EEDA4A4" w:rsidR="005022A9" w:rsidRPr="00993812" w:rsidRDefault="00235405" w:rsidP="00993812">
            <w:pPr>
              <w:pStyle w:val="TableParagraph"/>
              <w:ind w:left="2" w:right="28"/>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A04E8D"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222</w:t>
            </w:r>
          </w:p>
        </w:tc>
      </w:tr>
      <w:tr w:rsidR="00993812" w:rsidRPr="00993812" w14:paraId="52C10559" w14:textId="77777777" w:rsidTr="00DC030F">
        <w:trPr>
          <w:trHeight w:val="20"/>
          <w:jc w:val="center"/>
        </w:trPr>
        <w:tc>
          <w:tcPr>
            <w:tcW w:w="2912" w:type="pct"/>
            <w:vAlign w:val="center"/>
          </w:tcPr>
          <w:p w14:paraId="3B55FE6B" w14:textId="2331077E" w:rsidR="005022A9" w:rsidRPr="00993812" w:rsidRDefault="005022A9" w:rsidP="00993812">
            <w:pPr>
              <w:pStyle w:val="TableParagraph"/>
              <w:ind w:left="50"/>
              <w:contextualSpacing/>
              <w:rPr>
                <w:rFonts w:asciiTheme="majorBidi" w:hAnsiTheme="majorBidi" w:cstheme="majorBidi"/>
                <w:sz w:val="20"/>
                <w:szCs w:val="24"/>
              </w:rPr>
            </w:pPr>
            <w:r w:rsidRPr="00993812">
              <w:rPr>
                <w:rFonts w:asciiTheme="majorBidi" w:hAnsiTheme="majorBidi" w:cstheme="majorBidi"/>
                <w:sz w:val="20"/>
                <w:szCs w:val="24"/>
              </w:rPr>
              <w:t>0</w:t>
            </w:r>
            <w:r w:rsidR="00A04E8D" w:rsidRPr="00993812">
              <w:rPr>
                <w:rFonts w:asciiTheme="majorBidi" w:hAnsiTheme="majorBidi" w:cstheme="majorBidi"/>
                <w:sz w:val="20"/>
                <w:szCs w:val="24"/>
              </w:rPr>
              <w:t>,</w:t>
            </w:r>
            <w:r w:rsidR="0003202A" w:rsidRPr="00993812">
              <w:rPr>
                <w:rFonts w:asciiTheme="majorBidi" w:hAnsiTheme="majorBidi" w:cstheme="majorBidi"/>
                <w:sz w:val="20"/>
                <w:szCs w:val="24"/>
              </w:rPr>
              <w:t>056</w:t>
            </w:r>
            <w:r w:rsidRPr="00993812">
              <w:rPr>
                <w:rFonts w:asciiTheme="majorBidi" w:hAnsiTheme="majorBidi" w:cstheme="majorBidi"/>
                <w:spacing w:val="-5"/>
                <w:sz w:val="20"/>
                <w:szCs w:val="24"/>
              </w:rPr>
              <w:t xml:space="preserve"> </w:t>
            </w:r>
            <w:r w:rsidRPr="00993812">
              <w:rPr>
                <w:rFonts w:asciiTheme="majorBidi" w:hAnsiTheme="majorBidi" w:cstheme="majorBidi"/>
                <w:sz w:val="20"/>
                <w:szCs w:val="24"/>
              </w:rPr>
              <w:t>+</w:t>
            </w:r>
            <w:r w:rsidRPr="00993812">
              <w:rPr>
                <w:rFonts w:asciiTheme="majorBidi" w:hAnsiTheme="majorBidi" w:cstheme="majorBidi"/>
                <w:spacing w:val="-3"/>
                <w:sz w:val="20"/>
                <w:szCs w:val="24"/>
              </w:rPr>
              <w:t xml:space="preserve"> </w:t>
            </w:r>
            <w:r w:rsidRPr="00993812">
              <w:rPr>
                <w:rFonts w:asciiTheme="majorBidi" w:hAnsiTheme="majorBidi" w:cstheme="majorBidi"/>
                <w:spacing w:val="-2"/>
                <w:sz w:val="20"/>
                <w:szCs w:val="24"/>
              </w:rPr>
              <w:t>0</w:t>
            </w:r>
            <w:r w:rsidR="00A04E8D" w:rsidRPr="00993812">
              <w:rPr>
                <w:rFonts w:asciiTheme="majorBidi" w:hAnsiTheme="majorBidi" w:cstheme="majorBidi"/>
                <w:spacing w:val="-2"/>
                <w:sz w:val="20"/>
                <w:szCs w:val="24"/>
              </w:rPr>
              <w:t>,</w:t>
            </w:r>
            <w:r w:rsidR="0003202A" w:rsidRPr="00993812">
              <w:rPr>
                <w:rFonts w:asciiTheme="majorBidi" w:hAnsiTheme="majorBidi" w:cstheme="majorBidi"/>
                <w:spacing w:val="-2"/>
                <w:sz w:val="20"/>
                <w:szCs w:val="24"/>
              </w:rPr>
              <w:t>215</w:t>
            </w:r>
            <w:r w:rsidRPr="00993812">
              <w:rPr>
                <w:rFonts w:asciiTheme="majorBidi" w:hAnsiTheme="majorBidi" w:cstheme="majorBidi"/>
                <w:spacing w:val="-2"/>
                <w:sz w:val="20"/>
                <w:szCs w:val="24"/>
              </w:rPr>
              <w:t>i</w:t>
            </w:r>
          </w:p>
        </w:tc>
        <w:tc>
          <w:tcPr>
            <w:tcW w:w="2088" w:type="pct"/>
            <w:vAlign w:val="center"/>
          </w:tcPr>
          <w:p w14:paraId="6D0E257C" w14:textId="5DBDE9D5" w:rsidR="005022A9" w:rsidRPr="00993812" w:rsidRDefault="00235405" w:rsidP="00993812">
            <w:pPr>
              <w:pStyle w:val="TableParagraph"/>
              <w:ind w:left="2" w:right="28"/>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A04E8D"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222</w:t>
            </w:r>
          </w:p>
        </w:tc>
      </w:tr>
    </w:tbl>
    <w:p w14:paraId="51F7188C" w14:textId="77777777" w:rsidR="005022A9" w:rsidRPr="00993812" w:rsidRDefault="005022A9" w:rsidP="00993812">
      <w:pPr>
        <w:spacing w:line="240" w:lineRule="auto"/>
        <w:ind w:right="3277"/>
        <w:contextualSpacing/>
        <w:rPr>
          <w:rFonts w:asciiTheme="majorBidi" w:hAnsiTheme="majorBidi" w:cstheme="majorBidi"/>
          <w:sz w:val="20"/>
          <w:szCs w:val="24"/>
        </w:rPr>
      </w:pPr>
      <w:r w:rsidRPr="00993812">
        <w:rPr>
          <w:rFonts w:asciiTheme="majorBidi" w:hAnsiTheme="majorBidi" w:cstheme="majorBidi"/>
          <w:sz w:val="20"/>
          <w:szCs w:val="24"/>
        </w:rPr>
        <w:t>Sumber</w:t>
      </w:r>
      <w:r w:rsidRPr="00993812">
        <w:rPr>
          <w:rFonts w:asciiTheme="majorBidi" w:hAnsiTheme="majorBidi" w:cstheme="majorBidi"/>
          <w:spacing w:val="-5"/>
          <w:sz w:val="20"/>
          <w:szCs w:val="24"/>
        </w:rPr>
        <w:t xml:space="preserve"> </w:t>
      </w:r>
      <w:r w:rsidRPr="00993812">
        <w:rPr>
          <w:rFonts w:asciiTheme="majorBidi" w:hAnsiTheme="majorBidi" w:cstheme="majorBidi"/>
          <w:sz w:val="20"/>
          <w:szCs w:val="24"/>
        </w:rPr>
        <w:t>:</w:t>
      </w:r>
      <w:r w:rsidRPr="00993812">
        <w:rPr>
          <w:rFonts w:asciiTheme="majorBidi" w:hAnsiTheme="majorBidi" w:cstheme="majorBidi"/>
          <w:spacing w:val="-1"/>
          <w:sz w:val="20"/>
          <w:szCs w:val="24"/>
        </w:rPr>
        <w:t xml:space="preserve"> </w:t>
      </w:r>
      <w:r w:rsidRPr="00993812">
        <w:rPr>
          <w:rFonts w:asciiTheme="majorBidi" w:hAnsiTheme="majorBidi" w:cstheme="majorBidi"/>
          <w:sz w:val="20"/>
          <w:szCs w:val="24"/>
        </w:rPr>
        <w:t>Output</w:t>
      </w:r>
      <w:r w:rsidRPr="00993812">
        <w:rPr>
          <w:rFonts w:asciiTheme="majorBidi" w:hAnsiTheme="majorBidi" w:cstheme="majorBidi"/>
          <w:spacing w:val="-1"/>
          <w:sz w:val="20"/>
          <w:szCs w:val="24"/>
        </w:rPr>
        <w:t xml:space="preserve"> </w:t>
      </w:r>
      <w:r w:rsidRPr="00993812">
        <w:rPr>
          <w:rFonts w:asciiTheme="majorBidi" w:hAnsiTheme="majorBidi" w:cstheme="majorBidi"/>
          <w:sz w:val="20"/>
          <w:szCs w:val="24"/>
        </w:rPr>
        <w:t>Eviews</w:t>
      </w:r>
      <w:r w:rsidRPr="00993812">
        <w:rPr>
          <w:rFonts w:asciiTheme="majorBidi" w:hAnsiTheme="majorBidi" w:cstheme="majorBidi"/>
          <w:spacing w:val="-5"/>
          <w:sz w:val="20"/>
          <w:szCs w:val="24"/>
        </w:rPr>
        <w:t xml:space="preserve"> </w:t>
      </w:r>
      <w:r w:rsidRPr="00993812">
        <w:rPr>
          <w:rFonts w:asciiTheme="majorBidi" w:hAnsiTheme="majorBidi" w:cstheme="majorBidi"/>
          <w:sz w:val="20"/>
          <w:szCs w:val="24"/>
        </w:rPr>
        <w:t>13</w:t>
      </w:r>
      <w:r w:rsidRPr="00993812">
        <w:rPr>
          <w:rFonts w:asciiTheme="majorBidi" w:hAnsiTheme="majorBidi" w:cstheme="majorBidi"/>
          <w:spacing w:val="-2"/>
          <w:sz w:val="20"/>
          <w:szCs w:val="24"/>
        </w:rPr>
        <w:t xml:space="preserve"> </w:t>
      </w:r>
      <w:r w:rsidRPr="00993812">
        <w:rPr>
          <w:rFonts w:asciiTheme="majorBidi" w:hAnsiTheme="majorBidi" w:cstheme="majorBidi"/>
          <w:sz w:val="20"/>
          <w:szCs w:val="24"/>
        </w:rPr>
        <w:t>(data</w:t>
      </w:r>
      <w:r w:rsidRPr="00993812">
        <w:rPr>
          <w:rFonts w:asciiTheme="majorBidi" w:hAnsiTheme="majorBidi" w:cstheme="majorBidi"/>
          <w:spacing w:val="-4"/>
          <w:sz w:val="20"/>
          <w:szCs w:val="24"/>
        </w:rPr>
        <w:t xml:space="preserve"> </w:t>
      </w:r>
      <w:r w:rsidRPr="00993812">
        <w:rPr>
          <w:rFonts w:asciiTheme="majorBidi" w:hAnsiTheme="majorBidi" w:cstheme="majorBidi"/>
          <w:spacing w:val="-2"/>
          <w:sz w:val="20"/>
          <w:szCs w:val="24"/>
        </w:rPr>
        <w:t>diolah)</w:t>
      </w:r>
    </w:p>
    <w:p w14:paraId="54806940" w14:textId="6E2CFBA8" w:rsidR="00DC030F" w:rsidRPr="00993812" w:rsidRDefault="005022A9" w:rsidP="00993812">
      <w:pPr>
        <w:pStyle w:val="BodyText"/>
        <w:ind w:right="4" w:firstLine="567"/>
        <w:contextualSpacing/>
        <w:rPr>
          <w:rFonts w:asciiTheme="majorBidi" w:hAnsiTheme="majorBidi" w:cstheme="majorBidi"/>
          <w:i w:val="0"/>
          <w:sz w:val="24"/>
          <w:szCs w:val="24"/>
        </w:rPr>
      </w:pPr>
      <w:r w:rsidRPr="00993812">
        <w:rPr>
          <w:rFonts w:asciiTheme="majorBidi" w:hAnsiTheme="majorBidi" w:cstheme="majorBidi"/>
          <w:b/>
          <w:bCs/>
          <w:i w:val="0"/>
          <w:sz w:val="24"/>
          <w:szCs w:val="24"/>
        </w:rPr>
        <w:t>Uji</w:t>
      </w:r>
      <w:r w:rsidRPr="00993812">
        <w:rPr>
          <w:rFonts w:asciiTheme="majorBidi" w:hAnsiTheme="majorBidi" w:cstheme="majorBidi"/>
          <w:b/>
          <w:bCs/>
          <w:i w:val="0"/>
          <w:spacing w:val="-3"/>
          <w:sz w:val="24"/>
          <w:szCs w:val="24"/>
        </w:rPr>
        <w:t xml:space="preserve"> </w:t>
      </w:r>
      <w:r w:rsidRPr="00993812">
        <w:rPr>
          <w:rFonts w:asciiTheme="majorBidi" w:hAnsiTheme="majorBidi" w:cstheme="majorBidi"/>
          <w:b/>
          <w:bCs/>
          <w:i w:val="0"/>
          <w:sz w:val="24"/>
          <w:szCs w:val="24"/>
        </w:rPr>
        <w:t>Kointegrasi</w:t>
      </w:r>
      <w:r w:rsidRPr="00993812">
        <w:rPr>
          <w:rFonts w:asciiTheme="majorBidi" w:hAnsiTheme="majorBidi" w:cstheme="majorBidi"/>
          <w:b/>
          <w:bCs/>
          <w:i w:val="0"/>
          <w:spacing w:val="-3"/>
          <w:sz w:val="24"/>
          <w:szCs w:val="24"/>
        </w:rPr>
        <w:t xml:space="preserve"> </w:t>
      </w:r>
      <w:r w:rsidRPr="00993812">
        <w:rPr>
          <w:rFonts w:asciiTheme="majorBidi" w:hAnsiTheme="majorBidi" w:cstheme="majorBidi"/>
          <w:b/>
          <w:bCs/>
          <w:i w:val="0"/>
          <w:spacing w:val="-2"/>
          <w:sz w:val="24"/>
          <w:szCs w:val="24"/>
        </w:rPr>
        <w:t>Johansen</w:t>
      </w:r>
      <w:r w:rsidR="00DC030F" w:rsidRPr="00993812">
        <w:rPr>
          <w:rFonts w:asciiTheme="majorBidi" w:hAnsiTheme="majorBidi" w:cstheme="majorBidi"/>
          <w:b/>
          <w:bCs/>
          <w:i w:val="0"/>
          <w:sz w:val="24"/>
          <w:szCs w:val="24"/>
        </w:rPr>
        <w:t>.</w:t>
      </w:r>
      <w:r w:rsidR="00DC030F" w:rsidRPr="00993812">
        <w:rPr>
          <w:rFonts w:asciiTheme="majorBidi" w:hAnsiTheme="majorBidi" w:cstheme="majorBidi"/>
          <w:i w:val="0"/>
          <w:sz w:val="24"/>
          <w:szCs w:val="24"/>
        </w:rPr>
        <w:t xml:space="preserve"> </w:t>
      </w:r>
      <w:r w:rsidR="00E55318" w:rsidRPr="00993812">
        <w:rPr>
          <w:rFonts w:asciiTheme="majorBidi" w:hAnsiTheme="majorBidi" w:cstheme="majorBidi"/>
          <w:i w:val="0"/>
          <w:sz w:val="24"/>
          <w:szCs w:val="24"/>
          <w:lang w:val="id-ID"/>
        </w:rPr>
        <w:t>Hasil uji kointegrasi dalam penelitian ini dianalisis dengan membandingkan nilai trace statistic terhadap nilai kritis pada tingkat signifikansi 5 persen. Apabila nilai trace statistic melebihi nilai critical value, maka dapat disimpulkan bahwa model memiliki hubungan kointegrasi. Sebaliknya, apabila nilai trace statistic lebih rendah daripada critical value, maka model tidak menunjukkan adanya hubungan kointegrasi</w:t>
      </w:r>
      <w:r w:rsidRPr="00993812">
        <w:rPr>
          <w:rFonts w:asciiTheme="majorBidi" w:hAnsiTheme="majorBidi" w:cstheme="majorBidi"/>
          <w:i w:val="0"/>
          <w:sz w:val="24"/>
          <w:szCs w:val="24"/>
        </w:rPr>
        <w:t>.</w:t>
      </w:r>
    </w:p>
    <w:p w14:paraId="05082581" w14:textId="77777777" w:rsidR="00DE1FD9" w:rsidRPr="00993812" w:rsidRDefault="00DE1FD9" w:rsidP="00993812">
      <w:pPr>
        <w:pStyle w:val="BodyText"/>
        <w:ind w:right="4" w:firstLine="567"/>
        <w:contextualSpacing/>
        <w:rPr>
          <w:rFonts w:asciiTheme="majorBidi" w:hAnsiTheme="majorBidi" w:cstheme="majorBidi"/>
          <w:i w:val="0"/>
          <w:sz w:val="24"/>
          <w:szCs w:val="24"/>
        </w:rPr>
      </w:pPr>
    </w:p>
    <w:p w14:paraId="54300238" w14:textId="52174149" w:rsidR="005022A9" w:rsidRPr="00993812" w:rsidRDefault="005022A9" w:rsidP="00993812">
      <w:pPr>
        <w:pStyle w:val="BodyText"/>
        <w:spacing w:after="0"/>
        <w:ind w:right="4" w:firstLine="0"/>
        <w:contextualSpacing/>
        <w:jc w:val="center"/>
        <w:rPr>
          <w:rFonts w:asciiTheme="majorBidi" w:hAnsiTheme="majorBidi" w:cstheme="majorBidi"/>
          <w:bCs/>
          <w:i w:val="0"/>
          <w:spacing w:val="-2"/>
          <w:sz w:val="24"/>
          <w:szCs w:val="24"/>
        </w:rPr>
      </w:pPr>
      <w:r w:rsidRPr="00993812">
        <w:rPr>
          <w:rFonts w:asciiTheme="majorBidi" w:hAnsiTheme="majorBidi" w:cstheme="majorBidi"/>
          <w:b/>
          <w:bCs/>
          <w:i w:val="0"/>
          <w:sz w:val="24"/>
          <w:szCs w:val="24"/>
        </w:rPr>
        <w:t>Tabel</w:t>
      </w:r>
      <w:r w:rsidRPr="00993812">
        <w:rPr>
          <w:rFonts w:asciiTheme="majorBidi" w:hAnsiTheme="majorBidi" w:cstheme="majorBidi"/>
          <w:b/>
          <w:bCs/>
          <w:i w:val="0"/>
          <w:spacing w:val="-7"/>
          <w:sz w:val="24"/>
          <w:szCs w:val="24"/>
        </w:rPr>
        <w:t xml:space="preserve"> </w:t>
      </w:r>
      <w:r w:rsidR="009005C5" w:rsidRPr="00993812">
        <w:rPr>
          <w:rFonts w:asciiTheme="majorBidi" w:hAnsiTheme="majorBidi" w:cstheme="majorBidi"/>
          <w:b/>
          <w:bCs/>
          <w:i w:val="0"/>
          <w:sz w:val="24"/>
          <w:szCs w:val="24"/>
        </w:rPr>
        <w:t>5</w:t>
      </w:r>
      <w:r w:rsidR="00DC030F" w:rsidRPr="00993812">
        <w:rPr>
          <w:rFonts w:asciiTheme="majorBidi" w:hAnsiTheme="majorBidi" w:cstheme="majorBidi"/>
          <w:b/>
          <w:bCs/>
          <w:i w:val="0"/>
          <w:sz w:val="24"/>
          <w:szCs w:val="24"/>
        </w:rPr>
        <w:t>.</w:t>
      </w:r>
      <w:r w:rsidRPr="00993812">
        <w:rPr>
          <w:rFonts w:asciiTheme="majorBidi" w:hAnsiTheme="majorBidi" w:cstheme="majorBidi"/>
          <w:b/>
          <w:bCs/>
          <w:i w:val="0"/>
          <w:spacing w:val="-7"/>
          <w:sz w:val="24"/>
          <w:szCs w:val="24"/>
        </w:rPr>
        <w:t xml:space="preserve"> </w:t>
      </w:r>
      <w:r w:rsidRPr="00993812">
        <w:rPr>
          <w:rFonts w:asciiTheme="majorBidi" w:hAnsiTheme="majorBidi" w:cstheme="majorBidi"/>
          <w:bCs/>
          <w:i w:val="0"/>
          <w:sz w:val="24"/>
          <w:szCs w:val="24"/>
        </w:rPr>
        <w:t>Hasil</w:t>
      </w:r>
      <w:r w:rsidRPr="00993812">
        <w:rPr>
          <w:rFonts w:asciiTheme="majorBidi" w:hAnsiTheme="majorBidi" w:cstheme="majorBidi"/>
          <w:bCs/>
          <w:i w:val="0"/>
          <w:spacing w:val="-8"/>
          <w:sz w:val="24"/>
          <w:szCs w:val="24"/>
        </w:rPr>
        <w:t xml:space="preserve"> </w:t>
      </w:r>
      <w:r w:rsidRPr="00993812">
        <w:rPr>
          <w:rFonts w:asciiTheme="majorBidi" w:hAnsiTheme="majorBidi" w:cstheme="majorBidi"/>
          <w:bCs/>
          <w:i w:val="0"/>
          <w:sz w:val="24"/>
          <w:szCs w:val="24"/>
        </w:rPr>
        <w:t>Kointegrasi</w:t>
      </w:r>
      <w:r w:rsidRPr="00993812">
        <w:rPr>
          <w:rFonts w:asciiTheme="majorBidi" w:hAnsiTheme="majorBidi" w:cstheme="majorBidi"/>
          <w:bCs/>
          <w:i w:val="0"/>
          <w:spacing w:val="-6"/>
          <w:sz w:val="24"/>
          <w:szCs w:val="24"/>
        </w:rPr>
        <w:t xml:space="preserve"> </w:t>
      </w:r>
      <w:r w:rsidRPr="00993812">
        <w:rPr>
          <w:rFonts w:asciiTheme="majorBidi" w:hAnsiTheme="majorBidi" w:cstheme="majorBidi"/>
          <w:bCs/>
          <w:i w:val="0"/>
          <w:spacing w:val="-2"/>
          <w:sz w:val="24"/>
          <w:szCs w:val="24"/>
        </w:rPr>
        <w:t>Johansen</w:t>
      </w:r>
    </w:p>
    <w:p w14:paraId="2493827B" w14:textId="77777777" w:rsidR="00DE1FD9" w:rsidRPr="00993812" w:rsidRDefault="00DE1FD9" w:rsidP="00993812">
      <w:pPr>
        <w:pStyle w:val="BodyText"/>
        <w:spacing w:after="0"/>
        <w:ind w:right="4" w:firstLine="0"/>
        <w:contextualSpacing/>
        <w:jc w:val="center"/>
        <w:rPr>
          <w:rFonts w:asciiTheme="majorBidi" w:hAnsiTheme="majorBidi" w:cstheme="majorBidi"/>
          <w:b/>
          <w:bCs/>
          <w:i w:val="0"/>
          <w:spacing w:val="-2"/>
          <w:sz w:val="24"/>
          <w:szCs w:val="24"/>
        </w:rPr>
      </w:pPr>
    </w:p>
    <w:tbl>
      <w:tblPr>
        <w:tblStyle w:val="TableNormal1"/>
        <w:tblW w:w="5000" w:type="pct"/>
        <w:jc w:val="center"/>
        <w:tblInd w:w="0" w:type="dxa"/>
        <w:tblBorders>
          <w:top w:val="single" w:sz="4" w:space="0" w:color="auto"/>
          <w:bottom w:val="single" w:sz="4" w:space="0" w:color="auto"/>
        </w:tblBorders>
        <w:tblLook w:val="01E0" w:firstRow="1" w:lastRow="1" w:firstColumn="1" w:lastColumn="1" w:noHBand="0" w:noVBand="0"/>
      </w:tblPr>
      <w:tblGrid>
        <w:gridCol w:w="1916"/>
        <w:gridCol w:w="1714"/>
        <w:gridCol w:w="1578"/>
        <w:gridCol w:w="1812"/>
        <w:gridCol w:w="1716"/>
      </w:tblGrid>
      <w:tr w:rsidR="00993812" w:rsidRPr="00993812" w14:paraId="262A46B5" w14:textId="77777777" w:rsidTr="00DC030F">
        <w:trPr>
          <w:trHeight w:val="20"/>
          <w:jc w:val="center"/>
        </w:trPr>
        <w:tc>
          <w:tcPr>
            <w:tcW w:w="5000" w:type="pct"/>
            <w:gridSpan w:val="5"/>
            <w:tcBorders>
              <w:top w:val="single" w:sz="4" w:space="0" w:color="auto"/>
              <w:bottom w:val="single" w:sz="4" w:space="0" w:color="auto"/>
            </w:tcBorders>
            <w:vAlign w:val="center"/>
          </w:tcPr>
          <w:p w14:paraId="50D212DB" w14:textId="77777777" w:rsidR="005022A9" w:rsidRPr="00993812" w:rsidRDefault="005022A9" w:rsidP="00993812">
            <w:pPr>
              <w:pStyle w:val="TableParagraph"/>
              <w:contextualSpacing/>
              <w:rPr>
                <w:rFonts w:asciiTheme="majorBidi" w:hAnsiTheme="majorBidi" w:cstheme="majorBidi"/>
                <w:b/>
                <w:sz w:val="20"/>
                <w:szCs w:val="24"/>
              </w:rPr>
            </w:pPr>
            <w:r w:rsidRPr="00993812">
              <w:rPr>
                <w:rFonts w:asciiTheme="majorBidi" w:hAnsiTheme="majorBidi" w:cstheme="majorBidi"/>
                <w:b/>
                <w:spacing w:val="-2"/>
                <w:sz w:val="20"/>
                <w:szCs w:val="24"/>
              </w:rPr>
              <w:t>Unrestricted</w:t>
            </w:r>
            <w:r w:rsidRPr="00993812">
              <w:rPr>
                <w:rFonts w:asciiTheme="majorBidi" w:hAnsiTheme="majorBidi" w:cstheme="majorBidi"/>
                <w:b/>
                <w:spacing w:val="-1"/>
                <w:sz w:val="20"/>
                <w:szCs w:val="24"/>
              </w:rPr>
              <w:t xml:space="preserve"> </w:t>
            </w:r>
            <w:r w:rsidRPr="00993812">
              <w:rPr>
                <w:rFonts w:asciiTheme="majorBidi" w:hAnsiTheme="majorBidi" w:cstheme="majorBidi"/>
                <w:b/>
                <w:spacing w:val="-2"/>
                <w:sz w:val="20"/>
                <w:szCs w:val="24"/>
              </w:rPr>
              <w:t>Cointegration</w:t>
            </w:r>
            <w:r w:rsidRPr="00993812">
              <w:rPr>
                <w:rFonts w:asciiTheme="majorBidi" w:hAnsiTheme="majorBidi" w:cstheme="majorBidi"/>
                <w:b/>
                <w:spacing w:val="-3"/>
                <w:sz w:val="20"/>
                <w:szCs w:val="24"/>
              </w:rPr>
              <w:t xml:space="preserve"> </w:t>
            </w:r>
            <w:r w:rsidRPr="00993812">
              <w:rPr>
                <w:rFonts w:asciiTheme="majorBidi" w:hAnsiTheme="majorBidi" w:cstheme="majorBidi"/>
                <w:b/>
                <w:spacing w:val="-2"/>
                <w:sz w:val="20"/>
                <w:szCs w:val="24"/>
              </w:rPr>
              <w:t>Rank</w:t>
            </w:r>
            <w:r w:rsidRPr="00993812">
              <w:rPr>
                <w:rFonts w:asciiTheme="majorBidi" w:hAnsiTheme="majorBidi" w:cstheme="majorBidi"/>
                <w:b/>
                <w:sz w:val="20"/>
                <w:szCs w:val="24"/>
              </w:rPr>
              <w:t xml:space="preserve"> </w:t>
            </w:r>
            <w:r w:rsidRPr="00993812">
              <w:rPr>
                <w:rFonts w:asciiTheme="majorBidi" w:hAnsiTheme="majorBidi" w:cstheme="majorBidi"/>
                <w:b/>
                <w:spacing w:val="-2"/>
                <w:sz w:val="20"/>
                <w:szCs w:val="24"/>
              </w:rPr>
              <w:t>Test (Trace)</w:t>
            </w:r>
          </w:p>
        </w:tc>
      </w:tr>
      <w:tr w:rsidR="00993812" w:rsidRPr="00993812" w14:paraId="470C82E3" w14:textId="77777777" w:rsidTr="007D0A04">
        <w:trPr>
          <w:trHeight w:val="20"/>
          <w:jc w:val="center"/>
        </w:trPr>
        <w:tc>
          <w:tcPr>
            <w:tcW w:w="1097" w:type="pct"/>
            <w:tcBorders>
              <w:top w:val="single" w:sz="4" w:space="0" w:color="auto"/>
            </w:tcBorders>
            <w:vAlign w:val="center"/>
          </w:tcPr>
          <w:p w14:paraId="3EE75DDA" w14:textId="77777777" w:rsidR="005022A9" w:rsidRPr="00993812" w:rsidRDefault="005022A9" w:rsidP="00993812">
            <w:pPr>
              <w:pStyle w:val="TableParagraph"/>
              <w:ind w:left="4" w:right="27"/>
              <w:contextualSpacing/>
              <w:rPr>
                <w:rFonts w:asciiTheme="majorBidi" w:hAnsiTheme="majorBidi" w:cstheme="majorBidi"/>
                <w:sz w:val="20"/>
                <w:szCs w:val="24"/>
              </w:rPr>
            </w:pPr>
            <w:r w:rsidRPr="00993812">
              <w:rPr>
                <w:rFonts w:asciiTheme="majorBidi" w:hAnsiTheme="majorBidi" w:cstheme="majorBidi"/>
                <w:spacing w:val="-2"/>
                <w:sz w:val="20"/>
                <w:szCs w:val="24"/>
              </w:rPr>
              <w:t>Hypothesized</w:t>
            </w:r>
          </w:p>
        </w:tc>
        <w:tc>
          <w:tcPr>
            <w:tcW w:w="981" w:type="pct"/>
            <w:tcBorders>
              <w:top w:val="single" w:sz="4" w:space="0" w:color="auto"/>
            </w:tcBorders>
            <w:vAlign w:val="center"/>
          </w:tcPr>
          <w:p w14:paraId="4D0854B4" w14:textId="77777777" w:rsidR="005022A9" w:rsidRPr="00993812" w:rsidRDefault="005022A9" w:rsidP="00993812">
            <w:pPr>
              <w:pStyle w:val="TableParagraph"/>
              <w:contextualSpacing/>
              <w:rPr>
                <w:rFonts w:asciiTheme="majorBidi" w:hAnsiTheme="majorBidi" w:cstheme="majorBidi"/>
                <w:sz w:val="20"/>
                <w:szCs w:val="24"/>
              </w:rPr>
            </w:pPr>
          </w:p>
        </w:tc>
        <w:tc>
          <w:tcPr>
            <w:tcW w:w="903" w:type="pct"/>
            <w:tcBorders>
              <w:top w:val="single" w:sz="4" w:space="0" w:color="auto"/>
            </w:tcBorders>
            <w:vAlign w:val="center"/>
          </w:tcPr>
          <w:p w14:paraId="53A6556E" w14:textId="77777777" w:rsidR="005022A9" w:rsidRPr="00993812" w:rsidRDefault="005022A9" w:rsidP="00993812">
            <w:pPr>
              <w:pStyle w:val="TableParagraph"/>
              <w:ind w:left="51"/>
              <w:contextualSpacing/>
              <w:rPr>
                <w:rFonts w:asciiTheme="majorBidi" w:hAnsiTheme="majorBidi" w:cstheme="majorBidi"/>
                <w:sz w:val="20"/>
                <w:szCs w:val="24"/>
              </w:rPr>
            </w:pPr>
            <w:r w:rsidRPr="00993812">
              <w:rPr>
                <w:rFonts w:asciiTheme="majorBidi" w:hAnsiTheme="majorBidi" w:cstheme="majorBidi"/>
                <w:spacing w:val="-2"/>
                <w:sz w:val="20"/>
                <w:szCs w:val="24"/>
              </w:rPr>
              <w:t>Trace</w:t>
            </w:r>
          </w:p>
        </w:tc>
        <w:tc>
          <w:tcPr>
            <w:tcW w:w="1037" w:type="pct"/>
            <w:tcBorders>
              <w:top w:val="single" w:sz="4" w:space="0" w:color="auto"/>
            </w:tcBorders>
            <w:vAlign w:val="center"/>
          </w:tcPr>
          <w:p w14:paraId="2F284736" w14:textId="76E8C9D9" w:rsidR="005022A9" w:rsidRPr="00993812" w:rsidRDefault="005022A9" w:rsidP="00993812">
            <w:pPr>
              <w:pStyle w:val="TableParagraph"/>
              <w:ind w:left="78" w:right="3"/>
              <w:contextualSpacing/>
              <w:rPr>
                <w:rFonts w:asciiTheme="majorBidi" w:hAnsiTheme="majorBidi" w:cstheme="majorBidi"/>
                <w:sz w:val="20"/>
                <w:szCs w:val="24"/>
                <w:lang w:val="id-ID"/>
              </w:rPr>
            </w:pPr>
            <w:r w:rsidRPr="00993812">
              <w:rPr>
                <w:rFonts w:asciiTheme="majorBidi" w:hAnsiTheme="majorBidi" w:cstheme="majorBidi"/>
                <w:spacing w:val="-4"/>
                <w:sz w:val="20"/>
                <w:szCs w:val="24"/>
              </w:rPr>
              <w:t>0</w:t>
            </w:r>
            <w:r w:rsidR="0003202A" w:rsidRPr="00993812">
              <w:rPr>
                <w:rFonts w:asciiTheme="majorBidi" w:hAnsiTheme="majorBidi" w:cstheme="majorBidi"/>
                <w:spacing w:val="-4"/>
                <w:sz w:val="20"/>
                <w:szCs w:val="24"/>
                <w:lang w:val="id-ID"/>
              </w:rPr>
              <w:t>,</w:t>
            </w:r>
            <w:r w:rsidRPr="00993812">
              <w:rPr>
                <w:rFonts w:asciiTheme="majorBidi" w:hAnsiTheme="majorBidi" w:cstheme="majorBidi"/>
                <w:spacing w:val="-4"/>
                <w:sz w:val="20"/>
                <w:szCs w:val="24"/>
              </w:rPr>
              <w:t>05</w:t>
            </w:r>
            <w:r w:rsidR="00235405" w:rsidRPr="00993812">
              <w:rPr>
                <w:rFonts w:asciiTheme="majorBidi" w:hAnsiTheme="majorBidi" w:cstheme="majorBidi"/>
                <w:spacing w:val="-4"/>
                <w:sz w:val="20"/>
                <w:szCs w:val="24"/>
                <w:lang w:val="id-ID"/>
              </w:rPr>
              <w:t>0</w:t>
            </w:r>
          </w:p>
        </w:tc>
        <w:tc>
          <w:tcPr>
            <w:tcW w:w="982" w:type="pct"/>
            <w:tcBorders>
              <w:top w:val="single" w:sz="4" w:space="0" w:color="auto"/>
            </w:tcBorders>
            <w:vAlign w:val="center"/>
          </w:tcPr>
          <w:p w14:paraId="3740ABD3" w14:textId="77777777" w:rsidR="005022A9" w:rsidRPr="00993812" w:rsidRDefault="005022A9" w:rsidP="00993812">
            <w:pPr>
              <w:pStyle w:val="TableParagraph"/>
              <w:ind w:left="56" w:right="57"/>
              <w:contextualSpacing/>
              <w:rPr>
                <w:rFonts w:asciiTheme="majorBidi" w:hAnsiTheme="majorBidi" w:cstheme="majorBidi"/>
                <w:sz w:val="20"/>
                <w:szCs w:val="24"/>
              </w:rPr>
            </w:pPr>
            <w:r w:rsidRPr="00993812">
              <w:rPr>
                <w:rFonts w:asciiTheme="majorBidi" w:hAnsiTheme="majorBidi" w:cstheme="majorBidi"/>
                <w:spacing w:val="-2"/>
                <w:sz w:val="20"/>
                <w:szCs w:val="24"/>
              </w:rPr>
              <w:t>Prob.**</w:t>
            </w:r>
          </w:p>
        </w:tc>
      </w:tr>
      <w:tr w:rsidR="00993812" w:rsidRPr="00993812" w14:paraId="2A9632F8" w14:textId="77777777" w:rsidTr="007D0A04">
        <w:trPr>
          <w:trHeight w:val="20"/>
          <w:jc w:val="center"/>
        </w:trPr>
        <w:tc>
          <w:tcPr>
            <w:tcW w:w="1097" w:type="pct"/>
            <w:vAlign w:val="center"/>
          </w:tcPr>
          <w:p w14:paraId="46061203" w14:textId="77777777" w:rsidR="005022A9" w:rsidRPr="00993812" w:rsidRDefault="005022A9" w:rsidP="00993812">
            <w:pPr>
              <w:pStyle w:val="TableParagraph"/>
              <w:ind w:left="2" w:right="27"/>
              <w:contextualSpacing/>
              <w:rPr>
                <w:rFonts w:asciiTheme="majorBidi" w:hAnsiTheme="majorBidi" w:cstheme="majorBidi"/>
                <w:sz w:val="20"/>
                <w:szCs w:val="24"/>
              </w:rPr>
            </w:pPr>
            <w:r w:rsidRPr="00993812">
              <w:rPr>
                <w:rFonts w:asciiTheme="majorBidi" w:hAnsiTheme="majorBidi" w:cstheme="majorBidi"/>
                <w:sz w:val="20"/>
                <w:szCs w:val="24"/>
              </w:rPr>
              <w:t>No. of</w:t>
            </w:r>
            <w:r w:rsidRPr="00993812">
              <w:rPr>
                <w:rFonts w:asciiTheme="majorBidi" w:hAnsiTheme="majorBidi" w:cstheme="majorBidi"/>
                <w:spacing w:val="-2"/>
                <w:sz w:val="20"/>
                <w:szCs w:val="24"/>
              </w:rPr>
              <w:t xml:space="preserve"> CE(s)</w:t>
            </w:r>
          </w:p>
        </w:tc>
        <w:tc>
          <w:tcPr>
            <w:tcW w:w="981" w:type="pct"/>
            <w:vAlign w:val="center"/>
          </w:tcPr>
          <w:p w14:paraId="71EDC4DE" w14:textId="77777777" w:rsidR="005022A9" w:rsidRPr="00993812" w:rsidRDefault="005022A9" w:rsidP="00993812">
            <w:pPr>
              <w:pStyle w:val="TableParagraph"/>
              <w:ind w:right="57"/>
              <w:contextualSpacing/>
              <w:rPr>
                <w:rFonts w:asciiTheme="majorBidi" w:hAnsiTheme="majorBidi" w:cstheme="majorBidi"/>
                <w:sz w:val="20"/>
                <w:szCs w:val="24"/>
              </w:rPr>
            </w:pPr>
            <w:r w:rsidRPr="00993812">
              <w:rPr>
                <w:rFonts w:asciiTheme="majorBidi" w:hAnsiTheme="majorBidi" w:cstheme="majorBidi"/>
                <w:spacing w:val="-2"/>
                <w:sz w:val="20"/>
                <w:szCs w:val="24"/>
              </w:rPr>
              <w:t>Eigenvalue</w:t>
            </w:r>
          </w:p>
        </w:tc>
        <w:tc>
          <w:tcPr>
            <w:tcW w:w="903" w:type="pct"/>
            <w:vAlign w:val="center"/>
          </w:tcPr>
          <w:p w14:paraId="49A6794D" w14:textId="77777777" w:rsidR="005022A9" w:rsidRPr="00993812" w:rsidRDefault="005022A9" w:rsidP="00993812">
            <w:pPr>
              <w:pStyle w:val="TableParagraph"/>
              <w:ind w:left="51" w:right="1"/>
              <w:contextualSpacing/>
              <w:rPr>
                <w:rFonts w:asciiTheme="majorBidi" w:hAnsiTheme="majorBidi" w:cstheme="majorBidi"/>
                <w:sz w:val="20"/>
                <w:szCs w:val="24"/>
              </w:rPr>
            </w:pPr>
            <w:r w:rsidRPr="00993812">
              <w:rPr>
                <w:rFonts w:asciiTheme="majorBidi" w:hAnsiTheme="majorBidi" w:cstheme="majorBidi"/>
                <w:spacing w:val="-2"/>
                <w:sz w:val="20"/>
                <w:szCs w:val="24"/>
              </w:rPr>
              <w:t>Statistic</w:t>
            </w:r>
          </w:p>
        </w:tc>
        <w:tc>
          <w:tcPr>
            <w:tcW w:w="1037" w:type="pct"/>
            <w:vAlign w:val="center"/>
          </w:tcPr>
          <w:p w14:paraId="1288542B" w14:textId="77777777" w:rsidR="005022A9" w:rsidRPr="00993812" w:rsidRDefault="005022A9" w:rsidP="00993812">
            <w:pPr>
              <w:pStyle w:val="TableParagraph"/>
              <w:ind w:left="78"/>
              <w:contextualSpacing/>
              <w:rPr>
                <w:rFonts w:asciiTheme="majorBidi" w:hAnsiTheme="majorBidi" w:cstheme="majorBidi"/>
                <w:sz w:val="20"/>
                <w:szCs w:val="24"/>
              </w:rPr>
            </w:pPr>
            <w:r w:rsidRPr="00993812">
              <w:rPr>
                <w:rFonts w:asciiTheme="majorBidi" w:hAnsiTheme="majorBidi" w:cstheme="majorBidi"/>
                <w:sz w:val="20"/>
                <w:szCs w:val="24"/>
              </w:rPr>
              <w:t>Critical</w:t>
            </w:r>
            <w:r w:rsidRPr="00993812">
              <w:rPr>
                <w:rFonts w:asciiTheme="majorBidi" w:hAnsiTheme="majorBidi" w:cstheme="majorBidi"/>
                <w:spacing w:val="-7"/>
                <w:sz w:val="20"/>
                <w:szCs w:val="24"/>
              </w:rPr>
              <w:t xml:space="preserve"> </w:t>
            </w:r>
            <w:r w:rsidRPr="00993812">
              <w:rPr>
                <w:rFonts w:asciiTheme="majorBidi" w:hAnsiTheme="majorBidi" w:cstheme="majorBidi"/>
                <w:spacing w:val="-2"/>
                <w:sz w:val="20"/>
                <w:szCs w:val="24"/>
              </w:rPr>
              <w:t>Value</w:t>
            </w:r>
          </w:p>
        </w:tc>
        <w:tc>
          <w:tcPr>
            <w:tcW w:w="982" w:type="pct"/>
            <w:vAlign w:val="center"/>
          </w:tcPr>
          <w:p w14:paraId="1311BD41" w14:textId="77777777" w:rsidR="005022A9" w:rsidRPr="00993812" w:rsidRDefault="005022A9" w:rsidP="00993812">
            <w:pPr>
              <w:pStyle w:val="TableParagraph"/>
              <w:ind w:left="56" w:right="57"/>
              <w:contextualSpacing/>
              <w:rPr>
                <w:rFonts w:asciiTheme="majorBidi" w:hAnsiTheme="majorBidi" w:cstheme="majorBidi"/>
                <w:sz w:val="20"/>
                <w:szCs w:val="24"/>
              </w:rPr>
            </w:pPr>
            <w:r w:rsidRPr="00993812">
              <w:rPr>
                <w:rFonts w:asciiTheme="majorBidi" w:hAnsiTheme="majorBidi" w:cstheme="majorBidi"/>
                <w:sz w:val="20"/>
                <w:szCs w:val="24"/>
              </w:rPr>
              <w:t>Critical</w:t>
            </w:r>
            <w:r w:rsidRPr="00993812">
              <w:rPr>
                <w:rFonts w:asciiTheme="majorBidi" w:hAnsiTheme="majorBidi" w:cstheme="majorBidi"/>
                <w:spacing w:val="-7"/>
                <w:sz w:val="20"/>
                <w:szCs w:val="24"/>
              </w:rPr>
              <w:t xml:space="preserve"> </w:t>
            </w:r>
            <w:r w:rsidRPr="00993812">
              <w:rPr>
                <w:rFonts w:asciiTheme="majorBidi" w:hAnsiTheme="majorBidi" w:cstheme="majorBidi"/>
                <w:spacing w:val="-2"/>
                <w:sz w:val="20"/>
                <w:szCs w:val="24"/>
              </w:rPr>
              <w:t>Value</w:t>
            </w:r>
          </w:p>
        </w:tc>
      </w:tr>
      <w:tr w:rsidR="00993812" w:rsidRPr="00993812" w14:paraId="4A8A77C5" w14:textId="77777777" w:rsidTr="007D0A04">
        <w:trPr>
          <w:trHeight w:val="20"/>
          <w:jc w:val="center"/>
        </w:trPr>
        <w:tc>
          <w:tcPr>
            <w:tcW w:w="1097" w:type="pct"/>
            <w:vAlign w:val="center"/>
          </w:tcPr>
          <w:p w14:paraId="5F2E0B17" w14:textId="77777777" w:rsidR="005022A9" w:rsidRPr="00993812" w:rsidRDefault="005022A9" w:rsidP="00993812">
            <w:pPr>
              <w:pStyle w:val="TableParagraph"/>
              <w:ind w:left="3" w:right="27"/>
              <w:contextualSpacing/>
              <w:rPr>
                <w:rFonts w:asciiTheme="majorBidi" w:hAnsiTheme="majorBidi" w:cstheme="majorBidi"/>
                <w:sz w:val="20"/>
                <w:szCs w:val="24"/>
              </w:rPr>
            </w:pPr>
            <w:r w:rsidRPr="00993812">
              <w:rPr>
                <w:rFonts w:asciiTheme="majorBidi" w:hAnsiTheme="majorBidi" w:cstheme="majorBidi"/>
                <w:sz w:val="20"/>
                <w:szCs w:val="24"/>
              </w:rPr>
              <w:t>None</w:t>
            </w:r>
            <w:r w:rsidRPr="00993812">
              <w:rPr>
                <w:rFonts w:asciiTheme="majorBidi" w:hAnsiTheme="majorBidi" w:cstheme="majorBidi"/>
                <w:spacing w:val="-1"/>
                <w:sz w:val="20"/>
                <w:szCs w:val="24"/>
              </w:rPr>
              <w:t xml:space="preserve"> </w:t>
            </w:r>
            <w:r w:rsidRPr="00993812">
              <w:rPr>
                <w:rFonts w:asciiTheme="majorBidi" w:hAnsiTheme="majorBidi" w:cstheme="majorBidi"/>
                <w:spacing w:val="-10"/>
                <w:sz w:val="20"/>
                <w:szCs w:val="24"/>
              </w:rPr>
              <w:t>*</w:t>
            </w:r>
          </w:p>
        </w:tc>
        <w:tc>
          <w:tcPr>
            <w:tcW w:w="981" w:type="pct"/>
            <w:vAlign w:val="center"/>
          </w:tcPr>
          <w:p w14:paraId="046C57A3" w14:textId="2850672C" w:rsidR="005022A9" w:rsidRPr="00993812" w:rsidRDefault="00235405" w:rsidP="00993812">
            <w:pPr>
              <w:pStyle w:val="TableParagraph"/>
              <w:ind w:left="2" w:right="57"/>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AA4431"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754</w:t>
            </w:r>
          </w:p>
        </w:tc>
        <w:tc>
          <w:tcPr>
            <w:tcW w:w="903" w:type="pct"/>
            <w:vAlign w:val="center"/>
          </w:tcPr>
          <w:p w14:paraId="4B6AB95E" w14:textId="430E718D" w:rsidR="005022A9" w:rsidRPr="00993812" w:rsidRDefault="00235405" w:rsidP="00993812">
            <w:pPr>
              <w:pStyle w:val="TableParagraph"/>
              <w:ind w:left="51" w:right="3"/>
              <w:contextualSpacing/>
              <w:rPr>
                <w:rFonts w:asciiTheme="majorBidi" w:hAnsiTheme="majorBidi" w:cstheme="majorBidi"/>
                <w:sz w:val="20"/>
                <w:szCs w:val="24"/>
              </w:rPr>
            </w:pPr>
            <w:r w:rsidRPr="00993812">
              <w:rPr>
                <w:rFonts w:asciiTheme="majorBidi" w:hAnsiTheme="majorBidi" w:cstheme="majorBidi"/>
                <w:spacing w:val="-2"/>
                <w:sz w:val="20"/>
                <w:szCs w:val="24"/>
              </w:rPr>
              <w:t>112</w:t>
            </w:r>
            <w:r w:rsidR="00AA4431"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171</w:t>
            </w:r>
          </w:p>
        </w:tc>
        <w:tc>
          <w:tcPr>
            <w:tcW w:w="1037" w:type="pct"/>
            <w:vAlign w:val="center"/>
          </w:tcPr>
          <w:p w14:paraId="58562AFB" w14:textId="7BFF953B" w:rsidR="005022A9" w:rsidRPr="00993812" w:rsidRDefault="00235405" w:rsidP="00993812">
            <w:pPr>
              <w:pStyle w:val="TableParagraph"/>
              <w:ind w:left="78" w:right="1"/>
              <w:contextualSpacing/>
              <w:rPr>
                <w:rFonts w:asciiTheme="majorBidi" w:hAnsiTheme="majorBidi" w:cstheme="majorBidi"/>
                <w:sz w:val="20"/>
                <w:szCs w:val="24"/>
              </w:rPr>
            </w:pPr>
            <w:r w:rsidRPr="00993812">
              <w:rPr>
                <w:rFonts w:asciiTheme="majorBidi" w:hAnsiTheme="majorBidi" w:cstheme="majorBidi"/>
                <w:spacing w:val="-2"/>
                <w:sz w:val="20"/>
                <w:szCs w:val="24"/>
              </w:rPr>
              <w:t>47</w:t>
            </w:r>
            <w:r w:rsidR="00AA4431"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856</w:t>
            </w:r>
          </w:p>
        </w:tc>
        <w:tc>
          <w:tcPr>
            <w:tcW w:w="982" w:type="pct"/>
            <w:vAlign w:val="center"/>
          </w:tcPr>
          <w:p w14:paraId="7CBBC53C" w14:textId="19D1A128" w:rsidR="005022A9" w:rsidRPr="00993812" w:rsidRDefault="00235405" w:rsidP="00993812">
            <w:pPr>
              <w:pStyle w:val="TableParagraph"/>
              <w:ind w:left="56" w:right="57"/>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AA4431"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000</w:t>
            </w:r>
          </w:p>
        </w:tc>
      </w:tr>
      <w:tr w:rsidR="00993812" w:rsidRPr="00993812" w14:paraId="0FD09246" w14:textId="77777777" w:rsidTr="007D0A04">
        <w:trPr>
          <w:trHeight w:val="20"/>
          <w:jc w:val="center"/>
        </w:trPr>
        <w:tc>
          <w:tcPr>
            <w:tcW w:w="1097" w:type="pct"/>
            <w:vAlign w:val="center"/>
          </w:tcPr>
          <w:p w14:paraId="3D21ACD7" w14:textId="77777777" w:rsidR="005022A9" w:rsidRPr="00993812" w:rsidRDefault="005022A9" w:rsidP="00993812">
            <w:pPr>
              <w:pStyle w:val="TableParagraph"/>
              <w:ind w:right="27"/>
              <w:contextualSpacing/>
              <w:rPr>
                <w:rFonts w:asciiTheme="majorBidi" w:hAnsiTheme="majorBidi" w:cstheme="majorBidi"/>
                <w:sz w:val="20"/>
                <w:szCs w:val="24"/>
              </w:rPr>
            </w:pPr>
            <w:r w:rsidRPr="00993812">
              <w:rPr>
                <w:rFonts w:asciiTheme="majorBidi" w:hAnsiTheme="majorBidi" w:cstheme="majorBidi"/>
                <w:sz w:val="20"/>
                <w:szCs w:val="24"/>
              </w:rPr>
              <w:t>At</w:t>
            </w:r>
            <w:r w:rsidRPr="00993812">
              <w:rPr>
                <w:rFonts w:asciiTheme="majorBidi" w:hAnsiTheme="majorBidi" w:cstheme="majorBidi"/>
                <w:spacing w:val="-5"/>
                <w:sz w:val="20"/>
                <w:szCs w:val="24"/>
              </w:rPr>
              <w:t xml:space="preserve"> </w:t>
            </w:r>
            <w:r w:rsidRPr="00993812">
              <w:rPr>
                <w:rFonts w:asciiTheme="majorBidi" w:hAnsiTheme="majorBidi" w:cstheme="majorBidi"/>
                <w:sz w:val="20"/>
                <w:szCs w:val="24"/>
              </w:rPr>
              <w:t>most</w:t>
            </w:r>
            <w:r w:rsidRPr="00993812">
              <w:rPr>
                <w:rFonts w:asciiTheme="majorBidi" w:hAnsiTheme="majorBidi" w:cstheme="majorBidi"/>
                <w:spacing w:val="-5"/>
                <w:sz w:val="20"/>
                <w:szCs w:val="24"/>
              </w:rPr>
              <w:t xml:space="preserve"> </w:t>
            </w:r>
            <w:r w:rsidRPr="00993812">
              <w:rPr>
                <w:rFonts w:asciiTheme="majorBidi" w:hAnsiTheme="majorBidi" w:cstheme="majorBidi"/>
                <w:sz w:val="20"/>
                <w:szCs w:val="24"/>
              </w:rPr>
              <w:t>1</w:t>
            </w:r>
            <w:r w:rsidRPr="00993812">
              <w:rPr>
                <w:rFonts w:asciiTheme="majorBidi" w:hAnsiTheme="majorBidi" w:cstheme="majorBidi"/>
                <w:spacing w:val="-4"/>
                <w:sz w:val="20"/>
                <w:szCs w:val="24"/>
              </w:rPr>
              <w:t xml:space="preserve"> </w:t>
            </w:r>
            <w:r w:rsidRPr="00993812">
              <w:rPr>
                <w:rFonts w:asciiTheme="majorBidi" w:hAnsiTheme="majorBidi" w:cstheme="majorBidi"/>
                <w:spacing w:val="-10"/>
                <w:sz w:val="20"/>
                <w:szCs w:val="24"/>
              </w:rPr>
              <w:t>*</w:t>
            </w:r>
          </w:p>
        </w:tc>
        <w:tc>
          <w:tcPr>
            <w:tcW w:w="981" w:type="pct"/>
            <w:vAlign w:val="center"/>
          </w:tcPr>
          <w:p w14:paraId="4FF079A3" w14:textId="2C6887C7" w:rsidR="005022A9" w:rsidRPr="00993812" w:rsidRDefault="00235405" w:rsidP="00993812">
            <w:pPr>
              <w:pStyle w:val="TableParagraph"/>
              <w:ind w:left="2" w:right="57"/>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AA4431"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674</w:t>
            </w:r>
          </w:p>
        </w:tc>
        <w:tc>
          <w:tcPr>
            <w:tcW w:w="903" w:type="pct"/>
            <w:vAlign w:val="center"/>
          </w:tcPr>
          <w:p w14:paraId="577751A2" w14:textId="21C60FF8" w:rsidR="005022A9" w:rsidRPr="00993812" w:rsidRDefault="00235405" w:rsidP="00993812">
            <w:pPr>
              <w:pStyle w:val="TableParagraph"/>
              <w:ind w:left="51" w:right="3"/>
              <w:contextualSpacing/>
              <w:rPr>
                <w:rFonts w:asciiTheme="majorBidi" w:hAnsiTheme="majorBidi" w:cstheme="majorBidi"/>
                <w:sz w:val="20"/>
                <w:szCs w:val="24"/>
              </w:rPr>
            </w:pPr>
            <w:r w:rsidRPr="00993812">
              <w:rPr>
                <w:rFonts w:asciiTheme="majorBidi" w:hAnsiTheme="majorBidi" w:cstheme="majorBidi"/>
                <w:spacing w:val="-2"/>
                <w:sz w:val="20"/>
                <w:szCs w:val="24"/>
              </w:rPr>
              <w:t>55</w:t>
            </w:r>
            <w:r w:rsidR="00AA4431"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912</w:t>
            </w:r>
          </w:p>
        </w:tc>
        <w:tc>
          <w:tcPr>
            <w:tcW w:w="1037" w:type="pct"/>
            <w:vAlign w:val="center"/>
          </w:tcPr>
          <w:p w14:paraId="17839184" w14:textId="64473E04" w:rsidR="005022A9" w:rsidRPr="00993812" w:rsidRDefault="00235405" w:rsidP="00993812">
            <w:pPr>
              <w:pStyle w:val="TableParagraph"/>
              <w:ind w:left="78" w:right="1"/>
              <w:contextualSpacing/>
              <w:rPr>
                <w:rFonts w:asciiTheme="majorBidi" w:hAnsiTheme="majorBidi" w:cstheme="majorBidi"/>
                <w:sz w:val="20"/>
                <w:szCs w:val="24"/>
              </w:rPr>
            </w:pPr>
            <w:r w:rsidRPr="00993812">
              <w:rPr>
                <w:rFonts w:asciiTheme="majorBidi" w:hAnsiTheme="majorBidi" w:cstheme="majorBidi"/>
                <w:spacing w:val="-2"/>
                <w:sz w:val="20"/>
                <w:szCs w:val="24"/>
              </w:rPr>
              <w:t>29</w:t>
            </w:r>
            <w:r w:rsidR="00AA4431"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797</w:t>
            </w:r>
          </w:p>
        </w:tc>
        <w:tc>
          <w:tcPr>
            <w:tcW w:w="982" w:type="pct"/>
            <w:vAlign w:val="center"/>
          </w:tcPr>
          <w:p w14:paraId="2D722A61" w14:textId="6267327D" w:rsidR="005022A9" w:rsidRPr="00993812" w:rsidRDefault="00235405" w:rsidP="00993812">
            <w:pPr>
              <w:pStyle w:val="TableParagraph"/>
              <w:ind w:left="56" w:right="57"/>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AA4431"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000</w:t>
            </w:r>
          </w:p>
        </w:tc>
      </w:tr>
      <w:tr w:rsidR="00993812" w:rsidRPr="00993812" w14:paraId="435F006E" w14:textId="77777777" w:rsidTr="007D0A04">
        <w:trPr>
          <w:trHeight w:val="20"/>
          <w:jc w:val="center"/>
        </w:trPr>
        <w:tc>
          <w:tcPr>
            <w:tcW w:w="1097" w:type="pct"/>
            <w:vAlign w:val="center"/>
          </w:tcPr>
          <w:p w14:paraId="4F884266" w14:textId="77777777" w:rsidR="005022A9" w:rsidRPr="00993812" w:rsidRDefault="005022A9" w:rsidP="00993812">
            <w:pPr>
              <w:pStyle w:val="TableParagraph"/>
              <w:ind w:left="2" w:right="27"/>
              <w:contextualSpacing/>
              <w:rPr>
                <w:rFonts w:asciiTheme="majorBidi" w:hAnsiTheme="majorBidi" w:cstheme="majorBidi"/>
                <w:sz w:val="20"/>
                <w:szCs w:val="24"/>
              </w:rPr>
            </w:pPr>
            <w:r w:rsidRPr="00993812">
              <w:rPr>
                <w:rFonts w:asciiTheme="majorBidi" w:hAnsiTheme="majorBidi" w:cstheme="majorBidi"/>
                <w:sz w:val="20"/>
                <w:szCs w:val="24"/>
              </w:rPr>
              <w:t>At</w:t>
            </w:r>
            <w:r w:rsidRPr="00993812">
              <w:rPr>
                <w:rFonts w:asciiTheme="majorBidi" w:hAnsiTheme="majorBidi" w:cstheme="majorBidi"/>
                <w:spacing w:val="-7"/>
                <w:sz w:val="20"/>
                <w:szCs w:val="24"/>
              </w:rPr>
              <w:t xml:space="preserve"> </w:t>
            </w:r>
            <w:r w:rsidRPr="00993812">
              <w:rPr>
                <w:rFonts w:asciiTheme="majorBidi" w:hAnsiTheme="majorBidi" w:cstheme="majorBidi"/>
                <w:sz w:val="20"/>
                <w:szCs w:val="24"/>
              </w:rPr>
              <w:t>most</w:t>
            </w:r>
            <w:r w:rsidRPr="00993812">
              <w:rPr>
                <w:rFonts w:asciiTheme="majorBidi" w:hAnsiTheme="majorBidi" w:cstheme="majorBidi"/>
                <w:spacing w:val="-7"/>
                <w:sz w:val="20"/>
                <w:szCs w:val="24"/>
              </w:rPr>
              <w:t xml:space="preserve"> </w:t>
            </w:r>
            <w:r w:rsidRPr="00993812">
              <w:rPr>
                <w:rFonts w:asciiTheme="majorBidi" w:hAnsiTheme="majorBidi" w:cstheme="majorBidi"/>
                <w:spacing w:val="-10"/>
                <w:sz w:val="20"/>
                <w:szCs w:val="24"/>
              </w:rPr>
              <w:t>2</w:t>
            </w:r>
          </w:p>
        </w:tc>
        <w:tc>
          <w:tcPr>
            <w:tcW w:w="981" w:type="pct"/>
            <w:vAlign w:val="center"/>
          </w:tcPr>
          <w:p w14:paraId="39681B05" w14:textId="12501F98" w:rsidR="005022A9" w:rsidRPr="00993812" w:rsidRDefault="00235405" w:rsidP="00993812">
            <w:pPr>
              <w:pStyle w:val="TableParagraph"/>
              <w:ind w:left="2" w:right="57"/>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AA4431"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229</w:t>
            </w:r>
          </w:p>
        </w:tc>
        <w:tc>
          <w:tcPr>
            <w:tcW w:w="903" w:type="pct"/>
            <w:vAlign w:val="center"/>
          </w:tcPr>
          <w:p w14:paraId="69E17218" w14:textId="52327C3E" w:rsidR="005022A9" w:rsidRPr="00993812" w:rsidRDefault="00235405" w:rsidP="00993812">
            <w:pPr>
              <w:pStyle w:val="TableParagraph"/>
              <w:ind w:left="51" w:right="3"/>
              <w:contextualSpacing/>
              <w:rPr>
                <w:rFonts w:asciiTheme="majorBidi" w:hAnsiTheme="majorBidi" w:cstheme="majorBidi"/>
                <w:sz w:val="20"/>
                <w:szCs w:val="24"/>
              </w:rPr>
            </w:pPr>
            <w:r w:rsidRPr="00993812">
              <w:rPr>
                <w:rFonts w:asciiTheme="majorBidi" w:hAnsiTheme="majorBidi" w:cstheme="majorBidi"/>
                <w:spacing w:val="-2"/>
                <w:sz w:val="20"/>
                <w:szCs w:val="24"/>
              </w:rPr>
              <w:t>10</w:t>
            </w:r>
            <w:r w:rsidR="00AA4431"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961</w:t>
            </w:r>
          </w:p>
        </w:tc>
        <w:tc>
          <w:tcPr>
            <w:tcW w:w="1037" w:type="pct"/>
            <w:vAlign w:val="center"/>
          </w:tcPr>
          <w:p w14:paraId="08E2F669" w14:textId="08463B71" w:rsidR="005022A9" w:rsidRPr="00993812" w:rsidRDefault="00235405" w:rsidP="00993812">
            <w:pPr>
              <w:pStyle w:val="TableParagraph"/>
              <w:ind w:left="78" w:right="1"/>
              <w:contextualSpacing/>
              <w:rPr>
                <w:rFonts w:asciiTheme="majorBidi" w:hAnsiTheme="majorBidi" w:cstheme="majorBidi"/>
                <w:sz w:val="20"/>
                <w:szCs w:val="24"/>
              </w:rPr>
            </w:pPr>
            <w:r w:rsidRPr="00993812">
              <w:rPr>
                <w:rFonts w:asciiTheme="majorBidi" w:hAnsiTheme="majorBidi" w:cstheme="majorBidi"/>
                <w:spacing w:val="-2"/>
                <w:sz w:val="20"/>
                <w:szCs w:val="24"/>
              </w:rPr>
              <w:t>15</w:t>
            </w:r>
            <w:r w:rsidR="00AA4431"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494</w:t>
            </w:r>
          </w:p>
        </w:tc>
        <w:tc>
          <w:tcPr>
            <w:tcW w:w="982" w:type="pct"/>
            <w:vAlign w:val="center"/>
          </w:tcPr>
          <w:p w14:paraId="0613DF02" w14:textId="686C9719" w:rsidR="005022A9" w:rsidRPr="00993812" w:rsidRDefault="00235405" w:rsidP="00993812">
            <w:pPr>
              <w:pStyle w:val="TableParagraph"/>
              <w:ind w:left="56" w:right="57"/>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AA4431"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213</w:t>
            </w:r>
          </w:p>
        </w:tc>
      </w:tr>
      <w:tr w:rsidR="00993812" w:rsidRPr="00993812" w14:paraId="42BE925A" w14:textId="77777777" w:rsidTr="007D0A04">
        <w:trPr>
          <w:trHeight w:val="20"/>
          <w:jc w:val="center"/>
        </w:trPr>
        <w:tc>
          <w:tcPr>
            <w:tcW w:w="1097" w:type="pct"/>
            <w:vAlign w:val="center"/>
          </w:tcPr>
          <w:p w14:paraId="2EA05859" w14:textId="77777777" w:rsidR="005022A9" w:rsidRPr="00993812" w:rsidRDefault="005022A9" w:rsidP="00993812">
            <w:pPr>
              <w:pStyle w:val="TableParagraph"/>
              <w:ind w:left="2" w:right="27"/>
              <w:contextualSpacing/>
              <w:rPr>
                <w:rFonts w:asciiTheme="majorBidi" w:hAnsiTheme="majorBidi" w:cstheme="majorBidi"/>
                <w:sz w:val="20"/>
                <w:szCs w:val="24"/>
              </w:rPr>
            </w:pPr>
            <w:r w:rsidRPr="00993812">
              <w:rPr>
                <w:rFonts w:asciiTheme="majorBidi" w:hAnsiTheme="majorBidi" w:cstheme="majorBidi"/>
                <w:sz w:val="20"/>
                <w:szCs w:val="24"/>
              </w:rPr>
              <w:t>At</w:t>
            </w:r>
            <w:r w:rsidRPr="00993812">
              <w:rPr>
                <w:rFonts w:asciiTheme="majorBidi" w:hAnsiTheme="majorBidi" w:cstheme="majorBidi"/>
                <w:spacing w:val="-7"/>
                <w:sz w:val="20"/>
                <w:szCs w:val="24"/>
              </w:rPr>
              <w:t xml:space="preserve"> </w:t>
            </w:r>
            <w:r w:rsidRPr="00993812">
              <w:rPr>
                <w:rFonts w:asciiTheme="majorBidi" w:hAnsiTheme="majorBidi" w:cstheme="majorBidi"/>
                <w:sz w:val="20"/>
                <w:szCs w:val="24"/>
              </w:rPr>
              <w:t>most</w:t>
            </w:r>
            <w:r w:rsidRPr="00993812">
              <w:rPr>
                <w:rFonts w:asciiTheme="majorBidi" w:hAnsiTheme="majorBidi" w:cstheme="majorBidi"/>
                <w:spacing w:val="-7"/>
                <w:sz w:val="20"/>
                <w:szCs w:val="24"/>
              </w:rPr>
              <w:t xml:space="preserve"> </w:t>
            </w:r>
            <w:r w:rsidRPr="00993812">
              <w:rPr>
                <w:rFonts w:asciiTheme="majorBidi" w:hAnsiTheme="majorBidi" w:cstheme="majorBidi"/>
                <w:spacing w:val="-10"/>
                <w:sz w:val="20"/>
                <w:szCs w:val="24"/>
              </w:rPr>
              <w:t>3</w:t>
            </w:r>
          </w:p>
        </w:tc>
        <w:tc>
          <w:tcPr>
            <w:tcW w:w="981" w:type="pct"/>
            <w:vAlign w:val="center"/>
          </w:tcPr>
          <w:p w14:paraId="586A26BF" w14:textId="66AF87C7" w:rsidR="005022A9" w:rsidRPr="00993812" w:rsidRDefault="00235405" w:rsidP="00993812">
            <w:pPr>
              <w:pStyle w:val="TableParagraph"/>
              <w:ind w:left="2" w:right="57"/>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AA4431"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013</w:t>
            </w:r>
          </w:p>
        </w:tc>
        <w:tc>
          <w:tcPr>
            <w:tcW w:w="903" w:type="pct"/>
            <w:vAlign w:val="center"/>
          </w:tcPr>
          <w:p w14:paraId="7B5D541C" w14:textId="12398898" w:rsidR="005022A9" w:rsidRPr="00993812" w:rsidRDefault="00235405" w:rsidP="00993812">
            <w:pPr>
              <w:pStyle w:val="TableParagraph"/>
              <w:ind w:left="51" w:right="3"/>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AA4431"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5433</w:t>
            </w:r>
          </w:p>
        </w:tc>
        <w:tc>
          <w:tcPr>
            <w:tcW w:w="1037" w:type="pct"/>
            <w:vAlign w:val="center"/>
          </w:tcPr>
          <w:p w14:paraId="4670B780" w14:textId="3ABDC188" w:rsidR="005022A9" w:rsidRPr="00993812" w:rsidRDefault="00235405" w:rsidP="00993812">
            <w:pPr>
              <w:pStyle w:val="TableParagraph"/>
              <w:ind w:left="78"/>
              <w:contextualSpacing/>
              <w:rPr>
                <w:rFonts w:asciiTheme="majorBidi" w:hAnsiTheme="majorBidi" w:cstheme="majorBidi"/>
                <w:sz w:val="20"/>
                <w:szCs w:val="24"/>
              </w:rPr>
            </w:pPr>
            <w:r w:rsidRPr="00993812">
              <w:rPr>
                <w:rFonts w:asciiTheme="majorBidi" w:hAnsiTheme="majorBidi" w:cstheme="majorBidi"/>
                <w:spacing w:val="-2"/>
                <w:sz w:val="20"/>
                <w:szCs w:val="24"/>
              </w:rPr>
              <w:t>3</w:t>
            </w:r>
            <w:r w:rsidR="00AA4431"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841</w:t>
            </w:r>
          </w:p>
        </w:tc>
        <w:tc>
          <w:tcPr>
            <w:tcW w:w="982" w:type="pct"/>
            <w:vAlign w:val="center"/>
          </w:tcPr>
          <w:p w14:paraId="6D3C70C1" w14:textId="2FB4A6A0" w:rsidR="005022A9" w:rsidRPr="00993812" w:rsidRDefault="00235405" w:rsidP="00993812">
            <w:pPr>
              <w:pStyle w:val="TableParagraph"/>
              <w:ind w:left="56" w:right="57"/>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AA4431"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461</w:t>
            </w:r>
          </w:p>
        </w:tc>
      </w:tr>
    </w:tbl>
    <w:p w14:paraId="0CE3CB72" w14:textId="77777777" w:rsidR="005022A9" w:rsidRPr="00993812" w:rsidRDefault="005022A9" w:rsidP="00993812">
      <w:pPr>
        <w:spacing w:line="240" w:lineRule="auto"/>
        <w:contextualSpacing/>
        <w:rPr>
          <w:rFonts w:asciiTheme="majorBidi" w:hAnsiTheme="majorBidi" w:cstheme="majorBidi"/>
          <w:spacing w:val="-2"/>
          <w:sz w:val="20"/>
          <w:szCs w:val="24"/>
        </w:rPr>
      </w:pPr>
      <w:r w:rsidRPr="00993812">
        <w:rPr>
          <w:rFonts w:asciiTheme="majorBidi" w:hAnsiTheme="majorBidi" w:cstheme="majorBidi"/>
          <w:sz w:val="20"/>
          <w:szCs w:val="24"/>
        </w:rPr>
        <w:t>Sumber</w:t>
      </w:r>
      <w:r w:rsidRPr="00993812">
        <w:rPr>
          <w:rFonts w:asciiTheme="majorBidi" w:hAnsiTheme="majorBidi" w:cstheme="majorBidi"/>
          <w:spacing w:val="-5"/>
          <w:sz w:val="20"/>
          <w:szCs w:val="24"/>
        </w:rPr>
        <w:t xml:space="preserve"> </w:t>
      </w:r>
      <w:r w:rsidRPr="00993812">
        <w:rPr>
          <w:rFonts w:asciiTheme="majorBidi" w:hAnsiTheme="majorBidi" w:cstheme="majorBidi"/>
          <w:sz w:val="20"/>
          <w:szCs w:val="24"/>
        </w:rPr>
        <w:t>:</w:t>
      </w:r>
      <w:r w:rsidRPr="00993812">
        <w:rPr>
          <w:rFonts w:asciiTheme="majorBidi" w:hAnsiTheme="majorBidi" w:cstheme="majorBidi"/>
          <w:spacing w:val="-2"/>
          <w:sz w:val="20"/>
          <w:szCs w:val="24"/>
        </w:rPr>
        <w:t xml:space="preserve"> </w:t>
      </w:r>
      <w:r w:rsidRPr="00993812">
        <w:rPr>
          <w:rFonts w:asciiTheme="majorBidi" w:hAnsiTheme="majorBidi" w:cstheme="majorBidi"/>
          <w:sz w:val="20"/>
          <w:szCs w:val="24"/>
        </w:rPr>
        <w:t>Output</w:t>
      </w:r>
      <w:r w:rsidRPr="00993812">
        <w:rPr>
          <w:rFonts w:asciiTheme="majorBidi" w:hAnsiTheme="majorBidi" w:cstheme="majorBidi"/>
          <w:spacing w:val="-2"/>
          <w:sz w:val="20"/>
          <w:szCs w:val="24"/>
        </w:rPr>
        <w:t xml:space="preserve"> </w:t>
      </w:r>
      <w:r w:rsidRPr="00993812">
        <w:rPr>
          <w:rFonts w:asciiTheme="majorBidi" w:hAnsiTheme="majorBidi" w:cstheme="majorBidi"/>
          <w:sz w:val="20"/>
          <w:szCs w:val="24"/>
        </w:rPr>
        <w:t>Eviews</w:t>
      </w:r>
      <w:r w:rsidRPr="00993812">
        <w:rPr>
          <w:rFonts w:asciiTheme="majorBidi" w:hAnsiTheme="majorBidi" w:cstheme="majorBidi"/>
          <w:spacing w:val="-3"/>
          <w:sz w:val="20"/>
          <w:szCs w:val="24"/>
        </w:rPr>
        <w:t xml:space="preserve"> </w:t>
      </w:r>
      <w:r w:rsidRPr="00993812">
        <w:rPr>
          <w:rFonts w:asciiTheme="majorBidi" w:hAnsiTheme="majorBidi" w:cstheme="majorBidi"/>
          <w:sz w:val="20"/>
          <w:szCs w:val="24"/>
        </w:rPr>
        <w:t>13</w:t>
      </w:r>
      <w:r w:rsidRPr="00993812">
        <w:rPr>
          <w:rFonts w:asciiTheme="majorBidi" w:hAnsiTheme="majorBidi" w:cstheme="majorBidi"/>
          <w:spacing w:val="-3"/>
          <w:sz w:val="20"/>
          <w:szCs w:val="24"/>
        </w:rPr>
        <w:t xml:space="preserve"> </w:t>
      </w:r>
      <w:r w:rsidRPr="00993812">
        <w:rPr>
          <w:rFonts w:asciiTheme="majorBidi" w:hAnsiTheme="majorBidi" w:cstheme="majorBidi"/>
          <w:sz w:val="20"/>
          <w:szCs w:val="24"/>
        </w:rPr>
        <w:t>(data</w:t>
      </w:r>
      <w:r w:rsidRPr="00993812">
        <w:rPr>
          <w:rFonts w:asciiTheme="majorBidi" w:hAnsiTheme="majorBidi" w:cstheme="majorBidi"/>
          <w:spacing w:val="-2"/>
          <w:sz w:val="20"/>
          <w:szCs w:val="24"/>
        </w:rPr>
        <w:t xml:space="preserve"> diolah)</w:t>
      </w:r>
    </w:p>
    <w:p w14:paraId="59A14E49" w14:textId="6252E6B9" w:rsidR="009005C5" w:rsidRPr="00993812" w:rsidRDefault="009005C5" w:rsidP="00993812">
      <w:pPr>
        <w:pStyle w:val="BodyText"/>
        <w:spacing w:after="0"/>
        <w:ind w:right="4" w:firstLine="567"/>
        <w:contextualSpacing/>
        <w:rPr>
          <w:rFonts w:asciiTheme="majorBidi" w:hAnsiTheme="majorBidi" w:cstheme="majorBidi"/>
          <w:i w:val="0"/>
          <w:iCs/>
          <w:sz w:val="24"/>
          <w:szCs w:val="24"/>
          <w:lang w:val="id-ID"/>
        </w:rPr>
      </w:pPr>
      <w:r w:rsidRPr="00993812">
        <w:rPr>
          <w:rFonts w:asciiTheme="majorBidi" w:hAnsiTheme="majorBidi" w:cstheme="majorBidi"/>
          <w:b/>
          <w:bCs/>
          <w:i w:val="0"/>
          <w:iCs/>
          <w:sz w:val="24"/>
          <w:szCs w:val="24"/>
          <w:lang w:val="id-ID"/>
        </w:rPr>
        <w:t>Tabel 5</w:t>
      </w:r>
      <w:r w:rsidRPr="00993812">
        <w:rPr>
          <w:rFonts w:asciiTheme="majorBidi" w:hAnsiTheme="majorBidi" w:cstheme="majorBidi"/>
          <w:i w:val="0"/>
          <w:iCs/>
          <w:sz w:val="24"/>
          <w:szCs w:val="24"/>
          <w:lang w:val="id-ID"/>
        </w:rPr>
        <w:t xml:space="preserve"> menunjukkan hasil pengujian kointegrasi menggunakan metode Johansen dengan pendekatan trace statistic. Uji ini dilakukan untuk mengetahui apakah terdapat </w:t>
      </w:r>
      <w:r w:rsidRPr="00993812">
        <w:rPr>
          <w:rFonts w:asciiTheme="majorBidi" w:hAnsiTheme="majorBidi" w:cstheme="majorBidi"/>
          <w:i w:val="0"/>
          <w:iCs/>
          <w:sz w:val="24"/>
          <w:szCs w:val="24"/>
          <w:lang w:val="id-ID"/>
        </w:rPr>
        <w:lastRenderedPageBreak/>
        <w:t>hubungan jangka panjang antar variabel dalam model. Berdasarkan hasil pada tabel, pada hipotesis None dan At most 1, nilai trace statistic masing-masi</w:t>
      </w:r>
      <w:r w:rsidR="00235405" w:rsidRPr="00993812">
        <w:rPr>
          <w:rFonts w:asciiTheme="majorBidi" w:hAnsiTheme="majorBidi" w:cstheme="majorBidi"/>
          <w:i w:val="0"/>
          <w:iCs/>
          <w:sz w:val="24"/>
          <w:szCs w:val="24"/>
          <w:lang w:val="id-ID"/>
        </w:rPr>
        <w:t>ng sebesar 112,171 dan 55,912</w:t>
      </w:r>
      <w:r w:rsidRPr="00993812">
        <w:rPr>
          <w:rFonts w:asciiTheme="majorBidi" w:hAnsiTheme="majorBidi" w:cstheme="majorBidi"/>
          <w:i w:val="0"/>
          <w:iCs/>
          <w:sz w:val="24"/>
          <w:szCs w:val="24"/>
          <w:lang w:val="id-ID"/>
        </w:rPr>
        <w:t>, yang lebih besar dibandingkan critical value pada tingkat signifikansi 5</w:t>
      </w:r>
      <w:r w:rsidR="00235405" w:rsidRPr="00993812">
        <w:rPr>
          <w:rFonts w:asciiTheme="majorBidi" w:hAnsiTheme="majorBidi" w:cstheme="majorBidi"/>
          <w:i w:val="0"/>
          <w:iCs/>
          <w:sz w:val="24"/>
          <w:szCs w:val="24"/>
          <w:lang w:val="id-ID"/>
        </w:rPr>
        <w:t>persen, yaitu 47,856 dan 29,797</w:t>
      </w:r>
      <w:r w:rsidRPr="00993812">
        <w:rPr>
          <w:rFonts w:asciiTheme="majorBidi" w:hAnsiTheme="majorBidi" w:cstheme="majorBidi"/>
          <w:i w:val="0"/>
          <w:iCs/>
          <w:sz w:val="24"/>
          <w:szCs w:val="24"/>
          <w:lang w:val="id-ID"/>
        </w:rPr>
        <w:t>. Selain itu, nilai probabilitas (p-value) pada kedua h</w:t>
      </w:r>
      <w:r w:rsidR="00235405" w:rsidRPr="00993812">
        <w:rPr>
          <w:rFonts w:asciiTheme="majorBidi" w:hAnsiTheme="majorBidi" w:cstheme="majorBidi"/>
          <w:i w:val="0"/>
          <w:iCs/>
          <w:sz w:val="24"/>
          <w:szCs w:val="24"/>
          <w:lang w:val="id-ID"/>
        </w:rPr>
        <w:t>ipotesis tersebut sebesar 0,000</w:t>
      </w:r>
      <w:r w:rsidRPr="00993812">
        <w:rPr>
          <w:rFonts w:asciiTheme="majorBidi" w:hAnsiTheme="majorBidi" w:cstheme="majorBidi"/>
          <w:i w:val="0"/>
          <w:iCs/>
          <w:sz w:val="24"/>
          <w:szCs w:val="24"/>
          <w:lang w:val="id-ID"/>
        </w:rPr>
        <w:t>, yang lebih kecil dari 0</w:t>
      </w:r>
      <w:r w:rsidR="00235405" w:rsidRPr="00993812">
        <w:rPr>
          <w:rFonts w:asciiTheme="majorBidi" w:hAnsiTheme="majorBidi" w:cstheme="majorBidi"/>
          <w:i w:val="0"/>
          <w:iCs/>
          <w:sz w:val="24"/>
          <w:szCs w:val="24"/>
          <w:lang w:val="id-ID"/>
        </w:rPr>
        <w:t>,</w:t>
      </w:r>
      <w:r w:rsidRPr="00993812">
        <w:rPr>
          <w:rFonts w:asciiTheme="majorBidi" w:hAnsiTheme="majorBidi" w:cstheme="majorBidi"/>
          <w:i w:val="0"/>
          <w:iCs/>
          <w:sz w:val="24"/>
          <w:szCs w:val="24"/>
          <w:lang w:val="id-ID"/>
        </w:rPr>
        <w:t>05</w:t>
      </w:r>
      <w:r w:rsidR="00235405" w:rsidRPr="00993812">
        <w:rPr>
          <w:rFonts w:asciiTheme="majorBidi" w:hAnsiTheme="majorBidi" w:cstheme="majorBidi"/>
          <w:i w:val="0"/>
          <w:iCs/>
          <w:sz w:val="24"/>
          <w:szCs w:val="24"/>
          <w:lang w:val="id-ID"/>
        </w:rPr>
        <w:t>0</w:t>
      </w:r>
      <w:r w:rsidRPr="00993812">
        <w:rPr>
          <w:rFonts w:asciiTheme="majorBidi" w:hAnsiTheme="majorBidi" w:cstheme="majorBidi"/>
          <w:i w:val="0"/>
          <w:iCs/>
          <w:sz w:val="24"/>
          <w:szCs w:val="24"/>
          <w:lang w:val="id-ID"/>
        </w:rPr>
        <w:t xml:space="preserve">. </w:t>
      </w:r>
      <w:r w:rsidR="00416128" w:rsidRPr="00993812">
        <w:rPr>
          <w:rFonts w:asciiTheme="majorBidi" w:hAnsiTheme="majorBidi" w:cstheme="majorBidi"/>
          <w:i w:val="0"/>
          <w:iCs/>
          <w:sz w:val="24"/>
          <w:szCs w:val="24"/>
          <w:lang w:val="id-ID"/>
        </w:rPr>
        <w:t>Dengan demikian, hipotesis nol (H₀) ditolak dan hipotesis alternatif diterima, yang menunjukkan adanya setidaknya dua hubungan kointegrasi antar variabel dalam model. Sementara itu, pada tingkat hipotesis At most 2 dan At most 3, nilai trace statistic lebih rendah daripada critical value dan nilai probabilitas melebihi 0,050, sehingga H₀ tidak dapat ditolak pada level tersebut. Oleh karena itu, hasil pengujian mengindikasikan terdapat dua hubungan kointegrasi yang mencerminkan adanya keterkaitan jangka panjang antar variabel. Temuan ini menjadi landasan penggunaan model Vector Error Correction Model (VECM) pada tahap analisis berikutnya</w:t>
      </w:r>
      <w:r w:rsidRPr="00993812">
        <w:rPr>
          <w:rFonts w:asciiTheme="majorBidi" w:hAnsiTheme="majorBidi" w:cstheme="majorBidi"/>
          <w:i w:val="0"/>
          <w:iCs/>
          <w:sz w:val="24"/>
          <w:szCs w:val="24"/>
          <w:lang w:val="id-ID"/>
        </w:rPr>
        <w:t>.</w:t>
      </w:r>
    </w:p>
    <w:p w14:paraId="2D1725F3" w14:textId="3AECC743" w:rsidR="00763302" w:rsidRPr="00993812" w:rsidRDefault="005022A9" w:rsidP="00993812">
      <w:pPr>
        <w:pStyle w:val="BodyText"/>
        <w:spacing w:after="0"/>
        <w:ind w:right="4" w:firstLine="567"/>
        <w:contextualSpacing/>
        <w:rPr>
          <w:rFonts w:asciiTheme="majorBidi" w:hAnsiTheme="majorBidi" w:cstheme="majorBidi"/>
          <w:i w:val="0"/>
          <w:sz w:val="24"/>
          <w:szCs w:val="24"/>
        </w:rPr>
      </w:pPr>
      <w:r w:rsidRPr="00993812">
        <w:rPr>
          <w:rFonts w:asciiTheme="majorBidi" w:hAnsiTheme="majorBidi" w:cstheme="majorBidi"/>
          <w:b/>
          <w:bCs/>
          <w:i w:val="0"/>
          <w:sz w:val="24"/>
          <w:szCs w:val="24"/>
        </w:rPr>
        <w:t>Uji</w:t>
      </w:r>
      <w:r w:rsidRPr="00993812">
        <w:rPr>
          <w:rFonts w:asciiTheme="majorBidi" w:hAnsiTheme="majorBidi" w:cstheme="majorBidi"/>
          <w:b/>
          <w:bCs/>
          <w:i w:val="0"/>
          <w:spacing w:val="-3"/>
          <w:sz w:val="24"/>
          <w:szCs w:val="24"/>
        </w:rPr>
        <w:t xml:space="preserve"> </w:t>
      </w:r>
      <w:r w:rsidRPr="00993812">
        <w:rPr>
          <w:rFonts w:asciiTheme="majorBidi" w:hAnsiTheme="majorBidi" w:cstheme="majorBidi"/>
          <w:b/>
          <w:bCs/>
          <w:i w:val="0"/>
          <w:sz w:val="24"/>
          <w:szCs w:val="24"/>
        </w:rPr>
        <w:t>Kausalitas</w:t>
      </w:r>
      <w:r w:rsidRPr="00993812">
        <w:rPr>
          <w:rFonts w:asciiTheme="majorBidi" w:hAnsiTheme="majorBidi" w:cstheme="majorBidi"/>
          <w:b/>
          <w:bCs/>
          <w:i w:val="0"/>
          <w:spacing w:val="-2"/>
          <w:sz w:val="24"/>
          <w:szCs w:val="24"/>
        </w:rPr>
        <w:t xml:space="preserve"> Granger</w:t>
      </w:r>
      <w:r w:rsidR="00763302" w:rsidRPr="00993812">
        <w:rPr>
          <w:rFonts w:asciiTheme="majorBidi" w:hAnsiTheme="majorBidi" w:cstheme="majorBidi"/>
          <w:b/>
          <w:bCs/>
          <w:i w:val="0"/>
          <w:spacing w:val="-2"/>
          <w:sz w:val="24"/>
          <w:szCs w:val="24"/>
        </w:rPr>
        <w:t>.</w:t>
      </w:r>
      <w:r w:rsidR="00763302" w:rsidRPr="00993812">
        <w:rPr>
          <w:rFonts w:asciiTheme="majorBidi" w:hAnsiTheme="majorBidi" w:cstheme="majorBidi"/>
          <w:i w:val="0"/>
          <w:spacing w:val="-2"/>
          <w:sz w:val="24"/>
          <w:szCs w:val="24"/>
        </w:rPr>
        <w:t xml:space="preserve"> </w:t>
      </w:r>
      <w:r w:rsidR="00731CAB" w:rsidRPr="00993812">
        <w:rPr>
          <w:rFonts w:asciiTheme="majorBidi" w:hAnsiTheme="majorBidi" w:cstheme="majorBidi"/>
          <w:i w:val="0"/>
          <w:sz w:val="24"/>
          <w:szCs w:val="24"/>
          <w:lang w:val="id-ID"/>
        </w:rPr>
        <w:t>Untuk mengidentifikasi adanya hubungan kausalitas antar variabel, dapat dilakukan dengan membandingkan nilai probabilitas dengan tingkat signifikansi 5 persen. Apabila nilai probabilitas lebih kecil dari 0,05, maka dapat disimpulkan terdapat hubungan kausalitas. Sebaliknya, jika nilai probabilitas melebihi 0,05, maka tidak ditemukan adanya hubungan kausalitas antara variabel-variabel tersebut</w:t>
      </w:r>
      <w:r w:rsidRPr="00993812">
        <w:rPr>
          <w:rFonts w:asciiTheme="majorBidi" w:hAnsiTheme="majorBidi" w:cstheme="majorBidi"/>
          <w:i w:val="0"/>
          <w:sz w:val="24"/>
          <w:szCs w:val="24"/>
        </w:rPr>
        <w:t>.</w:t>
      </w:r>
    </w:p>
    <w:p w14:paraId="20AB71B0" w14:textId="77777777" w:rsidR="002300EA" w:rsidRPr="00993812" w:rsidRDefault="002300EA" w:rsidP="00993812">
      <w:pPr>
        <w:pStyle w:val="BodyText"/>
        <w:spacing w:after="0"/>
        <w:ind w:firstLine="567"/>
        <w:contextualSpacing/>
        <w:jc w:val="lowKashida"/>
        <w:rPr>
          <w:rFonts w:asciiTheme="majorBidi" w:hAnsiTheme="majorBidi" w:cstheme="majorBidi"/>
          <w:i w:val="0"/>
          <w:sz w:val="24"/>
          <w:szCs w:val="24"/>
        </w:rPr>
      </w:pPr>
      <w:r w:rsidRPr="00993812">
        <w:rPr>
          <w:rFonts w:asciiTheme="majorBidi" w:hAnsiTheme="majorBidi" w:cstheme="majorBidi"/>
          <w:i w:val="0"/>
          <w:sz w:val="24"/>
          <w:szCs w:val="24"/>
          <w:lang w:val="id-ID"/>
        </w:rPr>
        <w:t>Berdasarkan</w:t>
      </w:r>
      <w:r w:rsidRPr="00993812">
        <w:rPr>
          <w:rFonts w:asciiTheme="majorBidi" w:hAnsiTheme="majorBidi" w:cstheme="majorBidi"/>
          <w:i w:val="0"/>
          <w:spacing w:val="-6"/>
          <w:sz w:val="24"/>
          <w:szCs w:val="24"/>
          <w:lang w:val="id-ID"/>
        </w:rPr>
        <w:t xml:space="preserve"> </w:t>
      </w:r>
      <w:r w:rsidRPr="00993812">
        <w:rPr>
          <w:rFonts w:asciiTheme="majorBidi" w:hAnsiTheme="majorBidi" w:cstheme="majorBidi"/>
          <w:i w:val="0"/>
          <w:sz w:val="24"/>
          <w:szCs w:val="24"/>
          <w:lang w:val="id-ID"/>
        </w:rPr>
        <w:t>hasil</w:t>
      </w:r>
      <w:r w:rsidRPr="00993812">
        <w:rPr>
          <w:rFonts w:asciiTheme="majorBidi" w:hAnsiTheme="majorBidi" w:cstheme="majorBidi"/>
          <w:i w:val="0"/>
          <w:spacing w:val="-2"/>
          <w:sz w:val="24"/>
          <w:szCs w:val="24"/>
          <w:lang w:val="id-ID"/>
        </w:rPr>
        <w:t xml:space="preserve"> </w:t>
      </w:r>
      <w:r w:rsidRPr="00993812">
        <w:rPr>
          <w:rFonts w:asciiTheme="majorBidi" w:hAnsiTheme="majorBidi" w:cstheme="majorBidi"/>
          <w:i w:val="0"/>
          <w:sz w:val="24"/>
          <w:szCs w:val="24"/>
          <w:lang w:val="id-ID"/>
        </w:rPr>
        <w:t>uji</w:t>
      </w:r>
      <w:r w:rsidRPr="00993812">
        <w:rPr>
          <w:rFonts w:asciiTheme="majorBidi" w:hAnsiTheme="majorBidi" w:cstheme="majorBidi"/>
          <w:i w:val="0"/>
          <w:spacing w:val="-3"/>
          <w:sz w:val="24"/>
          <w:szCs w:val="24"/>
          <w:lang w:val="id-ID"/>
        </w:rPr>
        <w:t xml:space="preserve"> </w:t>
      </w:r>
      <w:r w:rsidRPr="00993812">
        <w:rPr>
          <w:rFonts w:asciiTheme="majorBidi" w:hAnsiTheme="majorBidi" w:cstheme="majorBidi"/>
          <w:i w:val="0"/>
          <w:sz w:val="24"/>
          <w:szCs w:val="24"/>
          <w:lang w:val="id-ID"/>
        </w:rPr>
        <w:t>Kausalitas</w:t>
      </w:r>
      <w:r w:rsidRPr="00993812">
        <w:rPr>
          <w:rFonts w:asciiTheme="majorBidi" w:hAnsiTheme="majorBidi" w:cstheme="majorBidi"/>
          <w:i w:val="0"/>
          <w:spacing w:val="-4"/>
          <w:sz w:val="24"/>
          <w:szCs w:val="24"/>
          <w:lang w:val="id-ID"/>
        </w:rPr>
        <w:t xml:space="preserve"> </w:t>
      </w:r>
      <w:r w:rsidRPr="00993812">
        <w:rPr>
          <w:rFonts w:asciiTheme="majorBidi" w:hAnsiTheme="majorBidi" w:cstheme="majorBidi"/>
          <w:i w:val="0"/>
          <w:sz w:val="24"/>
          <w:szCs w:val="24"/>
          <w:lang w:val="id-ID"/>
        </w:rPr>
        <w:t>Granger</w:t>
      </w:r>
      <w:r w:rsidRPr="00993812">
        <w:rPr>
          <w:rFonts w:asciiTheme="majorBidi" w:hAnsiTheme="majorBidi" w:cstheme="majorBidi"/>
          <w:i w:val="0"/>
          <w:spacing w:val="-4"/>
          <w:sz w:val="24"/>
          <w:szCs w:val="24"/>
          <w:lang w:val="id-ID"/>
        </w:rPr>
        <w:t xml:space="preserve"> </w:t>
      </w:r>
      <w:r w:rsidRPr="00993812">
        <w:rPr>
          <w:rFonts w:asciiTheme="majorBidi" w:hAnsiTheme="majorBidi" w:cstheme="majorBidi"/>
          <w:i w:val="0"/>
          <w:sz w:val="24"/>
          <w:szCs w:val="24"/>
          <w:lang w:val="id-ID"/>
        </w:rPr>
        <w:t>pada</w:t>
      </w:r>
      <w:r w:rsidRPr="00993812">
        <w:rPr>
          <w:rFonts w:asciiTheme="majorBidi" w:hAnsiTheme="majorBidi" w:cstheme="majorBidi"/>
          <w:i w:val="0"/>
          <w:spacing w:val="-7"/>
          <w:sz w:val="24"/>
          <w:szCs w:val="24"/>
          <w:lang w:val="id-ID"/>
        </w:rPr>
        <w:t xml:space="preserve"> </w:t>
      </w:r>
      <w:r w:rsidRPr="00993812">
        <w:rPr>
          <w:rFonts w:asciiTheme="majorBidi" w:hAnsiTheme="majorBidi" w:cstheme="majorBidi"/>
          <w:b/>
          <w:bCs/>
          <w:i w:val="0"/>
          <w:sz w:val="24"/>
          <w:szCs w:val="24"/>
          <w:lang w:val="id-ID"/>
        </w:rPr>
        <w:t>Tabel 6</w:t>
      </w:r>
      <w:r w:rsidRPr="00993812">
        <w:rPr>
          <w:rFonts w:asciiTheme="majorBidi" w:hAnsiTheme="majorBidi" w:cstheme="majorBidi"/>
          <w:i w:val="0"/>
          <w:spacing w:val="-3"/>
          <w:sz w:val="24"/>
          <w:szCs w:val="24"/>
          <w:lang w:val="id-ID"/>
        </w:rPr>
        <w:t xml:space="preserve"> </w:t>
      </w:r>
      <w:r w:rsidRPr="00993812">
        <w:rPr>
          <w:rFonts w:asciiTheme="majorBidi" w:hAnsiTheme="majorBidi" w:cstheme="majorBidi"/>
          <w:i w:val="0"/>
          <w:sz w:val="24"/>
          <w:szCs w:val="24"/>
          <w:lang w:val="id-ID"/>
        </w:rPr>
        <w:t>ditemukan</w:t>
      </w:r>
      <w:r w:rsidRPr="00993812">
        <w:rPr>
          <w:rFonts w:asciiTheme="majorBidi" w:hAnsiTheme="majorBidi" w:cstheme="majorBidi"/>
          <w:i w:val="0"/>
          <w:spacing w:val="-3"/>
          <w:sz w:val="24"/>
          <w:szCs w:val="24"/>
          <w:lang w:val="id-ID"/>
        </w:rPr>
        <w:t xml:space="preserve"> </w:t>
      </w:r>
      <w:r w:rsidRPr="00993812">
        <w:rPr>
          <w:rFonts w:asciiTheme="majorBidi" w:hAnsiTheme="majorBidi" w:cstheme="majorBidi"/>
          <w:i w:val="0"/>
          <w:sz w:val="24"/>
          <w:szCs w:val="24"/>
          <w:lang w:val="id-ID"/>
        </w:rPr>
        <w:t>bahwa</w:t>
      </w:r>
      <w:r w:rsidRPr="00993812">
        <w:rPr>
          <w:rFonts w:asciiTheme="majorBidi" w:hAnsiTheme="majorBidi" w:cstheme="majorBidi"/>
          <w:i w:val="0"/>
          <w:spacing w:val="-10"/>
          <w:sz w:val="24"/>
          <w:szCs w:val="24"/>
          <w:lang w:val="id-ID"/>
        </w:rPr>
        <w:t xml:space="preserve">: </w:t>
      </w:r>
      <w:r w:rsidRPr="00993812">
        <w:rPr>
          <w:rFonts w:asciiTheme="majorBidi" w:hAnsiTheme="majorBidi" w:cstheme="majorBidi"/>
          <w:i w:val="0"/>
          <w:iCs/>
          <w:sz w:val="24"/>
          <w:szCs w:val="24"/>
          <w:lang w:val="id-ID"/>
        </w:rPr>
        <w:t xml:space="preserve">PDRB tidak signifikan mempengaruhi Inflasi, dengan nilai probabilitas 0,053 lebih besar 0,050 dan juga inflasi tidak signifikan mempengaruhi suku PDRB, dengan nilai probabilitas 1,451 lebih besar 0,050. </w:t>
      </w:r>
      <w:r w:rsidRPr="00993812">
        <w:rPr>
          <w:rFonts w:asciiTheme="majorBidi" w:hAnsiTheme="majorBidi" w:cstheme="majorBidi"/>
          <w:i w:val="0"/>
          <w:iCs/>
          <w:sz w:val="24"/>
          <w:szCs w:val="24"/>
        </w:rPr>
        <w:t xml:space="preserve">Sehingga disimpulkan tidak terjadi kausalitas dua arah antara Inflasi dan PDRB. Investasi tidak signifikan mempengaruhi Inflasi, dengan nilai probabilitas 0,986 </w:t>
      </w:r>
      <w:r w:rsidRPr="00993812">
        <w:rPr>
          <w:rFonts w:asciiTheme="majorBidi" w:hAnsiTheme="majorBidi" w:cstheme="majorBidi"/>
          <w:i w:val="0"/>
          <w:iCs/>
          <w:sz w:val="24"/>
          <w:szCs w:val="24"/>
          <w:lang w:val="id-ID"/>
        </w:rPr>
        <w:t>lebih dari</w:t>
      </w:r>
      <w:r w:rsidRPr="00993812">
        <w:rPr>
          <w:rFonts w:asciiTheme="majorBidi" w:hAnsiTheme="majorBidi" w:cstheme="majorBidi"/>
          <w:i w:val="0"/>
          <w:iCs/>
          <w:sz w:val="24"/>
          <w:szCs w:val="24"/>
        </w:rPr>
        <w:t xml:space="preserve"> 0,05</w:t>
      </w:r>
      <w:r w:rsidRPr="00993812">
        <w:rPr>
          <w:rFonts w:asciiTheme="majorBidi" w:hAnsiTheme="majorBidi" w:cstheme="majorBidi"/>
          <w:i w:val="0"/>
          <w:iCs/>
          <w:sz w:val="24"/>
          <w:szCs w:val="24"/>
          <w:lang w:val="id-ID"/>
        </w:rPr>
        <w:t>0</w:t>
      </w:r>
      <w:r w:rsidRPr="00993812">
        <w:rPr>
          <w:rFonts w:asciiTheme="majorBidi" w:hAnsiTheme="majorBidi" w:cstheme="majorBidi"/>
          <w:i w:val="0"/>
          <w:iCs/>
          <w:sz w:val="24"/>
          <w:szCs w:val="24"/>
        </w:rPr>
        <w:t xml:space="preserve"> dan juga inflasi tidak signifikan mempengaruhi Investasi, dengan nilai probabilitas 0,312 </w:t>
      </w:r>
      <w:r w:rsidRPr="00993812">
        <w:rPr>
          <w:rFonts w:asciiTheme="majorBidi" w:hAnsiTheme="majorBidi" w:cstheme="majorBidi"/>
          <w:i w:val="0"/>
          <w:iCs/>
          <w:sz w:val="24"/>
          <w:szCs w:val="24"/>
          <w:lang w:val="id-ID"/>
        </w:rPr>
        <w:t>lebih dari</w:t>
      </w:r>
      <w:r w:rsidRPr="00993812">
        <w:rPr>
          <w:rFonts w:asciiTheme="majorBidi" w:hAnsiTheme="majorBidi" w:cstheme="majorBidi"/>
          <w:i w:val="0"/>
          <w:iCs/>
          <w:sz w:val="24"/>
          <w:szCs w:val="24"/>
        </w:rPr>
        <w:t xml:space="preserve"> 0,05</w:t>
      </w:r>
      <w:r w:rsidRPr="00993812">
        <w:rPr>
          <w:rFonts w:asciiTheme="majorBidi" w:hAnsiTheme="majorBidi" w:cstheme="majorBidi"/>
          <w:i w:val="0"/>
          <w:iCs/>
          <w:sz w:val="24"/>
          <w:szCs w:val="24"/>
          <w:lang w:val="id-ID"/>
        </w:rPr>
        <w:t>0</w:t>
      </w:r>
      <w:r w:rsidRPr="00993812">
        <w:rPr>
          <w:rFonts w:asciiTheme="majorBidi" w:hAnsiTheme="majorBidi" w:cstheme="majorBidi"/>
          <w:i w:val="0"/>
          <w:iCs/>
          <w:sz w:val="24"/>
          <w:szCs w:val="24"/>
        </w:rPr>
        <w:t>. Sehingga disimpulkan tidak terjadi kausalitas dua arah antara Inflasi dan Investasi. Konsumsi tidak signifikan mempengaruhi Inflasi, dengan nilai probabilitas 0,707</w:t>
      </w:r>
      <w:r w:rsidRPr="00993812">
        <w:rPr>
          <w:rFonts w:asciiTheme="majorBidi" w:hAnsiTheme="majorBidi" w:cstheme="majorBidi"/>
          <w:i w:val="0"/>
          <w:iCs/>
          <w:spacing w:val="-15"/>
          <w:sz w:val="24"/>
          <w:szCs w:val="24"/>
        </w:rPr>
        <w:t xml:space="preserve"> </w:t>
      </w:r>
      <w:r w:rsidRPr="00993812">
        <w:rPr>
          <w:rFonts w:asciiTheme="majorBidi" w:hAnsiTheme="majorBidi" w:cstheme="majorBidi"/>
          <w:i w:val="0"/>
          <w:iCs/>
          <w:sz w:val="24"/>
          <w:szCs w:val="24"/>
          <w:lang w:val="id-ID"/>
        </w:rPr>
        <w:t>lebih dari</w:t>
      </w:r>
      <w:r w:rsidRPr="00993812">
        <w:rPr>
          <w:rFonts w:asciiTheme="majorBidi" w:hAnsiTheme="majorBidi" w:cstheme="majorBidi"/>
          <w:i w:val="0"/>
          <w:iCs/>
          <w:spacing w:val="-15"/>
          <w:sz w:val="24"/>
          <w:szCs w:val="24"/>
        </w:rPr>
        <w:t xml:space="preserve"> </w:t>
      </w:r>
      <w:r w:rsidRPr="00993812">
        <w:rPr>
          <w:rFonts w:asciiTheme="majorBidi" w:hAnsiTheme="majorBidi" w:cstheme="majorBidi"/>
          <w:i w:val="0"/>
          <w:iCs/>
          <w:sz w:val="24"/>
          <w:szCs w:val="24"/>
        </w:rPr>
        <w:t>0,05</w:t>
      </w:r>
      <w:r w:rsidRPr="00993812">
        <w:rPr>
          <w:rFonts w:asciiTheme="majorBidi" w:hAnsiTheme="majorBidi" w:cstheme="majorBidi"/>
          <w:i w:val="0"/>
          <w:iCs/>
          <w:sz w:val="24"/>
          <w:szCs w:val="24"/>
          <w:lang w:val="id-ID"/>
        </w:rPr>
        <w:t>0</w:t>
      </w:r>
      <w:r w:rsidRPr="00993812">
        <w:rPr>
          <w:rFonts w:asciiTheme="majorBidi" w:hAnsiTheme="majorBidi" w:cstheme="majorBidi"/>
          <w:i w:val="0"/>
          <w:iCs/>
          <w:spacing w:val="-15"/>
          <w:sz w:val="24"/>
          <w:szCs w:val="24"/>
        </w:rPr>
        <w:t xml:space="preserve"> </w:t>
      </w:r>
      <w:r w:rsidRPr="00993812">
        <w:rPr>
          <w:rFonts w:asciiTheme="majorBidi" w:hAnsiTheme="majorBidi" w:cstheme="majorBidi"/>
          <w:i w:val="0"/>
          <w:iCs/>
          <w:sz w:val="24"/>
          <w:szCs w:val="24"/>
        </w:rPr>
        <w:t>namun</w:t>
      </w:r>
      <w:r w:rsidRPr="00993812">
        <w:rPr>
          <w:rFonts w:asciiTheme="majorBidi" w:hAnsiTheme="majorBidi" w:cstheme="majorBidi"/>
          <w:i w:val="0"/>
          <w:iCs/>
          <w:spacing w:val="-15"/>
          <w:sz w:val="24"/>
          <w:szCs w:val="24"/>
        </w:rPr>
        <w:t xml:space="preserve"> </w:t>
      </w:r>
      <w:r w:rsidRPr="00993812">
        <w:rPr>
          <w:rFonts w:asciiTheme="majorBidi" w:hAnsiTheme="majorBidi" w:cstheme="majorBidi"/>
          <w:i w:val="0"/>
          <w:iCs/>
          <w:sz w:val="24"/>
          <w:szCs w:val="24"/>
        </w:rPr>
        <w:t>inflasi</w:t>
      </w:r>
      <w:r w:rsidRPr="00993812">
        <w:rPr>
          <w:rFonts w:asciiTheme="majorBidi" w:hAnsiTheme="majorBidi" w:cstheme="majorBidi"/>
          <w:i w:val="0"/>
          <w:iCs/>
          <w:spacing w:val="-14"/>
          <w:sz w:val="24"/>
          <w:szCs w:val="24"/>
        </w:rPr>
        <w:t xml:space="preserve"> </w:t>
      </w:r>
      <w:r w:rsidRPr="00993812">
        <w:rPr>
          <w:rFonts w:asciiTheme="majorBidi" w:hAnsiTheme="majorBidi" w:cstheme="majorBidi"/>
          <w:i w:val="0"/>
          <w:iCs/>
          <w:sz w:val="24"/>
          <w:szCs w:val="24"/>
        </w:rPr>
        <w:t>signifikan</w:t>
      </w:r>
      <w:r w:rsidRPr="00993812">
        <w:rPr>
          <w:rFonts w:asciiTheme="majorBidi" w:hAnsiTheme="majorBidi" w:cstheme="majorBidi"/>
          <w:i w:val="0"/>
          <w:iCs/>
          <w:spacing w:val="-15"/>
          <w:sz w:val="24"/>
          <w:szCs w:val="24"/>
        </w:rPr>
        <w:t xml:space="preserve"> </w:t>
      </w:r>
      <w:r w:rsidRPr="00993812">
        <w:rPr>
          <w:rFonts w:asciiTheme="majorBidi" w:hAnsiTheme="majorBidi" w:cstheme="majorBidi"/>
          <w:i w:val="0"/>
          <w:iCs/>
          <w:sz w:val="24"/>
          <w:szCs w:val="24"/>
        </w:rPr>
        <w:t>mempengaruhi</w:t>
      </w:r>
      <w:r w:rsidRPr="00993812">
        <w:rPr>
          <w:rFonts w:asciiTheme="majorBidi" w:hAnsiTheme="majorBidi" w:cstheme="majorBidi"/>
          <w:i w:val="0"/>
          <w:iCs/>
          <w:spacing w:val="-15"/>
          <w:sz w:val="24"/>
          <w:szCs w:val="24"/>
        </w:rPr>
        <w:t xml:space="preserve"> </w:t>
      </w:r>
      <w:r w:rsidRPr="00993812">
        <w:rPr>
          <w:rFonts w:asciiTheme="majorBidi" w:hAnsiTheme="majorBidi" w:cstheme="majorBidi"/>
          <w:i w:val="0"/>
          <w:iCs/>
          <w:sz w:val="24"/>
          <w:szCs w:val="24"/>
        </w:rPr>
        <w:t>Konsumsi,</w:t>
      </w:r>
      <w:r w:rsidRPr="00993812">
        <w:rPr>
          <w:rFonts w:asciiTheme="majorBidi" w:hAnsiTheme="majorBidi" w:cstheme="majorBidi"/>
          <w:i w:val="0"/>
          <w:iCs/>
          <w:spacing w:val="-15"/>
          <w:sz w:val="24"/>
          <w:szCs w:val="24"/>
        </w:rPr>
        <w:t xml:space="preserve"> </w:t>
      </w:r>
      <w:r w:rsidRPr="00993812">
        <w:rPr>
          <w:rFonts w:asciiTheme="majorBidi" w:hAnsiTheme="majorBidi" w:cstheme="majorBidi"/>
          <w:i w:val="0"/>
          <w:iCs/>
          <w:sz w:val="24"/>
          <w:szCs w:val="24"/>
        </w:rPr>
        <w:t>dengan</w:t>
      </w:r>
      <w:r w:rsidRPr="00993812">
        <w:rPr>
          <w:rFonts w:asciiTheme="majorBidi" w:hAnsiTheme="majorBidi" w:cstheme="majorBidi"/>
          <w:i w:val="0"/>
          <w:iCs/>
          <w:spacing w:val="-15"/>
          <w:sz w:val="24"/>
          <w:szCs w:val="24"/>
        </w:rPr>
        <w:t xml:space="preserve"> </w:t>
      </w:r>
      <w:r w:rsidRPr="00993812">
        <w:rPr>
          <w:rFonts w:asciiTheme="majorBidi" w:hAnsiTheme="majorBidi" w:cstheme="majorBidi"/>
          <w:i w:val="0"/>
          <w:iCs/>
          <w:sz w:val="24"/>
          <w:szCs w:val="24"/>
        </w:rPr>
        <w:t xml:space="preserve">nilai probabilitas 0,025 </w:t>
      </w:r>
      <w:r w:rsidRPr="00993812">
        <w:rPr>
          <w:rFonts w:asciiTheme="majorBidi" w:hAnsiTheme="majorBidi" w:cstheme="majorBidi"/>
          <w:i w:val="0"/>
          <w:iCs/>
          <w:sz w:val="24"/>
          <w:szCs w:val="24"/>
          <w:lang w:val="id-ID"/>
        </w:rPr>
        <w:t>kurang dari</w:t>
      </w:r>
      <w:r w:rsidRPr="00993812">
        <w:rPr>
          <w:rFonts w:asciiTheme="majorBidi" w:hAnsiTheme="majorBidi" w:cstheme="majorBidi"/>
          <w:i w:val="0"/>
          <w:iCs/>
          <w:sz w:val="24"/>
          <w:szCs w:val="24"/>
        </w:rPr>
        <w:t xml:space="preserve"> 0,05</w:t>
      </w:r>
      <w:r w:rsidRPr="00993812">
        <w:rPr>
          <w:rFonts w:asciiTheme="majorBidi" w:hAnsiTheme="majorBidi" w:cstheme="majorBidi"/>
          <w:i w:val="0"/>
          <w:iCs/>
          <w:sz w:val="24"/>
          <w:szCs w:val="24"/>
          <w:lang w:val="id-ID"/>
        </w:rPr>
        <w:t>0</w:t>
      </w:r>
      <w:r w:rsidRPr="00993812">
        <w:rPr>
          <w:rFonts w:asciiTheme="majorBidi" w:hAnsiTheme="majorBidi" w:cstheme="majorBidi"/>
          <w:i w:val="0"/>
          <w:iCs/>
          <w:sz w:val="24"/>
          <w:szCs w:val="24"/>
        </w:rPr>
        <w:t xml:space="preserve">. Sehingga disimpulkan terjadi kausalitas satu arah antara Inflasi dan Konsumsi. Yakni hanya inflasi yang mempengaruhi </w:t>
      </w:r>
      <w:r w:rsidRPr="00993812">
        <w:rPr>
          <w:rFonts w:asciiTheme="majorBidi" w:hAnsiTheme="majorBidi" w:cstheme="majorBidi"/>
          <w:i w:val="0"/>
          <w:iCs/>
          <w:spacing w:val="-2"/>
          <w:sz w:val="24"/>
          <w:szCs w:val="24"/>
        </w:rPr>
        <w:t xml:space="preserve">konsumsi. </w:t>
      </w:r>
      <w:r w:rsidRPr="00993812">
        <w:rPr>
          <w:rFonts w:asciiTheme="majorBidi" w:hAnsiTheme="majorBidi" w:cstheme="majorBidi"/>
          <w:i w:val="0"/>
          <w:sz w:val="24"/>
          <w:szCs w:val="24"/>
        </w:rPr>
        <w:t>Investasi</w:t>
      </w:r>
      <w:r w:rsidRPr="00993812">
        <w:rPr>
          <w:rFonts w:asciiTheme="majorBidi" w:hAnsiTheme="majorBidi" w:cstheme="majorBidi"/>
          <w:i w:val="0"/>
          <w:spacing w:val="-5"/>
          <w:sz w:val="24"/>
          <w:szCs w:val="24"/>
        </w:rPr>
        <w:t xml:space="preserve"> </w:t>
      </w:r>
      <w:r w:rsidRPr="00993812">
        <w:rPr>
          <w:rFonts w:asciiTheme="majorBidi" w:hAnsiTheme="majorBidi" w:cstheme="majorBidi"/>
          <w:i w:val="0"/>
          <w:sz w:val="24"/>
          <w:szCs w:val="24"/>
        </w:rPr>
        <w:t>signifikan</w:t>
      </w:r>
      <w:r w:rsidRPr="00993812">
        <w:rPr>
          <w:rFonts w:asciiTheme="majorBidi" w:hAnsiTheme="majorBidi" w:cstheme="majorBidi"/>
          <w:i w:val="0"/>
          <w:spacing w:val="-5"/>
          <w:sz w:val="24"/>
          <w:szCs w:val="24"/>
        </w:rPr>
        <w:t xml:space="preserve"> </w:t>
      </w:r>
      <w:r w:rsidRPr="00993812">
        <w:rPr>
          <w:rFonts w:asciiTheme="majorBidi" w:hAnsiTheme="majorBidi" w:cstheme="majorBidi"/>
          <w:i w:val="0"/>
          <w:sz w:val="24"/>
          <w:szCs w:val="24"/>
        </w:rPr>
        <w:t>mempengaruhi</w:t>
      </w:r>
      <w:r w:rsidRPr="00993812">
        <w:rPr>
          <w:rFonts w:asciiTheme="majorBidi" w:hAnsiTheme="majorBidi" w:cstheme="majorBidi"/>
          <w:i w:val="0"/>
          <w:spacing w:val="-5"/>
          <w:sz w:val="24"/>
          <w:szCs w:val="24"/>
        </w:rPr>
        <w:t xml:space="preserve"> </w:t>
      </w:r>
      <w:r w:rsidRPr="00993812">
        <w:rPr>
          <w:rFonts w:asciiTheme="majorBidi" w:hAnsiTheme="majorBidi" w:cstheme="majorBidi"/>
          <w:i w:val="0"/>
          <w:sz w:val="24"/>
          <w:szCs w:val="24"/>
        </w:rPr>
        <w:t>PDRB,</w:t>
      </w:r>
      <w:r w:rsidRPr="00993812">
        <w:rPr>
          <w:rFonts w:asciiTheme="majorBidi" w:hAnsiTheme="majorBidi" w:cstheme="majorBidi"/>
          <w:i w:val="0"/>
          <w:spacing w:val="-5"/>
          <w:sz w:val="24"/>
          <w:szCs w:val="24"/>
        </w:rPr>
        <w:t xml:space="preserve"> </w:t>
      </w:r>
      <w:r w:rsidRPr="00993812">
        <w:rPr>
          <w:rFonts w:asciiTheme="majorBidi" w:hAnsiTheme="majorBidi" w:cstheme="majorBidi"/>
          <w:i w:val="0"/>
          <w:sz w:val="24"/>
          <w:szCs w:val="24"/>
        </w:rPr>
        <w:t>dengan</w:t>
      </w:r>
      <w:r w:rsidRPr="00993812">
        <w:rPr>
          <w:rFonts w:asciiTheme="majorBidi" w:hAnsiTheme="majorBidi" w:cstheme="majorBidi"/>
          <w:i w:val="0"/>
          <w:spacing w:val="-5"/>
          <w:sz w:val="24"/>
          <w:szCs w:val="24"/>
        </w:rPr>
        <w:t xml:space="preserve"> </w:t>
      </w:r>
      <w:r w:rsidRPr="00993812">
        <w:rPr>
          <w:rFonts w:asciiTheme="majorBidi" w:hAnsiTheme="majorBidi" w:cstheme="majorBidi"/>
          <w:i w:val="0"/>
          <w:sz w:val="24"/>
          <w:szCs w:val="24"/>
        </w:rPr>
        <w:t>nilai</w:t>
      </w:r>
      <w:r w:rsidRPr="00993812">
        <w:rPr>
          <w:rFonts w:asciiTheme="majorBidi" w:hAnsiTheme="majorBidi" w:cstheme="majorBidi"/>
          <w:i w:val="0"/>
          <w:spacing w:val="-5"/>
          <w:sz w:val="24"/>
          <w:szCs w:val="24"/>
        </w:rPr>
        <w:t xml:space="preserve"> </w:t>
      </w:r>
      <w:r w:rsidRPr="00993812">
        <w:rPr>
          <w:rFonts w:asciiTheme="majorBidi" w:hAnsiTheme="majorBidi" w:cstheme="majorBidi"/>
          <w:i w:val="0"/>
          <w:sz w:val="24"/>
          <w:szCs w:val="24"/>
        </w:rPr>
        <w:t>probabilitas</w:t>
      </w:r>
      <w:r w:rsidRPr="00993812">
        <w:rPr>
          <w:rFonts w:asciiTheme="majorBidi" w:hAnsiTheme="majorBidi" w:cstheme="majorBidi"/>
          <w:i w:val="0"/>
          <w:spacing w:val="-6"/>
          <w:sz w:val="24"/>
          <w:szCs w:val="24"/>
        </w:rPr>
        <w:t xml:space="preserve"> </w:t>
      </w:r>
      <w:r w:rsidRPr="00993812">
        <w:rPr>
          <w:rFonts w:asciiTheme="majorBidi" w:hAnsiTheme="majorBidi" w:cstheme="majorBidi"/>
          <w:i w:val="0"/>
          <w:sz w:val="24"/>
          <w:szCs w:val="24"/>
        </w:rPr>
        <w:t>0,000</w:t>
      </w:r>
      <w:r w:rsidRPr="00993812">
        <w:rPr>
          <w:rFonts w:asciiTheme="majorBidi" w:hAnsiTheme="majorBidi" w:cstheme="majorBidi"/>
          <w:i w:val="0"/>
          <w:spacing w:val="-5"/>
          <w:sz w:val="24"/>
          <w:szCs w:val="24"/>
        </w:rPr>
        <w:t xml:space="preserve"> </w:t>
      </w:r>
      <w:r w:rsidRPr="00993812">
        <w:rPr>
          <w:rFonts w:asciiTheme="majorBidi" w:hAnsiTheme="majorBidi" w:cstheme="majorBidi"/>
          <w:i w:val="0"/>
          <w:sz w:val="24"/>
          <w:szCs w:val="24"/>
          <w:lang w:val="id-ID"/>
        </w:rPr>
        <w:t>kurang dari</w:t>
      </w:r>
      <w:r w:rsidRPr="00993812">
        <w:rPr>
          <w:rFonts w:asciiTheme="majorBidi" w:hAnsiTheme="majorBidi" w:cstheme="majorBidi"/>
          <w:i w:val="0"/>
          <w:sz w:val="24"/>
          <w:szCs w:val="24"/>
        </w:rPr>
        <w:t xml:space="preserve"> 0,05</w:t>
      </w:r>
      <w:r w:rsidRPr="00993812">
        <w:rPr>
          <w:rFonts w:asciiTheme="majorBidi" w:hAnsiTheme="majorBidi" w:cstheme="majorBidi"/>
          <w:i w:val="0"/>
          <w:sz w:val="24"/>
          <w:szCs w:val="24"/>
          <w:lang w:val="id-ID"/>
        </w:rPr>
        <w:t>0</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dan</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juga</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namun</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PDRB</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tidak</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siginifikan</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mempengaruhi</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Investasi,</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 xml:space="preserve">dengan nilai probabilitas 8,030 </w:t>
      </w:r>
      <w:r w:rsidRPr="00993812">
        <w:rPr>
          <w:rFonts w:asciiTheme="majorBidi" w:hAnsiTheme="majorBidi" w:cstheme="majorBidi"/>
          <w:i w:val="0"/>
          <w:sz w:val="24"/>
          <w:szCs w:val="24"/>
          <w:lang w:val="id-ID"/>
        </w:rPr>
        <w:t>lebih dari</w:t>
      </w:r>
      <w:r w:rsidRPr="00993812">
        <w:rPr>
          <w:rFonts w:asciiTheme="majorBidi" w:hAnsiTheme="majorBidi" w:cstheme="majorBidi"/>
          <w:i w:val="0"/>
          <w:sz w:val="24"/>
          <w:szCs w:val="24"/>
        </w:rPr>
        <w:t xml:space="preserve"> 0,05</w:t>
      </w:r>
      <w:r w:rsidRPr="00993812">
        <w:rPr>
          <w:rFonts w:asciiTheme="majorBidi" w:hAnsiTheme="majorBidi" w:cstheme="majorBidi"/>
          <w:i w:val="0"/>
          <w:sz w:val="24"/>
          <w:szCs w:val="24"/>
          <w:lang w:val="id-ID"/>
        </w:rPr>
        <w:t>0</w:t>
      </w:r>
      <w:r w:rsidRPr="00993812">
        <w:rPr>
          <w:rFonts w:asciiTheme="majorBidi" w:hAnsiTheme="majorBidi" w:cstheme="majorBidi"/>
          <w:i w:val="0"/>
          <w:sz w:val="24"/>
          <w:szCs w:val="24"/>
        </w:rPr>
        <w:t xml:space="preserve">. Sehingga disimpulkan terjadi kausalitas satu arah antara Investasi dan PDRB. Yakni hanya investasi yang mempengaruhi </w:t>
      </w:r>
      <w:r w:rsidRPr="00993812">
        <w:rPr>
          <w:rFonts w:asciiTheme="majorBidi" w:hAnsiTheme="majorBidi" w:cstheme="majorBidi"/>
          <w:i w:val="0"/>
          <w:spacing w:val="-2"/>
          <w:sz w:val="24"/>
          <w:szCs w:val="24"/>
        </w:rPr>
        <w:t xml:space="preserve">PDRB. </w:t>
      </w:r>
      <w:r w:rsidRPr="00993812">
        <w:rPr>
          <w:rFonts w:asciiTheme="majorBidi" w:hAnsiTheme="majorBidi" w:cstheme="majorBidi"/>
          <w:i w:val="0"/>
          <w:sz w:val="24"/>
          <w:szCs w:val="24"/>
        </w:rPr>
        <w:t>Konsumsi tidak signifikan mempengaruhi PDRB, dengan nilai probabilitas 0,983</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lang w:val="id-ID"/>
        </w:rPr>
        <w:t>lebih dari</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0,05</w:t>
      </w:r>
      <w:r w:rsidRPr="00993812">
        <w:rPr>
          <w:rFonts w:asciiTheme="majorBidi" w:hAnsiTheme="majorBidi" w:cstheme="majorBidi"/>
          <w:i w:val="0"/>
          <w:sz w:val="24"/>
          <w:szCs w:val="24"/>
          <w:lang w:val="id-ID"/>
        </w:rPr>
        <w:t>0</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namun</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PDRB</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signifikan</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mempengaruhi</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Konsumsi,</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dengan</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 xml:space="preserve">nilai probabilitas 0,047 </w:t>
      </w:r>
      <w:r w:rsidRPr="00993812">
        <w:rPr>
          <w:rFonts w:asciiTheme="majorBidi" w:hAnsiTheme="majorBidi" w:cstheme="majorBidi"/>
          <w:i w:val="0"/>
          <w:sz w:val="24"/>
          <w:szCs w:val="24"/>
          <w:lang w:val="id-ID"/>
        </w:rPr>
        <w:t>kurang dari</w:t>
      </w:r>
      <w:r w:rsidRPr="00993812">
        <w:rPr>
          <w:rFonts w:asciiTheme="majorBidi" w:hAnsiTheme="majorBidi" w:cstheme="majorBidi"/>
          <w:i w:val="0"/>
          <w:sz w:val="24"/>
          <w:szCs w:val="24"/>
        </w:rPr>
        <w:t xml:space="preserve"> 0,05</w:t>
      </w:r>
      <w:r w:rsidRPr="00993812">
        <w:rPr>
          <w:rFonts w:asciiTheme="majorBidi" w:hAnsiTheme="majorBidi" w:cstheme="majorBidi"/>
          <w:i w:val="0"/>
          <w:sz w:val="24"/>
          <w:szCs w:val="24"/>
          <w:lang w:val="id-ID"/>
        </w:rPr>
        <w:t>0</w:t>
      </w:r>
      <w:r w:rsidRPr="00993812">
        <w:rPr>
          <w:rFonts w:asciiTheme="majorBidi" w:hAnsiTheme="majorBidi" w:cstheme="majorBidi"/>
          <w:i w:val="0"/>
          <w:sz w:val="24"/>
          <w:szCs w:val="24"/>
        </w:rPr>
        <w:t xml:space="preserve">. Sehingga disimpulkan terjadi kausalitas satu arah antara Konsumsi dan PDRB. Yakni hanya PDRB yang mempengaruhi </w:t>
      </w:r>
      <w:r w:rsidRPr="00993812">
        <w:rPr>
          <w:rFonts w:asciiTheme="majorBidi" w:hAnsiTheme="majorBidi" w:cstheme="majorBidi"/>
          <w:i w:val="0"/>
          <w:spacing w:val="-2"/>
          <w:sz w:val="24"/>
          <w:szCs w:val="24"/>
        </w:rPr>
        <w:t xml:space="preserve">Konsumsi. </w:t>
      </w:r>
      <w:r w:rsidRPr="00993812">
        <w:rPr>
          <w:rFonts w:asciiTheme="majorBidi" w:hAnsiTheme="majorBidi" w:cstheme="majorBidi"/>
          <w:i w:val="0"/>
          <w:sz w:val="24"/>
          <w:szCs w:val="24"/>
        </w:rPr>
        <w:t xml:space="preserve">Konsumsi signifikan mempengaruhi Investasi, dengan nilai probabilitas 0,019 </w:t>
      </w:r>
      <w:r w:rsidRPr="00993812">
        <w:rPr>
          <w:rFonts w:asciiTheme="majorBidi" w:hAnsiTheme="majorBidi" w:cstheme="majorBidi"/>
          <w:i w:val="0"/>
          <w:sz w:val="24"/>
          <w:szCs w:val="24"/>
          <w:lang w:val="id-ID"/>
        </w:rPr>
        <w:t>kurang dari</w:t>
      </w:r>
      <w:r w:rsidRPr="00993812">
        <w:rPr>
          <w:rFonts w:asciiTheme="majorBidi" w:hAnsiTheme="majorBidi" w:cstheme="majorBidi"/>
          <w:i w:val="0"/>
          <w:sz w:val="24"/>
          <w:szCs w:val="24"/>
        </w:rPr>
        <w:t xml:space="preserve"> 0,05</w:t>
      </w:r>
      <w:r w:rsidRPr="00993812">
        <w:rPr>
          <w:rFonts w:asciiTheme="majorBidi" w:hAnsiTheme="majorBidi" w:cstheme="majorBidi"/>
          <w:i w:val="0"/>
          <w:sz w:val="24"/>
          <w:szCs w:val="24"/>
          <w:lang w:val="id-ID"/>
        </w:rPr>
        <w:t>0</w:t>
      </w:r>
      <w:r w:rsidRPr="00993812">
        <w:rPr>
          <w:rFonts w:asciiTheme="majorBidi" w:hAnsiTheme="majorBidi" w:cstheme="majorBidi"/>
          <w:i w:val="0"/>
          <w:sz w:val="24"/>
          <w:szCs w:val="24"/>
        </w:rPr>
        <w:t xml:space="preserve"> namun inflasi tidak signifikan mempengaruhi Konsumsi, dengan nilai probabilitas 0,757 </w:t>
      </w:r>
      <w:r w:rsidRPr="00993812">
        <w:rPr>
          <w:rFonts w:asciiTheme="majorBidi" w:hAnsiTheme="majorBidi" w:cstheme="majorBidi"/>
          <w:i w:val="0"/>
          <w:sz w:val="24"/>
          <w:szCs w:val="24"/>
          <w:lang w:val="id-ID"/>
        </w:rPr>
        <w:t>lebih dari</w:t>
      </w:r>
      <w:r w:rsidRPr="00993812">
        <w:rPr>
          <w:rFonts w:asciiTheme="majorBidi" w:hAnsiTheme="majorBidi" w:cstheme="majorBidi"/>
          <w:i w:val="0"/>
          <w:sz w:val="24"/>
          <w:szCs w:val="24"/>
        </w:rPr>
        <w:t xml:space="preserve"> 0,05</w:t>
      </w:r>
      <w:r w:rsidRPr="00993812">
        <w:rPr>
          <w:rFonts w:asciiTheme="majorBidi" w:hAnsiTheme="majorBidi" w:cstheme="majorBidi"/>
          <w:i w:val="0"/>
          <w:sz w:val="24"/>
          <w:szCs w:val="24"/>
          <w:lang w:val="id-ID"/>
        </w:rPr>
        <w:t>0</w:t>
      </w:r>
      <w:r w:rsidRPr="00993812">
        <w:rPr>
          <w:rFonts w:asciiTheme="majorBidi" w:hAnsiTheme="majorBidi" w:cstheme="majorBidi"/>
          <w:i w:val="0"/>
          <w:sz w:val="24"/>
          <w:szCs w:val="24"/>
        </w:rPr>
        <w:t>. Sehingga disimpulkan terjadi kausalitas satu arah antara Konsumsi dan Investasi. Yakni hanya Konsumsi yang mempengaruhi Investasi.</w:t>
      </w:r>
    </w:p>
    <w:p w14:paraId="4A018080" w14:textId="77777777" w:rsidR="00DE1FD9" w:rsidRPr="00993812" w:rsidRDefault="00DE1FD9" w:rsidP="00993812">
      <w:pPr>
        <w:pStyle w:val="BodyText"/>
        <w:spacing w:after="0"/>
        <w:ind w:firstLine="567"/>
        <w:contextualSpacing/>
        <w:jc w:val="lowKashida"/>
        <w:rPr>
          <w:rFonts w:asciiTheme="majorBidi" w:hAnsiTheme="majorBidi" w:cstheme="majorBidi"/>
          <w:i w:val="0"/>
          <w:sz w:val="24"/>
          <w:szCs w:val="24"/>
        </w:rPr>
      </w:pPr>
    </w:p>
    <w:p w14:paraId="7EC73076" w14:textId="7AF790C0" w:rsidR="005022A9" w:rsidRPr="00993812" w:rsidRDefault="005022A9" w:rsidP="00993812">
      <w:pPr>
        <w:pStyle w:val="BodyText"/>
        <w:spacing w:before="240" w:after="0"/>
        <w:ind w:right="4" w:firstLine="0"/>
        <w:contextualSpacing/>
        <w:jc w:val="center"/>
        <w:rPr>
          <w:rFonts w:asciiTheme="majorBidi" w:hAnsiTheme="majorBidi" w:cstheme="majorBidi"/>
          <w:bCs/>
          <w:i w:val="0"/>
          <w:spacing w:val="-2"/>
          <w:sz w:val="24"/>
          <w:szCs w:val="24"/>
        </w:rPr>
      </w:pPr>
      <w:r w:rsidRPr="00993812">
        <w:rPr>
          <w:rFonts w:asciiTheme="majorBidi" w:hAnsiTheme="majorBidi" w:cstheme="majorBidi"/>
          <w:b/>
          <w:bCs/>
          <w:i w:val="0"/>
          <w:sz w:val="24"/>
          <w:szCs w:val="24"/>
        </w:rPr>
        <w:t>Tabel</w:t>
      </w:r>
      <w:r w:rsidRPr="00993812">
        <w:rPr>
          <w:rFonts w:asciiTheme="majorBidi" w:hAnsiTheme="majorBidi" w:cstheme="majorBidi"/>
          <w:b/>
          <w:bCs/>
          <w:i w:val="0"/>
          <w:spacing w:val="-7"/>
          <w:sz w:val="24"/>
          <w:szCs w:val="24"/>
        </w:rPr>
        <w:t xml:space="preserve"> </w:t>
      </w:r>
      <w:r w:rsidR="00AF543F" w:rsidRPr="00993812">
        <w:rPr>
          <w:rFonts w:asciiTheme="majorBidi" w:hAnsiTheme="majorBidi" w:cstheme="majorBidi"/>
          <w:b/>
          <w:bCs/>
          <w:i w:val="0"/>
          <w:sz w:val="24"/>
          <w:szCs w:val="24"/>
        </w:rPr>
        <w:t>6</w:t>
      </w:r>
      <w:r w:rsidR="00763302" w:rsidRPr="00993812">
        <w:rPr>
          <w:rFonts w:asciiTheme="majorBidi" w:hAnsiTheme="majorBidi" w:cstheme="majorBidi"/>
          <w:b/>
          <w:bCs/>
          <w:i w:val="0"/>
          <w:sz w:val="24"/>
          <w:szCs w:val="24"/>
        </w:rPr>
        <w:t>.</w:t>
      </w:r>
      <w:r w:rsidRPr="00993812">
        <w:rPr>
          <w:rFonts w:asciiTheme="majorBidi" w:hAnsiTheme="majorBidi" w:cstheme="majorBidi"/>
          <w:b/>
          <w:bCs/>
          <w:i w:val="0"/>
          <w:spacing w:val="-6"/>
          <w:sz w:val="24"/>
          <w:szCs w:val="24"/>
        </w:rPr>
        <w:t xml:space="preserve"> </w:t>
      </w:r>
      <w:r w:rsidRPr="00993812">
        <w:rPr>
          <w:rFonts w:asciiTheme="majorBidi" w:hAnsiTheme="majorBidi" w:cstheme="majorBidi"/>
          <w:bCs/>
          <w:i w:val="0"/>
          <w:sz w:val="24"/>
          <w:szCs w:val="24"/>
        </w:rPr>
        <w:t>Hasil</w:t>
      </w:r>
      <w:r w:rsidRPr="00993812">
        <w:rPr>
          <w:rFonts w:asciiTheme="majorBidi" w:hAnsiTheme="majorBidi" w:cstheme="majorBidi"/>
          <w:bCs/>
          <w:i w:val="0"/>
          <w:spacing w:val="-5"/>
          <w:sz w:val="24"/>
          <w:szCs w:val="24"/>
        </w:rPr>
        <w:t xml:space="preserve"> </w:t>
      </w:r>
      <w:r w:rsidRPr="00993812">
        <w:rPr>
          <w:rFonts w:asciiTheme="majorBidi" w:hAnsiTheme="majorBidi" w:cstheme="majorBidi"/>
          <w:bCs/>
          <w:i w:val="0"/>
          <w:sz w:val="24"/>
          <w:szCs w:val="24"/>
        </w:rPr>
        <w:t>Uji</w:t>
      </w:r>
      <w:r w:rsidRPr="00993812">
        <w:rPr>
          <w:rFonts w:asciiTheme="majorBidi" w:hAnsiTheme="majorBidi" w:cstheme="majorBidi"/>
          <w:bCs/>
          <w:i w:val="0"/>
          <w:spacing w:val="-6"/>
          <w:sz w:val="24"/>
          <w:szCs w:val="24"/>
        </w:rPr>
        <w:t xml:space="preserve"> </w:t>
      </w:r>
      <w:r w:rsidRPr="00993812">
        <w:rPr>
          <w:rFonts w:asciiTheme="majorBidi" w:hAnsiTheme="majorBidi" w:cstheme="majorBidi"/>
          <w:bCs/>
          <w:i w:val="0"/>
          <w:sz w:val="24"/>
          <w:szCs w:val="24"/>
        </w:rPr>
        <w:t>Kausalitas</w:t>
      </w:r>
      <w:r w:rsidRPr="00993812">
        <w:rPr>
          <w:rFonts w:asciiTheme="majorBidi" w:hAnsiTheme="majorBidi" w:cstheme="majorBidi"/>
          <w:bCs/>
          <w:i w:val="0"/>
          <w:spacing w:val="-7"/>
          <w:sz w:val="24"/>
          <w:szCs w:val="24"/>
        </w:rPr>
        <w:t xml:space="preserve"> </w:t>
      </w:r>
      <w:r w:rsidRPr="00993812">
        <w:rPr>
          <w:rFonts w:asciiTheme="majorBidi" w:hAnsiTheme="majorBidi" w:cstheme="majorBidi"/>
          <w:bCs/>
          <w:i w:val="0"/>
          <w:spacing w:val="-2"/>
          <w:sz w:val="24"/>
          <w:szCs w:val="24"/>
        </w:rPr>
        <w:t>Granger</w:t>
      </w:r>
    </w:p>
    <w:p w14:paraId="36AB83D8" w14:textId="77777777" w:rsidR="00DE1FD9" w:rsidRPr="00993812" w:rsidRDefault="00DE1FD9" w:rsidP="00993812">
      <w:pPr>
        <w:pStyle w:val="BodyText"/>
        <w:spacing w:before="240" w:after="0"/>
        <w:ind w:right="4" w:firstLine="0"/>
        <w:contextualSpacing/>
        <w:jc w:val="center"/>
        <w:rPr>
          <w:rFonts w:asciiTheme="majorBidi" w:hAnsiTheme="majorBidi" w:cstheme="majorBidi"/>
          <w:b/>
          <w:bCs/>
          <w:i w:val="0"/>
          <w:spacing w:val="-2"/>
          <w:sz w:val="24"/>
          <w:szCs w:val="24"/>
        </w:rPr>
      </w:pPr>
    </w:p>
    <w:tbl>
      <w:tblPr>
        <w:tblStyle w:val="TableNormal1"/>
        <w:tblW w:w="5000" w:type="pct"/>
        <w:jc w:val="center"/>
        <w:tblInd w:w="0" w:type="dxa"/>
        <w:tblBorders>
          <w:top w:val="single" w:sz="4" w:space="0" w:color="auto"/>
          <w:bottom w:val="single" w:sz="4" w:space="0" w:color="auto"/>
        </w:tblBorders>
        <w:tblLook w:val="01E0" w:firstRow="1" w:lastRow="1" w:firstColumn="1" w:lastColumn="1" w:noHBand="0" w:noVBand="0"/>
      </w:tblPr>
      <w:tblGrid>
        <w:gridCol w:w="5314"/>
        <w:gridCol w:w="992"/>
        <w:gridCol w:w="1333"/>
        <w:gridCol w:w="1097"/>
      </w:tblGrid>
      <w:tr w:rsidR="00993812" w:rsidRPr="00993812" w14:paraId="535CF8CC" w14:textId="77777777" w:rsidTr="00763302">
        <w:trPr>
          <w:trHeight w:val="20"/>
          <w:jc w:val="center"/>
        </w:trPr>
        <w:tc>
          <w:tcPr>
            <w:tcW w:w="3041" w:type="pct"/>
            <w:tcBorders>
              <w:top w:val="single" w:sz="4" w:space="0" w:color="auto"/>
              <w:bottom w:val="single" w:sz="4" w:space="0" w:color="auto"/>
            </w:tcBorders>
            <w:vAlign w:val="center"/>
          </w:tcPr>
          <w:p w14:paraId="3A9B1016" w14:textId="3EBAA875" w:rsidR="005022A9" w:rsidRPr="00993812" w:rsidRDefault="00A21723" w:rsidP="00993812">
            <w:pPr>
              <w:pStyle w:val="NoSpacing"/>
              <w:contextualSpacing/>
              <w:jc w:val="center"/>
              <w:rPr>
                <w:rFonts w:asciiTheme="majorBidi" w:hAnsiTheme="majorBidi" w:cstheme="majorBidi"/>
                <w:b/>
                <w:bCs/>
                <w:sz w:val="20"/>
                <w:szCs w:val="20"/>
              </w:rPr>
            </w:pPr>
            <w:r w:rsidRPr="00993812">
              <w:rPr>
                <w:rFonts w:asciiTheme="majorBidi" w:hAnsiTheme="majorBidi" w:cstheme="majorBidi"/>
                <w:b/>
                <w:bCs/>
                <w:sz w:val="20"/>
                <w:szCs w:val="20"/>
              </w:rPr>
              <w:t>Hipotesis Nol</w:t>
            </w:r>
          </w:p>
        </w:tc>
        <w:tc>
          <w:tcPr>
            <w:tcW w:w="568" w:type="pct"/>
            <w:tcBorders>
              <w:top w:val="single" w:sz="4" w:space="0" w:color="auto"/>
              <w:bottom w:val="single" w:sz="4" w:space="0" w:color="auto"/>
            </w:tcBorders>
            <w:vAlign w:val="center"/>
          </w:tcPr>
          <w:p w14:paraId="69C4E126" w14:textId="77777777" w:rsidR="005022A9" w:rsidRPr="00993812" w:rsidRDefault="005022A9" w:rsidP="00993812">
            <w:pPr>
              <w:pStyle w:val="NoSpacing"/>
              <w:ind w:left="169"/>
              <w:contextualSpacing/>
              <w:jc w:val="center"/>
              <w:rPr>
                <w:rFonts w:asciiTheme="majorBidi" w:hAnsiTheme="majorBidi" w:cstheme="majorBidi"/>
                <w:b/>
                <w:bCs/>
                <w:sz w:val="20"/>
                <w:szCs w:val="20"/>
              </w:rPr>
            </w:pPr>
            <w:r w:rsidRPr="00993812">
              <w:rPr>
                <w:rFonts w:asciiTheme="majorBidi" w:hAnsiTheme="majorBidi" w:cstheme="majorBidi"/>
                <w:b/>
                <w:bCs/>
                <w:spacing w:val="-5"/>
                <w:sz w:val="20"/>
                <w:szCs w:val="20"/>
              </w:rPr>
              <w:t>Obs</w:t>
            </w:r>
          </w:p>
        </w:tc>
        <w:tc>
          <w:tcPr>
            <w:tcW w:w="763" w:type="pct"/>
            <w:tcBorders>
              <w:top w:val="single" w:sz="4" w:space="0" w:color="auto"/>
              <w:bottom w:val="single" w:sz="4" w:space="0" w:color="auto"/>
            </w:tcBorders>
            <w:vAlign w:val="center"/>
          </w:tcPr>
          <w:p w14:paraId="40FE61BF" w14:textId="77777777" w:rsidR="005022A9" w:rsidRPr="00993812" w:rsidRDefault="005022A9" w:rsidP="00993812">
            <w:pPr>
              <w:pStyle w:val="NoSpacing"/>
              <w:contextualSpacing/>
              <w:jc w:val="center"/>
              <w:rPr>
                <w:rFonts w:asciiTheme="majorBidi" w:hAnsiTheme="majorBidi" w:cstheme="majorBidi"/>
                <w:b/>
                <w:bCs/>
                <w:sz w:val="20"/>
                <w:szCs w:val="20"/>
              </w:rPr>
            </w:pPr>
            <w:r w:rsidRPr="00993812">
              <w:rPr>
                <w:rFonts w:asciiTheme="majorBidi" w:hAnsiTheme="majorBidi" w:cstheme="majorBidi"/>
                <w:b/>
                <w:bCs/>
                <w:sz w:val="20"/>
                <w:szCs w:val="20"/>
              </w:rPr>
              <w:t>F-Statistic</w:t>
            </w:r>
          </w:p>
        </w:tc>
        <w:tc>
          <w:tcPr>
            <w:tcW w:w="628" w:type="pct"/>
            <w:tcBorders>
              <w:top w:val="single" w:sz="4" w:space="0" w:color="auto"/>
              <w:bottom w:val="single" w:sz="4" w:space="0" w:color="auto"/>
            </w:tcBorders>
            <w:vAlign w:val="center"/>
          </w:tcPr>
          <w:p w14:paraId="79F8A849" w14:textId="77777777" w:rsidR="005022A9" w:rsidRPr="00993812" w:rsidRDefault="005022A9" w:rsidP="00993812">
            <w:pPr>
              <w:pStyle w:val="NoSpacing"/>
              <w:contextualSpacing/>
              <w:jc w:val="center"/>
              <w:rPr>
                <w:rFonts w:asciiTheme="majorBidi" w:hAnsiTheme="majorBidi" w:cstheme="majorBidi"/>
                <w:b/>
                <w:bCs/>
                <w:sz w:val="20"/>
                <w:szCs w:val="20"/>
              </w:rPr>
            </w:pPr>
            <w:r w:rsidRPr="00993812">
              <w:rPr>
                <w:rFonts w:asciiTheme="majorBidi" w:hAnsiTheme="majorBidi" w:cstheme="majorBidi"/>
                <w:b/>
                <w:bCs/>
                <w:sz w:val="20"/>
                <w:szCs w:val="20"/>
              </w:rPr>
              <w:t>Prob.</w:t>
            </w:r>
          </w:p>
        </w:tc>
      </w:tr>
      <w:tr w:rsidR="00993812" w:rsidRPr="00993812" w14:paraId="203A572F" w14:textId="77777777" w:rsidTr="00763302">
        <w:trPr>
          <w:trHeight w:val="20"/>
          <w:jc w:val="center"/>
        </w:trPr>
        <w:tc>
          <w:tcPr>
            <w:tcW w:w="3041" w:type="pct"/>
            <w:tcBorders>
              <w:top w:val="single" w:sz="4" w:space="0" w:color="auto"/>
            </w:tcBorders>
            <w:vAlign w:val="center"/>
          </w:tcPr>
          <w:p w14:paraId="30C182C0" w14:textId="527AC80D" w:rsidR="005022A9"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PDRB tidak menyebabkan INFLASI</w:t>
            </w:r>
          </w:p>
        </w:tc>
        <w:tc>
          <w:tcPr>
            <w:tcW w:w="568" w:type="pct"/>
            <w:tcBorders>
              <w:top w:val="single" w:sz="4" w:space="0" w:color="auto"/>
            </w:tcBorders>
            <w:vAlign w:val="center"/>
          </w:tcPr>
          <w:p w14:paraId="0AC1D506" w14:textId="77777777" w:rsidR="005022A9" w:rsidRPr="00993812" w:rsidRDefault="005022A9" w:rsidP="00993812">
            <w:pPr>
              <w:pStyle w:val="NoSpacing"/>
              <w:ind w:left="169"/>
              <w:contextualSpacing/>
              <w:jc w:val="center"/>
              <w:rPr>
                <w:rFonts w:asciiTheme="majorBidi" w:hAnsiTheme="majorBidi" w:cstheme="majorBidi"/>
                <w:sz w:val="20"/>
                <w:szCs w:val="20"/>
              </w:rPr>
            </w:pPr>
            <w:r w:rsidRPr="00993812">
              <w:rPr>
                <w:rFonts w:asciiTheme="majorBidi" w:hAnsiTheme="majorBidi" w:cstheme="majorBidi"/>
                <w:spacing w:val="-5"/>
                <w:sz w:val="20"/>
                <w:szCs w:val="20"/>
              </w:rPr>
              <w:t>41</w:t>
            </w:r>
          </w:p>
        </w:tc>
        <w:tc>
          <w:tcPr>
            <w:tcW w:w="763" w:type="pct"/>
            <w:tcBorders>
              <w:top w:val="single" w:sz="4" w:space="0" w:color="auto"/>
            </w:tcBorders>
            <w:vAlign w:val="center"/>
          </w:tcPr>
          <w:p w14:paraId="4915EF6A" w14:textId="0D030E6F" w:rsidR="005022A9" w:rsidRPr="00993812" w:rsidRDefault="00235405"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0</w:t>
            </w:r>
            <w:r w:rsidR="009270AA" w:rsidRPr="00993812">
              <w:rPr>
                <w:rFonts w:asciiTheme="majorBidi" w:hAnsiTheme="majorBidi" w:cstheme="majorBidi"/>
                <w:sz w:val="20"/>
                <w:szCs w:val="20"/>
              </w:rPr>
              <w:t>,</w:t>
            </w:r>
            <w:r w:rsidRPr="00993812">
              <w:rPr>
                <w:rFonts w:asciiTheme="majorBidi" w:hAnsiTheme="majorBidi" w:cstheme="majorBidi"/>
                <w:sz w:val="20"/>
                <w:szCs w:val="20"/>
              </w:rPr>
              <w:t>749</w:t>
            </w:r>
          </w:p>
        </w:tc>
        <w:tc>
          <w:tcPr>
            <w:tcW w:w="628" w:type="pct"/>
            <w:tcBorders>
              <w:top w:val="single" w:sz="4" w:space="0" w:color="auto"/>
            </w:tcBorders>
            <w:vAlign w:val="center"/>
          </w:tcPr>
          <w:p w14:paraId="698EA41A" w14:textId="408D8FDD" w:rsidR="005022A9" w:rsidRPr="00993812" w:rsidRDefault="00235405"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0</w:t>
            </w:r>
            <w:r w:rsidR="009270AA" w:rsidRPr="00993812">
              <w:rPr>
                <w:rFonts w:asciiTheme="majorBidi" w:hAnsiTheme="majorBidi" w:cstheme="majorBidi"/>
                <w:sz w:val="20"/>
                <w:szCs w:val="20"/>
              </w:rPr>
              <w:t>,</w:t>
            </w:r>
            <w:r w:rsidRPr="00993812">
              <w:rPr>
                <w:rFonts w:asciiTheme="majorBidi" w:hAnsiTheme="majorBidi" w:cstheme="majorBidi"/>
                <w:sz w:val="20"/>
                <w:szCs w:val="20"/>
              </w:rPr>
              <w:t>530</w:t>
            </w:r>
          </w:p>
        </w:tc>
      </w:tr>
      <w:tr w:rsidR="00993812" w:rsidRPr="00993812" w14:paraId="502EAC9D" w14:textId="77777777" w:rsidTr="006017DA">
        <w:trPr>
          <w:trHeight w:val="20"/>
          <w:jc w:val="center"/>
        </w:trPr>
        <w:tc>
          <w:tcPr>
            <w:tcW w:w="3041" w:type="pct"/>
          </w:tcPr>
          <w:p w14:paraId="792F6277" w14:textId="65FE02D1"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 xml:space="preserve">INFLASI tidak menyebabkan PDRB </w:t>
            </w:r>
          </w:p>
        </w:tc>
        <w:tc>
          <w:tcPr>
            <w:tcW w:w="568" w:type="pct"/>
            <w:vAlign w:val="center"/>
          </w:tcPr>
          <w:p w14:paraId="29E15882" w14:textId="77777777" w:rsidR="00961613" w:rsidRPr="00993812" w:rsidRDefault="00961613" w:rsidP="00993812">
            <w:pPr>
              <w:pStyle w:val="NoSpacing"/>
              <w:ind w:left="169"/>
              <w:contextualSpacing/>
              <w:jc w:val="center"/>
              <w:rPr>
                <w:rFonts w:asciiTheme="majorBidi" w:hAnsiTheme="majorBidi" w:cstheme="majorBidi"/>
                <w:sz w:val="20"/>
                <w:szCs w:val="20"/>
              </w:rPr>
            </w:pPr>
          </w:p>
        </w:tc>
        <w:tc>
          <w:tcPr>
            <w:tcW w:w="763" w:type="pct"/>
            <w:vAlign w:val="center"/>
          </w:tcPr>
          <w:p w14:paraId="450D2EA5" w14:textId="3C49D0D5"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6,867</w:t>
            </w:r>
          </w:p>
        </w:tc>
        <w:tc>
          <w:tcPr>
            <w:tcW w:w="628" w:type="pct"/>
            <w:vAlign w:val="center"/>
          </w:tcPr>
          <w:p w14:paraId="25C34B5B" w14:textId="2EFCAB6E"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1,451</w:t>
            </w:r>
          </w:p>
        </w:tc>
      </w:tr>
      <w:tr w:rsidR="00993812" w:rsidRPr="00993812" w14:paraId="55738018" w14:textId="77777777" w:rsidTr="006017DA">
        <w:trPr>
          <w:trHeight w:val="20"/>
          <w:jc w:val="center"/>
        </w:trPr>
        <w:tc>
          <w:tcPr>
            <w:tcW w:w="3041" w:type="pct"/>
          </w:tcPr>
          <w:p w14:paraId="29A0D29C" w14:textId="5CBEE850"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 xml:space="preserve">INVESTASI tidak menyebabkan INFLASI </w:t>
            </w:r>
          </w:p>
        </w:tc>
        <w:tc>
          <w:tcPr>
            <w:tcW w:w="568" w:type="pct"/>
            <w:vAlign w:val="center"/>
          </w:tcPr>
          <w:p w14:paraId="19BC80C4" w14:textId="77777777" w:rsidR="00961613" w:rsidRPr="00993812" w:rsidRDefault="00961613" w:rsidP="00993812">
            <w:pPr>
              <w:pStyle w:val="NoSpacing"/>
              <w:ind w:left="169"/>
              <w:contextualSpacing/>
              <w:jc w:val="center"/>
              <w:rPr>
                <w:rFonts w:asciiTheme="majorBidi" w:hAnsiTheme="majorBidi" w:cstheme="majorBidi"/>
                <w:sz w:val="20"/>
                <w:szCs w:val="20"/>
              </w:rPr>
            </w:pPr>
            <w:r w:rsidRPr="00993812">
              <w:rPr>
                <w:rFonts w:asciiTheme="majorBidi" w:hAnsiTheme="majorBidi" w:cstheme="majorBidi"/>
                <w:spacing w:val="-5"/>
                <w:sz w:val="20"/>
                <w:szCs w:val="20"/>
              </w:rPr>
              <w:t>41</w:t>
            </w:r>
          </w:p>
        </w:tc>
        <w:tc>
          <w:tcPr>
            <w:tcW w:w="763" w:type="pct"/>
            <w:vAlign w:val="center"/>
          </w:tcPr>
          <w:p w14:paraId="6FA4ADBA" w14:textId="22EA64BA"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0,047</w:t>
            </w:r>
          </w:p>
        </w:tc>
        <w:tc>
          <w:tcPr>
            <w:tcW w:w="628" w:type="pct"/>
            <w:vAlign w:val="center"/>
          </w:tcPr>
          <w:p w14:paraId="1BA9A033" w14:textId="50862B80"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0,986</w:t>
            </w:r>
          </w:p>
        </w:tc>
      </w:tr>
      <w:tr w:rsidR="00993812" w:rsidRPr="00993812" w14:paraId="223503D4" w14:textId="77777777" w:rsidTr="006017DA">
        <w:trPr>
          <w:trHeight w:val="20"/>
          <w:jc w:val="center"/>
        </w:trPr>
        <w:tc>
          <w:tcPr>
            <w:tcW w:w="3041" w:type="pct"/>
          </w:tcPr>
          <w:p w14:paraId="4B060211" w14:textId="22E31D7B"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 xml:space="preserve">INFLASI tidak menyebabkan INVESTASI </w:t>
            </w:r>
          </w:p>
        </w:tc>
        <w:tc>
          <w:tcPr>
            <w:tcW w:w="568" w:type="pct"/>
            <w:vAlign w:val="center"/>
          </w:tcPr>
          <w:p w14:paraId="408A2EDA" w14:textId="77777777" w:rsidR="00961613" w:rsidRPr="00993812" w:rsidRDefault="00961613" w:rsidP="00993812">
            <w:pPr>
              <w:pStyle w:val="NoSpacing"/>
              <w:ind w:left="169"/>
              <w:contextualSpacing/>
              <w:jc w:val="center"/>
              <w:rPr>
                <w:rFonts w:asciiTheme="majorBidi" w:hAnsiTheme="majorBidi" w:cstheme="majorBidi"/>
                <w:sz w:val="20"/>
                <w:szCs w:val="20"/>
              </w:rPr>
            </w:pPr>
          </w:p>
        </w:tc>
        <w:tc>
          <w:tcPr>
            <w:tcW w:w="763" w:type="pct"/>
            <w:vAlign w:val="center"/>
          </w:tcPr>
          <w:p w14:paraId="10343186" w14:textId="1C9145C5"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1,233</w:t>
            </w:r>
          </w:p>
        </w:tc>
        <w:tc>
          <w:tcPr>
            <w:tcW w:w="628" w:type="pct"/>
            <w:vAlign w:val="center"/>
          </w:tcPr>
          <w:p w14:paraId="3D5C8A5E" w14:textId="15288D94" w:rsidR="00961613" w:rsidRPr="00993812" w:rsidRDefault="00961613" w:rsidP="00993812">
            <w:pPr>
              <w:pStyle w:val="NoSpacing"/>
              <w:contextualSpacing/>
              <w:jc w:val="center"/>
              <w:rPr>
                <w:rFonts w:asciiTheme="majorBidi" w:hAnsiTheme="majorBidi" w:cstheme="majorBidi"/>
                <w:bCs/>
                <w:sz w:val="20"/>
                <w:szCs w:val="20"/>
              </w:rPr>
            </w:pPr>
            <w:r w:rsidRPr="00993812">
              <w:rPr>
                <w:rFonts w:asciiTheme="majorBidi" w:hAnsiTheme="majorBidi" w:cstheme="majorBidi"/>
                <w:bCs/>
                <w:sz w:val="20"/>
                <w:szCs w:val="20"/>
              </w:rPr>
              <w:t>0,312</w:t>
            </w:r>
          </w:p>
        </w:tc>
      </w:tr>
      <w:tr w:rsidR="00993812" w:rsidRPr="00993812" w14:paraId="052A02EA" w14:textId="77777777" w:rsidTr="006017DA">
        <w:trPr>
          <w:trHeight w:val="20"/>
          <w:jc w:val="center"/>
        </w:trPr>
        <w:tc>
          <w:tcPr>
            <w:tcW w:w="3041" w:type="pct"/>
          </w:tcPr>
          <w:p w14:paraId="66E0A106" w14:textId="7DEEB80B"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lastRenderedPageBreak/>
              <w:t xml:space="preserve">KONSUMSI tidak menyebabkan INFLASI </w:t>
            </w:r>
          </w:p>
        </w:tc>
        <w:tc>
          <w:tcPr>
            <w:tcW w:w="568" w:type="pct"/>
            <w:vAlign w:val="center"/>
          </w:tcPr>
          <w:p w14:paraId="528E482F" w14:textId="77777777" w:rsidR="00961613" w:rsidRPr="00993812" w:rsidRDefault="00961613" w:rsidP="00993812">
            <w:pPr>
              <w:pStyle w:val="NoSpacing"/>
              <w:ind w:left="169"/>
              <w:contextualSpacing/>
              <w:jc w:val="center"/>
              <w:rPr>
                <w:rFonts w:asciiTheme="majorBidi" w:hAnsiTheme="majorBidi" w:cstheme="majorBidi"/>
                <w:sz w:val="20"/>
                <w:szCs w:val="20"/>
              </w:rPr>
            </w:pPr>
            <w:r w:rsidRPr="00993812">
              <w:rPr>
                <w:rFonts w:asciiTheme="majorBidi" w:hAnsiTheme="majorBidi" w:cstheme="majorBidi"/>
                <w:spacing w:val="-5"/>
                <w:sz w:val="20"/>
                <w:szCs w:val="20"/>
              </w:rPr>
              <w:t>41</w:t>
            </w:r>
          </w:p>
        </w:tc>
        <w:tc>
          <w:tcPr>
            <w:tcW w:w="763" w:type="pct"/>
            <w:vAlign w:val="center"/>
          </w:tcPr>
          <w:p w14:paraId="37740738" w14:textId="66E6D926"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0,466</w:t>
            </w:r>
          </w:p>
        </w:tc>
        <w:tc>
          <w:tcPr>
            <w:tcW w:w="628" w:type="pct"/>
            <w:vAlign w:val="center"/>
          </w:tcPr>
          <w:p w14:paraId="7945C881" w14:textId="66CC4F07"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0,707</w:t>
            </w:r>
          </w:p>
        </w:tc>
      </w:tr>
      <w:tr w:rsidR="00993812" w:rsidRPr="00993812" w14:paraId="636AF3D0" w14:textId="77777777" w:rsidTr="006017DA">
        <w:trPr>
          <w:trHeight w:val="20"/>
          <w:jc w:val="center"/>
        </w:trPr>
        <w:tc>
          <w:tcPr>
            <w:tcW w:w="3041" w:type="pct"/>
          </w:tcPr>
          <w:p w14:paraId="37BE7CD6" w14:textId="4A177F52"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 xml:space="preserve">INFLASI tidak menyebabkan KONSUMSI </w:t>
            </w:r>
          </w:p>
        </w:tc>
        <w:tc>
          <w:tcPr>
            <w:tcW w:w="568" w:type="pct"/>
            <w:vAlign w:val="center"/>
          </w:tcPr>
          <w:p w14:paraId="21C7EF91" w14:textId="77777777" w:rsidR="00961613" w:rsidRPr="00993812" w:rsidRDefault="00961613" w:rsidP="00993812">
            <w:pPr>
              <w:pStyle w:val="NoSpacing"/>
              <w:ind w:left="169"/>
              <w:contextualSpacing/>
              <w:jc w:val="center"/>
              <w:rPr>
                <w:rFonts w:asciiTheme="majorBidi" w:hAnsiTheme="majorBidi" w:cstheme="majorBidi"/>
                <w:sz w:val="20"/>
                <w:szCs w:val="20"/>
              </w:rPr>
            </w:pPr>
          </w:p>
        </w:tc>
        <w:tc>
          <w:tcPr>
            <w:tcW w:w="763" w:type="pct"/>
            <w:vAlign w:val="center"/>
          </w:tcPr>
          <w:p w14:paraId="0E3E4EA4" w14:textId="552F86A0"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3,521</w:t>
            </w:r>
          </w:p>
        </w:tc>
        <w:tc>
          <w:tcPr>
            <w:tcW w:w="628" w:type="pct"/>
            <w:vAlign w:val="center"/>
          </w:tcPr>
          <w:p w14:paraId="075BAF91" w14:textId="7D9BAFAD"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0,025</w:t>
            </w:r>
          </w:p>
        </w:tc>
      </w:tr>
      <w:tr w:rsidR="00993812" w:rsidRPr="00993812" w14:paraId="54AC24C3" w14:textId="77777777" w:rsidTr="006017DA">
        <w:trPr>
          <w:trHeight w:val="20"/>
          <w:jc w:val="center"/>
        </w:trPr>
        <w:tc>
          <w:tcPr>
            <w:tcW w:w="3041" w:type="pct"/>
          </w:tcPr>
          <w:p w14:paraId="19185DDD" w14:textId="027C5A6A"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 xml:space="preserve">INVESTASI tidak menyebabkan PDRB </w:t>
            </w:r>
          </w:p>
        </w:tc>
        <w:tc>
          <w:tcPr>
            <w:tcW w:w="568" w:type="pct"/>
            <w:vAlign w:val="center"/>
          </w:tcPr>
          <w:p w14:paraId="56D59EF5" w14:textId="77777777" w:rsidR="00961613" w:rsidRPr="00993812" w:rsidRDefault="00961613" w:rsidP="00993812">
            <w:pPr>
              <w:pStyle w:val="NoSpacing"/>
              <w:ind w:left="169"/>
              <w:contextualSpacing/>
              <w:jc w:val="center"/>
              <w:rPr>
                <w:rFonts w:asciiTheme="majorBidi" w:hAnsiTheme="majorBidi" w:cstheme="majorBidi"/>
                <w:sz w:val="20"/>
                <w:szCs w:val="20"/>
              </w:rPr>
            </w:pPr>
            <w:r w:rsidRPr="00993812">
              <w:rPr>
                <w:rFonts w:asciiTheme="majorBidi" w:hAnsiTheme="majorBidi" w:cstheme="majorBidi"/>
                <w:spacing w:val="-5"/>
                <w:sz w:val="20"/>
                <w:szCs w:val="20"/>
              </w:rPr>
              <w:t>41</w:t>
            </w:r>
          </w:p>
        </w:tc>
        <w:tc>
          <w:tcPr>
            <w:tcW w:w="763" w:type="pct"/>
            <w:vAlign w:val="center"/>
          </w:tcPr>
          <w:p w14:paraId="5C3FF545" w14:textId="62A9A0D0"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8,736</w:t>
            </w:r>
          </w:p>
        </w:tc>
        <w:tc>
          <w:tcPr>
            <w:tcW w:w="628" w:type="pct"/>
            <w:vAlign w:val="center"/>
          </w:tcPr>
          <w:p w14:paraId="1CB130DC" w14:textId="5CFEC4DB"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0,000</w:t>
            </w:r>
          </w:p>
        </w:tc>
      </w:tr>
      <w:tr w:rsidR="00993812" w:rsidRPr="00993812" w14:paraId="609FB9AB" w14:textId="77777777" w:rsidTr="006017DA">
        <w:trPr>
          <w:trHeight w:val="20"/>
          <w:jc w:val="center"/>
        </w:trPr>
        <w:tc>
          <w:tcPr>
            <w:tcW w:w="3041" w:type="pct"/>
          </w:tcPr>
          <w:p w14:paraId="6B0B398F" w14:textId="77A53E04"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 xml:space="preserve">PDRB tidak menyebabkan INVESTASI </w:t>
            </w:r>
          </w:p>
        </w:tc>
        <w:tc>
          <w:tcPr>
            <w:tcW w:w="568" w:type="pct"/>
            <w:vAlign w:val="center"/>
          </w:tcPr>
          <w:p w14:paraId="28AC124B" w14:textId="77777777" w:rsidR="00961613" w:rsidRPr="00993812" w:rsidRDefault="00961613" w:rsidP="00993812">
            <w:pPr>
              <w:pStyle w:val="NoSpacing"/>
              <w:ind w:left="169"/>
              <w:contextualSpacing/>
              <w:jc w:val="center"/>
              <w:rPr>
                <w:rFonts w:asciiTheme="majorBidi" w:hAnsiTheme="majorBidi" w:cstheme="majorBidi"/>
                <w:sz w:val="20"/>
                <w:szCs w:val="20"/>
              </w:rPr>
            </w:pPr>
          </w:p>
        </w:tc>
        <w:tc>
          <w:tcPr>
            <w:tcW w:w="763" w:type="pct"/>
            <w:vAlign w:val="center"/>
          </w:tcPr>
          <w:p w14:paraId="6C469E16" w14:textId="17545901"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10,779</w:t>
            </w:r>
          </w:p>
        </w:tc>
        <w:tc>
          <w:tcPr>
            <w:tcW w:w="628" w:type="pct"/>
            <w:vAlign w:val="center"/>
          </w:tcPr>
          <w:p w14:paraId="6C2B9FD6" w14:textId="188940F6"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8,030</w:t>
            </w:r>
          </w:p>
        </w:tc>
      </w:tr>
      <w:tr w:rsidR="00993812" w:rsidRPr="00993812" w14:paraId="756B9D78" w14:textId="77777777" w:rsidTr="006017DA">
        <w:trPr>
          <w:trHeight w:val="20"/>
          <w:jc w:val="center"/>
        </w:trPr>
        <w:tc>
          <w:tcPr>
            <w:tcW w:w="3041" w:type="pct"/>
          </w:tcPr>
          <w:p w14:paraId="6AA2C8BC" w14:textId="1949116D"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 xml:space="preserve">KONSUMSI tidak menyebabkan PDRB </w:t>
            </w:r>
          </w:p>
        </w:tc>
        <w:tc>
          <w:tcPr>
            <w:tcW w:w="568" w:type="pct"/>
            <w:vAlign w:val="center"/>
          </w:tcPr>
          <w:p w14:paraId="01FBB88E" w14:textId="77777777" w:rsidR="00961613" w:rsidRPr="00993812" w:rsidRDefault="00961613" w:rsidP="00993812">
            <w:pPr>
              <w:pStyle w:val="NoSpacing"/>
              <w:ind w:left="169"/>
              <w:contextualSpacing/>
              <w:jc w:val="center"/>
              <w:rPr>
                <w:rFonts w:asciiTheme="majorBidi" w:hAnsiTheme="majorBidi" w:cstheme="majorBidi"/>
                <w:sz w:val="20"/>
                <w:szCs w:val="20"/>
              </w:rPr>
            </w:pPr>
            <w:r w:rsidRPr="00993812">
              <w:rPr>
                <w:rFonts w:asciiTheme="majorBidi" w:hAnsiTheme="majorBidi" w:cstheme="majorBidi"/>
                <w:spacing w:val="-5"/>
                <w:sz w:val="20"/>
                <w:szCs w:val="20"/>
              </w:rPr>
              <w:t>41</w:t>
            </w:r>
          </w:p>
        </w:tc>
        <w:tc>
          <w:tcPr>
            <w:tcW w:w="763" w:type="pct"/>
            <w:vAlign w:val="center"/>
          </w:tcPr>
          <w:p w14:paraId="30E3D469" w14:textId="55D735F3"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0,053</w:t>
            </w:r>
          </w:p>
        </w:tc>
        <w:tc>
          <w:tcPr>
            <w:tcW w:w="628" w:type="pct"/>
            <w:vAlign w:val="center"/>
          </w:tcPr>
          <w:p w14:paraId="2F589C29" w14:textId="33717386"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0,983</w:t>
            </w:r>
          </w:p>
        </w:tc>
      </w:tr>
      <w:tr w:rsidR="00993812" w:rsidRPr="00993812" w14:paraId="5FCB22E3" w14:textId="77777777" w:rsidTr="006017DA">
        <w:trPr>
          <w:trHeight w:val="20"/>
          <w:jc w:val="center"/>
        </w:trPr>
        <w:tc>
          <w:tcPr>
            <w:tcW w:w="3041" w:type="pct"/>
          </w:tcPr>
          <w:p w14:paraId="3C84F6DC" w14:textId="232E3148"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 xml:space="preserve">PDRB tidak menyebabkan KONSUMSI </w:t>
            </w:r>
          </w:p>
        </w:tc>
        <w:tc>
          <w:tcPr>
            <w:tcW w:w="568" w:type="pct"/>
            <w:vAlign w:val="center"/>
          </w:tcPr>
          <w:p w14:paraId="53FF2FE9" w14:textId="77777777" w:rsidR="00961613" w:rsidRPr="00993812" w:rsidRDefault="00961613" w:rsidP="00993812">
            <w:pPr>
              <w:pStyle w:val="NoSpacing"/>
              <w:ind w:left="169"/>
              <w:contextualSpacing/>
              <w:jc w:val="center"/>
              <w:rPr>
                <w:rFonts w:asciiTheme="majorBidi" w:hAnsiTheme="majorBidi" w:cstheme="majorBidi"/>
                <w:sz w:val="20"/>
                <w:szCs w:val="20"/>
              </w:rPr>
            </w:pPr>
          </w:p>
        </w:tc>
        <w:tc>
          <w:tcPr>
            <w:tcW w:w="763" w:type="pct"/>
            <w:vAlign w:val="center"/>
          </w:tcPr>
          <w:p w14:paraId="7FDDDD40" w14:textId="1E25ED36"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2,927</w:t>
            </w:r>
          </w:p>
        </w:tc>
        <w:tc>
          <w:tcPr>
            <w:tcW w:w="628" w:type="pct"/>
            <w:vAlign w:val="center"/>
          </w:tcPr>
          <w:p w14:paraId="7D7DD7C2" w14:textId="4BFB25C6"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0,047</w:t>
            </w:r>
          </w:p>
        </w:tc>
      </w:tr>
      <w:tr w:rsidR="00993812" w:rsidRPr="00993812" w14:paraId="49604A51" w14:textId="77777777" w:rsidTr="006017DA">
        <w:trPr>
          <w:trHeight w:val="20"/>
          <w:jc w:val="center"/>
        </w:trPr>
        <w:tc>
          <w:tcPr>
            <w:tcW w:w="3041" w:type="pct"/>
          </w:tcPr>
          <w:p w14:paraId="0F065095" w14:textId="3E2550DA"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 xml:space="preserve">KONSUMSI tidak menyebabkan INVESTASI </w:t>
            </w:r>
          </w:p>
        </w:tc>
        <w:tc>
          <w:tcPr>
            <w:tcW w:w="568" w:type="pct"/>
            <w:vAlign w:val="center"/>
          </w:tcPr>
          <w:p w14:paraId="004E301C" w14:textId="77777777" w:rsidR="00961613" w:rsidRPr="00993812" w:rsidRDefault="00961613" w:rsidP="00993812">
            <w:pPr>
              <w:pStyle w:val="NoSpacing"/>
              <w:ind w:left="169"/>
              <w:contextualSpacing/>
              <w:jc w:val="center"/>
              <w:rPr>
                <w:rFonts w:asciiTheme="majorBidi" w:hAnsiTheme="majorBidi" w:cstheme="majorBidi"/>
                <w:sz w:val="20"/>
                <w:szCs w:val="20"/>
              </w:rPr>
            </w:pPr>
            <w:r w:rsidRPr="00993812">
              <w:rPr>
                <w:rFonts w:asciiTheme="majorBidi" w:hAnsiTheme="majorBidi" w:cstheme="majorBidi"/>
                <w:spacing w:val="-5"/>
                <w:sz w:val="20"/>
                <w:szCs w:val="20"/>
              </w:rPr>
              <w:t>41</w:t>
            </w:r>
          </w:p>
        </w:tc>
        <w:tc>
          <w:tcPr>
            <w:tcW w:w="763" w:type="pct"/>
            <w:vAlign w:val="center"/>
          </w:tcPr>
          <w:p w14:paraId="52985CB1" w14:textId="0A4612F1"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3,791</w:t>
            </w:r>
          </w:p>
        </w:tc>
        <w:tc>
          <w:tcPr>
            <w:tcW w:w="628" w:type="pct"/>
            <w:vAlign w:val="center"/>
          </w:tcPr>
          <w:p w14:paraId="3A28C6D2" w14:textId="76A517B1"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0,019</w:t>
            </w:r>
          </w:p>
        </w:tc>
      </w:tr>
      <w:tr w:rsidR="00993812" w:rsidRPr="00993812" w14:paraId="68511AD4" w14:textId="77777777" w:rsidTr="006017DA">
        <w:trPr>
          <w:trHeight w:val="20"/>
          <w:jc w:val="center"/>
        </w:trPr>
        <w:tc>
          <w:tcPr>
            <w:tcW w:w="3041" w:type="pct"/>
          </w:tcPr>
          <w:p w14:paraId="0E0FF213" w14:textId="389B8FCA"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 xml:space="preserve">INVESTASI tidak menyebabkan KONSUMSI </w:t>
            </w:r>
          </w:p>
        </w:tc>
        <w:tc>
          <w:tcPr>
            <w:tcW w:w="568" w:type="pct"/>
            <w:vAlign w:val="center"/>
          </w:tcPr>
          <w:p w14:paraId="14C684EB" w14:textId="77777777" w:rsidR="00961613" w:rsidRPr="00993812" w:rsidRDefault="00961613" w:rsidP="00993812">
            <w:pPr>
              <w:pStyle w:val="NoSpacing"/>
              <w:ind w:left="169"/>
              <w:contextualSpacing/>
              <w:jc w:val="center"/>
              <w:rPr>
                <w:rFonts w:asciiTheme="majorBidi" w:hAnsiTheme="majorBidi" w:cstheme="majorBidi"/>
                <w:sz w:val="20"/>
                <w:szCs w:val="20"/>
              </w:rPr>
            </w:pPr>
          </w:p>
        </w:tc>
        <w:tc>
          <w:tcPr>
            <w:tcW w:w="763" w:type="pct"/>
            <w:vAlign w:val="center"/>
          </w:tcPr>
          <w:p w14:paraId="1EE5DFD3" w14:textId="7482B432"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0,395</w:t>
            </w:r>
          </w:p>
        </w:tc>
        <w:tc>
          <w:tcPr>
            <w:tcW w:w="628" w:type="pct"/>
            <w:vAlign w:val="center"/>
          </w:tcPr>
          <w:p w14:paraId="73C85AD2" w14:textId="0927E18B" w:rsidR="00961613" w:rsidRPr="00993812" w:rsidRDefault="00961613" w:rsidP="00993812">
            <w:pPr>
              <w:pStyle w:val="NoSpacing"/>
              <w:contextualSpacing/>
              <w:jc w:val="center"/>
              <w:rPr>
                <w:rFonts w:asciiTheme="majorBidi" w:hAnsiTheme="majorBidi" w:cstheme="majorBidi"/>
                <w:sz w:val="20"/>
                <w:szCs w:val="20"/>
              </w:rPr>
            </w:pPr>
            <w:r w:rsidRPr="00993812">
              <w:rPr>
                <w:rFonts w:asciiTheme="majorBidi" w:hAnsiTheme="majorBidi" w:cstheme="majorBidi"/>
                <w:sz w:val="20"/>
                <w:szCs w:val="20"/>
              </w:rPr>
              <w:t>0,757</w:t>
            </w:r>
          </w:p>
        </w:tc>
      </w:tr>
    </w:tbl>
    <w:p w14:paraId="0A7F30A1" w14:textId="77777777" w:rsidR="005022A9" w:rsidRPr="00993812" w:rsidRDefault="005022A9" w:rsidP="00993812">
      <w:pPr>
        <w:spacing w:line="240" w:lineRule="auto"/>
        <w:contextualSpacing/>
        <w:rPr>
          <w:rFonts w:asciiTheme="majorBidi" w:hAnsiTheme="majorBidi" w:cstheme="majorBidi"/>
          <w:sz w:val="20"/>
          <w:szCs w:val="20"/>
        </w:rPr>
      </w:pPr>
      <w:r w:rsidRPr="00993812">
        <w:rPr>
          <w:rFonts w:asciiTheme="majorBidi" w:hAnsiTheme="majorBidi" w:cstheme="majorBidi"/>
          <w:sz w:val="20"/>
          <w:szCs w:val="20"/>
        </w:rPr>
        <w:t>Sumber</w:t>
      </w:r>
      <w:r w:rsidRPr="00993812">
        <w:rPr>
          <w:rFonts w:asciiTheme="majorBidi" w:hAnsiTheme="majorBidi" w:cstheme="majorBidi"/>
          <w:spacing w:val="-4"/>
          <w:sz w:val="20"/>
          <w:szCs w:val="20"/>
        </w:rPr>
        <w:t xml:space="preserve"> </w:t>
      </w:r>
      <w:r w:rsidRPr="00993812">
        <w:rPr>
          <w:rFonts w:asciiTheme="majorBidi" w:hAnsiTheme="majorBidi" w:cstheme="majorBidi"/>
          <w:sz w:val="20"/>
          <w:szCs w:val="20"/>
        </w:rPr>
        <w:t>:</w:t>
      </w:r>
      <w:r w:rsidRPr="00993812">
        <w:rPr>
          <w:rFonts w:asciiTheme="majorBidi" w:hAnsiTheme="majorBidi" w:cstheme="majorBidi"/>
          <w:spacing w:val="-2"/>
          <w:sz w:val="20"/>
          <w:szCs w:val="20"/>
        </w:rPr>
        <w:t xml:space="preserve"> </w:t>
      </w:r>
      <w:r w:rsidRPr="00993812">
        <w:rPr>
          <w:rFonts w:asciiTheme="majorBidi" w:hAnsiTheme="majorBidi" w:cstheme="majorBidi"/>
          <w:sz w:val="20"/>
          <w:szCs w:val="20"/>
        </w:rPr>
        <w:t>Output</w:t>
      </w:r>
      <w:r w:rsidRPr="00993812">
        <w:rPr>
          <w:rFonts w:asciiTheme="majorBidi" w:hAnsiTheme="majorBidi" w:cstheme="majorBidi"/>
          <w:spacing w:val="-3"/>
          <w:sz w:val="20"/>
          <w:szCs w:val="20"/>
        </w:rPr>
        <w:t xml:space="preserve"> </w:t>
      </w:r>
      <w:r w:rsidRPr="00993812">
        <w:rPr>
          <w:rFonts w:asciiTheme="majorBidi" w:hAnsiTheme="majorBidi" w:cstheme="majorBidi"/>
          <w:sz w:val="20"/>
          <w:szCs w:val="20"/>
        </w:rPr>
        <w:t>Eviews</w:t>
      </w:r>
      <w:r w:rsidRPr="00993812">
        <w:rPr>
          <w:rFonts w:asciiTheme="majorBidi" w:hAnsiTheme="majorBidi" w:cstheme="majorBidi"/>
          <w:spacing w:val="-3"/>
          <w:sz w:val="20"/>
          <w:szCs w:val="20"/>
        </w:rPr>
        <w:t xml:space="preserve"> </w:t>
      </w:r>
      <w:r w:rsidRPr="00993812">
        <w:rPr>
          <w:rFonts w:asciiTheme="majorBidi" w:hAnsiTheme="majorBidi" w:cstheme="majorBidi"/>
          <w:sz w:val="20"/>
          <w:szCs w:val="20"/>
        </w:rPr>
        <w:t>13</w:t>
      </w:r>
      <w:r w:rsidRPr="00993812">
        <w:rPr>
          <w:rFonts w:asciiTheme="majorBidi" w:hAnsiTheme="majorBidi" w:cstheme="majorBidi"/>
          <w:spacing w:val="-3"/>
          <w:sz w:val="20"/>
          <w:szCs w:val="20"/>
        </w:rPr>
        <w:t xml:space="preserve"> </w:t>
      </w:r>
      <w:r w:rsidRPr="00993812">
        <w:rPr>
          <w:rFonts w:asciiTheme="majorBidi" w:hAnsiTheme="majorBidi" w:cstheme="majorBidi"/>
          <w:sz w:val="20"/>
          <w:szCs w:val="20"/>
        </w:rPr>
        <w:t>(data</w:t>
      </w:r>
      <w:r w:rsidRPr="00993812">
        <w:rPr>
          <w:rFonts w:asciiTheme="majorBidi" w:hAnsiTheme="majorBidi" w:cstheme="majorBidi"/>
          <w:spacing w:val="-5"/>
          <w:sz w:val="20"/>
          <w:szCs w:val="20"/>
        </w:rPr>
        <w:t xml:space="preserve"> </w:t>
      </w:r>
      <w:r w:rsidRPr="00993812">
        <w:rPr>
          <w:rFonts w:asciiTheme="majorBidi" w:hAnsiTheme="majorBidi" w:cstheme="majorBidi"/>
          <w:spacing w:val="-2"/>
          <w:sz w:val="20"/>
          <w:szCs w:val="20"/>
        </w:rPr>
        <w:t>diolah)</w:t>
      </w:r>
    </w:p>
    <w:p w14:paraId="11E3BFDC" w14:textId="7D57FB83" w:rsidR="0075222B" w:rsidRPr="00993812" w:rsidRDefault="005022A9" w:rsidP="00993812">
      <w:pPr>
        <w:pStyle w:val="BodyText"/>
        <w:spacing w:after="0"/>
        <w:ind w:firstLine="567"/>
        <w:contextualSpacing/>
        <w:jc w:val="lowKashida"/>
        <w:rPr>
          <w:rFonts w:asciiTheme="majorBidi" w:hAnsiTheme="majorBidi" w:cstheme="majorBidi"/>
          <w:i w:val="0"/>
          <w:sz w:val="24"/>
          <w:szCs w:val="24"/>
          <w:lang w:val="id-ID"/>
        </w:rPr>
      </w:pPr>
      <w:r w:rsidRPr="00993812">
        <w:rPr>
          <w:rFonts w:asciiTheme="majorBidi" w:hAnsiTheme="majorBidi" w:cstheme="majorBidi"/>
          <w:b/>
          <w:bCs/>
          <w:i w:val="0"/>
          <w:sz w:val="24"/>
          <w:szCs w:val="24"/>
          <w:lang w:val="id-ID"/>
        </w:rPr>
        <w:t>Estimasi</w:t>
      </w:r>
      <w:r w:rsidRPr="00993812">
        <w:rPr>
          <w:rFonts w:asciiTheme="majorBidi" w:hAnsiTheme="majorBidi" w:cstheme="majorBidi"/>
          <w:b/>
          <w:bCs/>
          <w:i w:val="0"/>
          <w:spacing w:val="-6"/>
          <w:sz w:val="24"/>
          <w:szCs w:val="24"/>
          <w:lang w:val="id-ID"/>
        </w:rPr>
        <w:t xml:space="preserve"> </w:t>
      </w:r>
      <w:r w:rsidRPr="00993812">
        <w:rPr>
          <w:rFonts w:asciiTheme="majorBidi" w:hAnsiTheme="majorBidi" w:cstheme="majorBidi"/>
          <w:b/>
          <w:bCs/>
          <w:i w:val="0"/>
          <w:spacing w:val="-4"/>
          <w:sz w:val="24"/>
          <w:szCs w:val="24"/>
          <w:lang w:val="id-ID"/>
        </w:rPr>
        <w:t>VECM</w:t>
      </w:r>
      <w:r w:rsidR="0075222B" w:rsidRPr="00993812">
        <w:rPr>
          <w:rFonts w:asciiTheme="majorBidi" w:hAnsiTheme="majorBidi" w:cstheme="majorBidi"/>
          <w:b/>
          <w:bCs/>
          <w:i w:val="0"/>
          <w:sz w:val="24"/>
          <w:szCs w:val="24"/>
          <w:lang w:val="id-ID"/>
        </w:rPr>
        <w:t>.</w:t>
      </w:r>
      <w:r w:rsidR="0075222B" w:rsidRPr="00993812">
        <w:rPr>
          <w:rFonts w:asciiTheme="majorBidi" w:hAnsiTheme="majorBidi" w:cstheme="majorBidi"/>
          <w:i w:val="0"/>
          <w:sz w:val="24"/>
          <w:szCs w:val="24"/>
          <w:lang w:val="id-ID"/>
        </w:rPr>
        <w:t xml:space="preserve"> </w:t>
      </w:r>
      <w:r w:rsidR="00731CAB" w:rsidRPr="00993812">
        <w:rPr>
          <w:rFonts w:asciiTheme="majorBidi" w:hAnsiTheme="majorBidi" w:cstheme="majorBidi"/>
          <w:i w:val="0"/>
          <w:sz w:val="24"/>
          <w:szCs w:val="24"/>
          <w:lang w:val="id-ID"/>
        </w:rPr>
        <w:t>Untuk mengetahui adanya hubungan jangka pendek dan jangka panjang antar variabel, langkah yang dilakukan adalah membandingkan nilai t-statistik dengan nilai t-tabel. Apabila nilai t-statistik melebihi nilai t-tabel, maka dapat disimpulkan terdapat pengaruh antara variabel-variabel yang dianalisis</w:t>
      </w:r>
      <w:r w:rsidR="0075222B" w:rsidRPr="00993812">
        <w:rPr>
          <w:rFonts w:asciiTheme="majorBidi" w:hAnsiTheme="majorBidi" w:cstheme="majorBidi"/>
          <w:i w:val="0"/>
          <w:sz w:val="24"/>
          <w:szCs w:val="24"/>
          <w:lang w:val="id-ID"/>
        </w:rPr>
        <w:t>.</w:t>
      </w:r>
    </w:p>
    <w:p w14:paraId="12C05F03" w14:textId="0E2D6042" w:rsidR="002300EA" w:rsidRPr="00993812" w:rsidRDefault="002300EA" w:rsidP="00993812">
      <w:pPr>
        <w:pStyle w:val="BodyText"/>
        <w:spacing w:after="0"/>
        <w:ind w:right="4" w:firstLine="567"/>
        <w:contextualSpacing/>
        <w:rPr>
          <w:rFonts w:asciiTheme="majorBidi" w:hAnsiTheme="majorBidi" w:cstheme="majorBidi"/>
          <w:i w:val="0"/>
          <w:iCs/>
          <w:sz w:val="24"/>
          <w:szCs w:val="24"/>
        </w:rPr>
      </w:pPr>
      <w:r w:rsidRPr="00993812">
        <w:rPr>
          <w:rFonts w:asciiTheme="majorBidi" w:hAnsiTheme="majorBidi" w:cstheme="majorBidi"/>
          <w:b/>
          <w:bCs/>
          <w:i w:val="0"/>
          <w:iCs/>
          <w:sz w:val="24"/>
          <w:szCs w:val="24"/>
        </w:rPr>
        <w:t>Tabel 7</w:t>
      </w:r>
      <w:r w:rsidRPr="00993812">
        <w:rPr>
          <w:rFonts w:asciiTheme="majorBidi" w:hAnsiTheme="majorBidi" w:cstheme="majorBidi"/>
          <w:i w:val="0"/>
          <w:iCs/>
          <w:sz w:val="24"/>
          <w:szCs w:val="24"/>
        </w:rPr>
        <w:t xml:space="preserve"> menyajikan </w:t>
      </w:r>
      <w:r w:rsidR="00161B08" w:rsidRPr="00993812">
        <w:rPr>
          <w:rFonts w:asciiTheme="majorBidi" w:hAnsiTheme="majorBidi" w:cstheme="majorBidi"/>
          <w:i w:val="0"/>
          <w:iCs/>
          <w:sz w:val="24"/>
          <w:szCs w:val="24"/>
          <w:lang w:val="id-ID"/>
        </w:rPr>
        <w:t>h</w:t>
      </w:r>
      <w:r w:rsidR="00731CAB" w:rsidRPr="00993812">
        <w:rPr>
          <w:rFonts w:asciiTheme="majorBidi" w:hAnsiTheme="majorBidi" w:cstheme="majorBidi"/>
          <w:i w:val="0"/>
          <w:iCs/>
          <w:sz w:val="24"/>
          <w:szCs w:val="24"/>
          <w:lang w:val="id-ID"/>
        </w:rPr>
        <w:t>asil analisis jangka panjang antara variabel-variabel ekonomi dalam model Vector Error Correction Model (VECM) disajikan dalam tabel, yang mencantumkan nilai koefisien, t-statistik, t-tabel, serta informasi mengenai tingkat signifikansi masing-masing variabel independen terhadap variabel dependen dalam jangka panjang</w:t>
      </w:r>
      <w:r w:rsidRPr="00993812">
        <w:rPr>
          <w:rFonts w:asciiTheme="majorBidi" w:hAnsiTheme="majorBidi" w:cstheme="majorBidi"/>
          <w:i w:val="0"/>
          <w:iCs/>
          <w:sz w:val="24"/>
          <w:szCs w:val="24"/>
        </w:rPr>
        <w:t xml:space="preserve">. </w:t>
      </w:r>
    </w:p>
    <w:p w14:paraId="17FE52EF" w14:textId="77777777" w:rsidR="002300EA" w:rsidRPr="00993812" w:rsidRDefault="002300EA" w:rsidP="00993812">
      <w:pPr>
        <w:pStyle w:val="BodyText"/>
        <w:ind w:firstLine="567"/>
        <w:contextualSpacing/>
        <w:jc w:val="lowKashida"/>
        <w:rPr>
          <w:rFonts w:asciiTheme="majorBidi" w:hAnsiTheme="majorBidi" w:cstheme="majorBidi"/>
          <w:i w:val="0"/>
          <w:sz w:val="24"/>
          <w:szCs w:val="24"/>
          <w:lang w:val="id-ID"/>
        </w:rPr>
      </w:pPr>
    </w:p>
    <w:p w14:paraId="265BEE9C" w14:textId="1C5E741B" w:rsidR="005022A9" w:rsidRPr="00993812" w:rsidRDefault="005022A9" w:rsidP="00993812">
      <w:pPr>
        <w:pStyle w:val="BodyText"/>
        <w:spacing w:after="0"/>
        <w:ind w:firstLine="0"/>
        <w:contextualSpacing/>
        <w:jc w:val="center"/>
        <w:rPr>
          <w:rFonts w:asciiTheme="majorBidi" w:hAnsiTheme="majorBidi" w:cstheme="majorBidi"/>
          <w:b/>
          <w:bCs/>
          <w:i w:val="0"/>
          <w:spacing w:val="-2"/>
          <w:sz w:val="24"/>
          <w:szCs w:val="24"/>
        </w:rPr>
      </w:pPr>
      <w:r w:rsidRPr="00993812">
        <w:rPr>
          <w:rFonts w:asciiTheme="majorBidi" w:hAnsiTheme="majorBidi" w:cstheme="majorBidi"/>
          <w:b/>
          <w:bCs/>
          <w:i w:val="0"/>
          <w:sz w:val="24"/>
          <w:szCs w:val="24"/>
        </w:rPr>
        <w:t>Tabel</w:t>
      </w:r>
      <w:r w:rsidRPr="00993812">
        <w:rPr>
          <w:rFonts w:asciiTheme="majorBidi" w:hAnsiTheme="majorBidi" w:cstheme="majorBidi"/>
          <w:b/>
          <w:bCs/>
          <w:i w:val="0"/>
          <w:spacing w:val="-5"/>
          <w:sz w:val="24"/>
          <w:szCs w:val="24"/>
        </w:rPr>
        <w:t xml:space="preserve"> </w:t>
      </w:r>
      <w:r w:rsidR="00AF543F" w:rsidRPr="00993812">
        <w:rPr>
          <w:rFonts w:asciiTheme="majorBidi" w:hAnsiTheme="majorBidi" w:cstheme="majorBidi"/>
          <w:b/>
          <w:bCs/>
          <w:i w:val="0"/>
          <w:sz w:val="24"/>
          <w:szCs w:val="24"/>
        </w:rPr>
        <w:t>7</w:t>
      </w:r>
      <w:r w:rsidR="0075222B" w:rsidRPr="00993812">
        <w:rPr>
          <w:rFonts w:asciiTheme="majorBidi" w:hAnsiTheme="majorBidi" w:cstheme="majorBidi"/>
          <w:b/>
          <w:bCs/>
          <w:i w:val="0"/>
          <w:sz w:val="24"/>
          <w:szCs w:val="24"/>
        </w:rPr>
        <w:t>.</w:t>
      </w:r>
      <w:r w:rsidRPr="00993812">
        <w:rPr>
          <w:rFonts w:asciiTheme="majorBidi" w:hAnsiTheme="majorBidi" w:cstheme="majorBidi"/>
          <w:b/>
          <w:bCs/>
          <w:i w:val="0"/>
          <w:spacing w:val="-5"/>
          <w:sz w:val="24"/>
          <w:szCs w:val="24"/>
        </w:rPr>
        <w:t xml:space="preserve"> </w:t>
      </w:r>
      <w:r w:rsidRPr="00993812">
        <w:rPr>
          <w:rFonts w:asciiTheme="majorBidi" w:hAnsiTheme="majorBidi" w:cstheme="majorBidi"/>
          <w:bCs/>
          <w:i w:val="0"/>
          <w:sz w:val="24"/>
          <w:szCs w:val="24"/>
        </w:rPr>
        <w:t>Hasil</w:t>
      </w:r>
      <w:r w:rsidRPr="00993812">
        <w:rPr>
          <w:rFonts w:asciiTheme="majorBidi" w:hAnsiTheme="majorBidi" w:cstheme="majorBidi"/>
          <w:bCs/>
          <w:i w:val="0"/>
          <w:spacing w:val="-5"/>
          <w:sz w:val="24"/>
          <w:szCs w:val="24"/>
        </w:rPr>
        <w:t xml:space="preserve"> </w:t>
      </w:r>
      <w:r w:rsidRPr="00993812">
        <w:rPr>
          <w:rFonts w:asciiTheme="majorBidi" w:hAnsiTheme="majorBidi" w:cstheme="majorBidi"/>
          <w:bCs/>
          <w:i w:val="0"/>
          <w:sz w:val="24"/>
          <w:szCs w:val="24"/>
        </w:rPr>
        <w:t>Uji</w:t>
      </w:r>
      <w:r w:rsidRPr="00993812">
        <w:rPr>
          <w:rFonts w:asciiTheme="majorBidi" w:hAnsiTheme="majorBidi" w:cstheme="majorBidi"/>
          <w:bCs/>
          <w:i w:val="0"/>
          <w:spacing w:val="-10"/>
          <w:sz w:val="24"/>
          <w:szCs w:val="24"/>
        </w:rPr>
        <w:t xml:space="preserve"> </w:t>
      </w:r>
      <w:r w:rsidRPr="00993812">
        <w:rPr>
          <w:rFonts w:asciiTheme="majorBidi" w:hAnsiTheme="majorBidi" w:cstheme="majorBidi"/>
          <w:bCs/>
          <w:i w:val="0"/>
          <w:sz w:val="24"/>
          <w:szCs w:val="24"/>
        </w:rPr>
        <w:t>VECM</w:t>
      </w:r>
      <w:r w:rsidRPr="00993812">
        <w:rPr>
          <w:rFonts w:asciiTheme="majorBidi" w:hAnsiTheme="majorBidi" w:cstheme="majorBidi"/>
          <w:bCs/>
          <w:i w:val="0"/>
          <w:spacing w:val="-7"/>
          <w:sz w:val="24"/>
          <w:szCs w:val="24"/>
        </w:rPr>
        <w:t xml:space="preserve"> </w:t>
      </w:r>
      <w:r w:rsidRPr="00993812">
        <w:rPr>
          <w:rFonts w:asciiTheme="majorBidi" w:hAnsiTheme="majorBidi" w:cstheme="majorBidi"/>
          <w:bCs/>
          <w:i w:val="0"/>
          <w:sz w:val="24"/>
          <w:szCs w:val="24"/>
        </w:rPr>
        <w:t>Jangka</w:t>
      </w:r>
      <w:r w:rsidRPr="00993812">
        <w:rPr>
          <w:rFonts w:asciiTheme="majorBidi" w:hAnsiTheme="majorBidi" w:cstheme="majorBidi"/>
          <w:bCs/>
          <w:i w:val="0"/>
          <w:spacing w:val="-4"/>
          <w:sz w:val="24"/>
          <w:szCs w:val="24"/>
        </w:rPr>
        <w:t xml:space="preserve"> </w:t>
      </w:r>
      <w:r w:rsidRPr="00993812">
        <w:rPr>
          <w:rFonts w:asciiTheme="majorBidi" w:hAnsiTheme="majorBidi" w:cstheme="majorBidi"/>
          <w:bCs/>
          <w:i w:val="0"/>
          <w:spacing w:val="-2"/>
          <w:sz w:val="24"/>
          <w:szCs w:val="24"/>
        </w:rPr>
        <w:t>Panjang</w:t>
      </w:r>
    </w:p>
    <w:tbl>
      <w:tblPr>
        <w:tblStyle w:val="TableNormal1"/>
        <w:tblW w:w="5000" w:type="pct"/>
        <w:jc w:val="center"/>
        <w:tblInd w:w="0" w:type="dxa"/>
        <w:tblBorders>
          <w:top w:val="single" w:sz="4" w:space="0" w:color="auto"/>
          <w:bottom w:val="single" w:sz="4" w:space="0" w:color="auto"/>
        </w:tblBorders>
        <w:tblLook w:val="01E0" w:firstRow="1" w:lastRow="1" w:firstColumn="1" w:lastColumn="1" w:noHBand="0" w:noVBand="0"/>
      </w:tblPr>
      <w:tblGrid>
        <w:gridCol w:w="1875"/>
        <w:gridCol w:w="1707"/>
        <w:gridCol w:w="1817"/>
        <w:gridCol w:w="1681"/>
        <w:gridCol w:w="1656"/>
      </w:tblGrid>
      <w:tr w:rsidR="00993812" w:rsidRPr="00993812" w14:paraId="30228132" w14:textId="77777777" w:rsidTr="0075222B">
        <w:trPr>
          <w:trHeight w:val="20"/>
          <w:jc w:val="center"/>
        </w:trPr>
        <w:tc>
          <w:tcPr>
            <w:tcW w:w="1073" w:type="pct"/>
            <w:tcBorders>
              <w:top w:val="single" w:sz="4" w:space="0" w:color="auto"/>
              <w:bottom w:val="single" w:sz="4" w:space="0" w:color="auto"/>
            </w:tcBorders>
            <w:vAlign w:val="center"/>
          </w:tcPr>
          <w:p w14:paraId="2FDDA62C" w14:textId="77777777" w:rsidR="005022A9" w:rsidRPr="00993812" w:rsidRDefault="005022A9" w:rsidP="00993812">
            <w:pPr>
              <w:pStyle w:val="TableParagraph"/>
              <w:ind w:left="11" w:right="6"/>
              <w:contextualSpacing/>
              <w:rPr>
                <w:rFonts w:asciiTheme="majorBidi" w:hAnsiTheme="majorBidi" w:cstheme="majorBidi"/>
                <w:b/>
                <w:sz w:val="20"/>
                <w:szCs w:val="24"/>
              </w:rPr>
            </w:pPr>
            <w:r w:rsidRPr="00993812">
              <w:rPr>
                <w:rFonts w:asciiTheme="majorBidi" w:hAnsiTheme="majorBidi" w:cstheme="majorBidi"/>
                <w:b/>
                <w:spacing w:val="-2"/>
                <w:sz w:val="20"/>
                <w:szCs w:val="24"/>
              </w:rPr>
              <w:t>Variabel</w:t>
            </w:r>
          </w:p>
        </w:tc>
        <w:tc>
          <w:tcPr>
            <w:tcW w:w="977" w:type="pct"/>
            <w:tcBorders>
              <w:top w:val="single" w:sz="4" w:space="0" w:color="auto"/>
              <w:bottom w:val="single" w:sz="4" w:space="0" w:color="auto"/>
            </w:tcBorders>
            <w:vAlign w:val="center"/>
          </w:tcPr>
          <w:p w14:paraId="653CB51B" w14:textId="77777777" w:rsidR="005022A9" w:rsidRPr="00993812" w:rsidRDefault="005022A9" w:rsidP="00993812">
            <w:pPr>
              <w:pStyle w:val="TableParagraph"/>
              <w:ind w:left="10" w:right="3"/>
              <w:contextualSpacing/>
              <w:rPr>
                <w:rFonts w:asciiTheme="majorBidi" w:hAnsiTheme="majorBidi" w:cstheme="majorBidi"/>
                <w:b/>
                <w:sz w:val="20"/>
                <w:szCs w:val="24"/>
              </w:rPr>
            </w:pPr>
            <w:r w:rsidRPr="00993812">
              <w:rPr>
                <w:rFonts w:asciiTheme="majorBidi" w:hAnsiTheme="majorBidi" w:cstheme="majorBidi"/>
                <w:b/>
                <w:spacing w:val="-2"/>
                <w:sz w:val="20"/>
                <w:szCs w:val="24"/>
              </w:rPr>
              <w:t>Koefisien</w:t>
            </w:r>
          </w:p>
        </w:tc>
        <w:tc>
          <w:tcPr>
            <w:tcW w:w="1040" w:type="pct"/>
            <w:tcBorders>
              <w:top w:val="single" w:sz="4" w:space="0" w:color="auto"/>
              <w:bottom w:val="single" w:sz="4" w:space="0" w:color="auto"/>
            </w:tcBorders>
            <w:vAlign w:val="center"/>
          </w:tcPr>
          <w:p w14:paraId="64FCC5D1" w14:textId="77777777" w:rsidR="005022A9" w:rsidRPr="00993812" w:rsidRDefault="005022A9" w:rsidP="00993812">
            <w:pPr>
              <w:pStyle w:val="TableParagraph"/>
              <w:ind w:left="9"/>
              <w:contextualSpacing/>
              <w:rPr>
                <w:rFonts w:asciiTheme="majorBidi" w:hAnsiTheme="majorBidi" w:cstheme="majorBidi"/>
                <w:b/>
                <w:sz w:val="20"/>
                <w:szCs w:val="24"/>
              </w:rPr>
            </w:pPr>
            <w:r w:rsidRPr="00993812">
              <w:rPr>
                <w:rFonts w:asciiTheme="majorBidi" w:hAnsiTheme="majorBidi" w:cstheme="majorBidi"/>
                <w:b/>
                <w:spacing w:val="-10"/>
                <w:sz w:val="20"/>
                <w:szCs w:val="24"/>
              </w:rPr>
              <w:t>T-</w:t>
            </w:r>
            <w:r w:rsidRPr="00993812">
              <w:rPr>
                <w:rFonts w:asciiTheme="majorBidi" w:hAnsiTheme="majorBidi" w:cstheme="majorBidi"/>
                <w:b/>
                <w:spacing w:val="-2"/>
                <w:sz w:val="20"/>
                <w:szCs w:val="24"/>
              </w:rPr>
              <w:t>Statistic</w:t>
            </w:r>
          </w:p>
        </w:tc>
        <w:tc>
          <w:tcPr>
            <w:tcW w:w="962" w:type="pct"/>
            <w:tcBorders>
              <w:top w:val="single" w:sz="4" w:space="0" w:color="auto"/>
              <w:bottom w:val="single" w:sz="4" w:space="0" w:color="auto"/>
            </w:tcBorders>
            <w:vAlign w:val="center"/>
          </w:tcPr>
          <w:p w14:paraId="503DCA2D" w14:textId="77777777" w:rsidR="005022A9" w:rsidRPr="00993812" w:rsidRDefault="005022A9" w:rsidP="00993812">
            <w:pPr>
              <w:pStyle w:val="TableParagraph"/>
              <w:ind w:left="6" w:right="4"/>
              <w:contextualSpacing/>
              <w:rPr>
                <w:rFonts w:asciiTheme="majorBidi" w:hAnsiTheme="majorBidi" w:cstheme="majorBidi"/>
                <w:b/>
                <w:sz w:val="20"/>
                <w:szCs w:val="24"/>
              </w:rPr>
            </w:pPr>
            <w:r w:rsidRPr="00993812">
              <w:rPr>
                <w:rFonts w:asciiTheme="majorBidi" w:hAnsiTheme="majorBidi" w:cstheme="majorBidi"/>
                <w:b/>
                <w:spacing w:val="-10"/>
                <w:sz w:val="20"/>
                <w:szCs w:val="24"/>
              </w:rPr>
              <w:t>T-</w:t>
            </w:r>
            <w:r w:rsidRPr="00993812">
              <w:rPr>
                <w:rFonts w:asciiTheme="majorBidi" w:hAnsiTheme="majorBidi" w:cstheme="majorBidi"/>
                <w:b/>
                <w:spacing w:val="-2"/>
                <w:sz w:val="20"/>
                <w:szCs w:val="24"/>
              </w:rPr>
              <w:t>Tabel</w:t>
            </w:r>
          </w:p>
        </w:tc>
        <w:tc>
          <w:tcPr>
            <w:tcW w:w="948" w:type="pct"/>
            <w:tcBorders>
              <w:top w:val="single" w:sz="4" w:space="0" w:color="auto"/>
              <w:bottom w:val="single" w:sz="4" w:space="0" w:color="auto"/>
            </w:tcBorders>
            <w:vAlign w:val="center"/>
          </w:tcPr>
          <w:p w14:paraId="6D8205B9" w14:textId="77777777" w:rsidR="005022A9" w:rsidRPr="00993812" w:rsidRDefault="005022A9" w:rsidP="00993812">
            <w:pPr>
              <w:pStyle w:val="TableParagraph"/>
              <w:ind w:left="8"/>
              <w:contextualSpacing/>
              <w:rPr>
                <w:rFonts w:asciiTheme="majorBidi" w:hAnsiTheme="majorBidi" w:cstheme="majorBidi"/>
                <w:b/>
                <w:sz w:val="20"/>
                <w:szCs w:val="24"/>
              </w:rPr>
            </w:pPr>
            <w:r w:rsidRPr="00993812">
              <w:rPr>
                <w:rFonts w:asciiTheme="majorBidi" w:hAnsiTheme="majorBidi" w:cstheme="majorBidi"/>
                <w:b/>
                <w:spacing w:val="-2"/>
                <w:sz w:val="20"/>
                <w:szCs w:val="24"/>
              </w:rPr>
              <w:t>Keterangan</w:t>
            </w:r>
          </w:p>
        </w:tc>
      </w:tr>
      <w:tr w:rsidR="00993812" w:rsidRPr="00993812" w14:paraId="4F82F364" w14:textId="77777777" w:rsidTr="0075222B">
        <w:trPr>
          <w:trHeight w:val="20"/>
          <w:jc w:val="center"/>
        </w:trPr>
        <w:tc>
          <w:tcPr>
            <w:tcW w:w="1073" w:type="pct"/>
            <w:tcBorders>
              <w:top w:val="single" w:sz="4" w:space="0" w:color="auto"/>
            </w:tcBorders>
            <w:vAlign w:val="center"/>
          </w:tcPr>
          <w:p w14:paraId="36C31FB9" w14:textId="77777777" w:rsidR="005022A9" w:rsidRPr="00993812" w:rsidRDefault="005022A9" w:rsidP="00993812">
            <w:pPr>
              <w:pStyle w:val="TableParagraph"/>
              <w:ind w:left="11"/>
              <w:contextualSpacing/>
              <w:rPr>
                <w:rFonts w:asciiTheme="majorBidi" w:hAnsiTheme="majorBidi" w:cstheme="majorBidi"/>
                <w:sz w:val="20"/>
                <w:szCs w:val="24"/>
              </w:rPr>
            </w:pPr>
            <w:r w:rsidRPr="00993812">
              <w:rPr>
                <w:rFonts w:asciiTheme="majorBidi" w:hAnsiTheme="majorBidi" w:cstheme="majorBidi"/>
                <w:spacing w:val="-2"/>
                <w:sz w:val="20"/>
                <w:szCs w:val="24"/>
              </w:rPr>
              <w:t>Inflasi</w:t>
            </w:r>
          </w:p>
        </w:tc>
        <w:tc>
          <w:tcPr>
            <w:tcW w:w="977" w:type="pct"/>
            <w:tcBorders>
              <w:top w:val="single" w:sz="4" w:space="0" w:color="auto"/>
            </w:tcBorders>
            <w:vAlign w:val="center"/>
          </w:tcPr>
          <w:p w14:paraId="76A4DDC3" w14:textId="3C1498B8" w:rsidR="005022A9" w:rsidRPr="00993812" w:rsidRDefault="00235405" w:rsidP="00993812">
            <w:pPr>
              <w:pStyle w:val="TableParagraph"/>
              <w:ind w:left="10"/>
              <w:contextualSpacing/>
              <w:rPr>
                <w:rFonts w:asciiTheme="majorBidi" w:hAnsiTheme="majorBidi" w:cstheme="majorBidi"/>
                <w:sz w:val="20"/>
                <w:szCs w:val="24"/>
              </w:rPr>
            </w:pPr>
            <w:r w:rsidRPr="00993812">
              <w:rPr>
                <w:rFonts w:asciiTheme="majorBidi" w:hAnsiTheme="majorBidi" w:cstheme="majorBidi"/>
                <w:spacing w:val="-2"/>
                <w:sz w:val="20"/>
                <w:szCs w:val="24"/>
              </w:rPr>
              <w:t>4</w:t>
            </w:r>
            <w:r w:rsidR="00AE4C2A"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770</w:t>
            </w:r>
          </w:p>
        </w:tc>
        <w:tc>
          <w:tcPr>
            <w:tcW w:w="1040" w:type="pct"/>
            <w:tcBorders>
              <w:top w:val="single" w:sz="4" w:space="0" w:color="auto"/>
            </w:tcBorders>
            <w:vAlign w:val="center"/>
          </w:tcPr>
          <w:p w14:paraId="2DDC6EB6" w14:textId="458FCDCF" w:rsidR="005022A9" w:rsidRPr="00993812" w:rsidRDefault="00235405" w:rsidP="00993812">
            <w:pPr>
              <w:pStyle w:val="TableParagraph"/>
              <w:ind w:left="9"/>
              <w:contextualSpacing/>
              <w:rPr>
                <w:rFonts w:asciiTheme="majorBidi" w:hAnsiTheme="majorBidi" w:cstheme="majorBidi"/>
                <w:sz w:val="20"/>
                <w:szCs w:val="24"/>
              </w:rPr>
            </w:pPr>
            <w:r w:rsidRPr="00993812">
              <w:rPr>
                <w:rFonts w:asciiTheme="majorBidi" w:hAnsiTheme="majorBidi" w:cstheme="majorBidi"/>
                <w:spacing w:val="-2"/>
                <w:sz w:val="20"/>
                <w:szCs w:val="24"/>
              </w:rPr>
              <w:t>5</w:t>
            </w:r>
            <w:r w:rsidR="00AE4C2A"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304</w:t>
            </w:r>
          </w:p>
        </w:tc>
        <w:tc>
          <w:tcPr>
            <w:tcW w:w="962" w:type="pct"/>
            <w:tcBorders>
              <w:top w:val="single" w:sz="4" w:space="0" w:color="auto"/>
            </w:tcBorders>
            <w:vAlign w:val="center"/>
          </w:tcPr>
          <w:p w14:paraId="7C90131B" w14:textId="787F599C" w:rsidR="005022A9" w:rsidRPr="00993812" w:rsidRDefault="00235405" w:rsidP="00993812">
            <w:pPr>
              <w:pStyle w:val="TableParagraph"/>
              <w:ind w:left="6"/>
              <w:contextualSpacing/>
              <w:rPr>
                <w:rFonts w:asciiTheme="majorBidi" w:hAnsiTheme="majorBidi" w:cstheme="majorBidi"/>
                <w:sz w:val="20"/>
                <w:szCs w:val="24"/>
              </w:rPr>
            </w:pPr>
            <w:r w:rsidRPr="00993812">
              <w:rPr>
                <w:rFonts w:asciiTheme="majorBidi" w:hAnsiTheme="majorBidi" w:cstheme="majorBidi"/>
                <w:spacing w:val="-2"/>
                <w:sz w:val="20"/>
                <w:szCs w:val="24"/>
              </w:rPr>
              <w:t>2</w:t>
            </w:r>
            <w:r w:rsidR="00AE4C2A"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021</w:t>
            </w:r>
          </w:p>
        </w:tc>
        <w:tc>
          <w:tcPr>
            <w:tcW w:w="948" w:type="pct"/>
            <w:tcBorders>
              <w:top w:val="single" w:sz="4" w:space="0" w:color="auto"/>
            </w:tcBorders>
            <w:vAlign w:val="center"/>
          </w:tcPr>
          <w:p w14:paraId="3E39EE97" w14:textId="77777777" w:rsidR="005022A9" w:rsidRPr="00993812" w:rsidRDefault="005022A9" w:rsidP="00993812">
            <w:pPr>
              <w:pStyle w:val="TableParagraph"/>
              <w:ind w:left="8"/>
              <w:contextualSpacing/>
              <w:rPr>
                <w:rFonts w:asciiTheme="majorBidi" w:hAnsiTheme="majorBidi" w:cstheme="majorBidi"/>
                <w:sz w:val="20"/>
                <w:szCs w:val="24"/>
              </w:rPr>
            </w:pPr>
            <w:r w:rsidRPr="00993812">
              <w:rPr>
                <w:rFonts w:asciiTheme="majorBidi" w:hAnsiTheme="majorBidi" w:cstheme="majorBidi"/>
                <w:spacing w:val="-2"/>
                <w:sz w:val="20"/>
                <w:szCs w:val="24"/>
              </w:rPr>
              <w:t>Signifikan</w:t>
            </w:r>
          </w:p>
        </w:tc>
      </w:tr>
      <w:tr w:rsidR="00993812" w:rsidRPr="00993812" w14:paraId="0BE9A7DC" w14:textId="77777777" w:rsidTr="0075222B">
        <w:trPr>
          <w:trHeight w:val="20"/>
          <w:jc w:val="center"/>
        </w:trPr>
        <w:tc>
          <w:tcPr>
            <w:tcW w:w="1073" w:type="pct"/>
            <w:vAlign w:val="center"/>
          </w:tcPr>
          <w:p w14:paraId="6DC029AD" w14:textId="77777777" w:rsidR="005022A9" w:rsidRPr="00993812" w:rsidRDefault="005022A9" w:rsidP="00993812">
            <w:pPr>
              <w:pStyle w:val="TableParagraph"/>
              <w:ind w:left="11" w:right="3"/>
              <w:contextualSpacing/>
              <w:rPr>
                <w:rFonts w:asciiTheme="majorBidi" w:hAnsiTheme="majorBidi" w:cstheme="majorBidi"/>
                <w:sz w:val="20"/>
                <w:szCs w:val="24"/>
              </w:rPr>
            </w:pPr>
            <w:r w:rsidRPr="00993812">
              <w:rPr>
                <w:rFonts w:asciiTheme="majorBidi" w:hAnsiTheme="majorBidi" w:cstheme="majorBidi"/>
                <w:spacing w:val="-4"/>
                <w:sz w:val="20"/>
                <w:szCs w:val="24"/>
              </w:rPr>
              <w:t>PDRB</w:t>
            </w:r>
          </w:p>
        </w:tc>
        <w:tc>
          <w:tcPr>
            <w:tcW w:w="977" w:type="pct"/>
            <w:vAlign w:val="center"/>
          </w:tcPr>
          <w:p w14:paraId="000BD6B3" w14:textId="4110C172" w:rsidR="005022A9" w:rsidRPr="00993812" w:rsidRDefault="00235405" w:rsidP="00993812">
            <w:pPr>
              <w:pStyle w:val="TableParagraph"/>
              <w:ind w:left="10"/>
              <w:contextualSpacing/>
              <w:rPr>
                <w:rFonts w:asciiTheme="majorBidi" w:hAnsiTheme="majorBidi" w:cstheme="majorBidi"/>
                <w:sz w:val="20"/>
                <w:szCs w:val="24"/>
              </w:rPr>
            </w:pPr>
            <w:r w:rsidRPr="00993812">
              <w:rPr>
                <w:rFonts w:asciiTheme="majorBidi" w:hAnsiTheme="majorBidi" w:cstheme="majorBidi"/>
                <w:spacing w:val="-2"/>
                <w:sz w:val="20"/>
                <w:szCs w:val="24"/>
              </w:rPr>
              <w:t>5</w:t>
            </w:r>
            <w:r w:rsidR="00AE4C2A"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558</w:t>
            </w:r>
          </w:p>
        </w:tc>
        <w:tc>
          <w:tcPr>
            <w:tcW w:w="1040" w:type="pct"/>
            <w:vAlign w:val="center"/>
          </w:tcPr>
          <w:p w14:paraId="61384673" w14:textId="39E037B8" w:rsidR="005022A9" w:rsidRPr="00993812" w:rsidRDefault="00235405" w:rsidP="00993812">
            <w:pPr>
              <w:pStyle w:val="TableParagraph"/>
              <w:ind w:left="9"/>
              <w:contextualSpacing/>
              <w:rPr>
                <w:rFonts w:asciiTheme="majorBidi" w:hAnsiTheme="majorBidi" w:cstheme="majorBidi"/>
                <w:sz w:val="20"/>
                <w:szCs w:val="24"/>
              </w:rPr>
            </w:pPr>
            <w:r w:rsidRPr="00993812">
              <w:rPr>
                <w:rFonts w:asciiTheme="majorBidi" w:hAnsiTheme="majorBidi" w:cstheme="majorBidi"/>
                <w:spacing w:val="-2"/>
                <w:sz w:val="20"/>
                <w:szCs w:val="24"/>
              </w:rPr>
              <w:t>3</w:t>
            </w:r>
            <w:r w:rsidR="00AE4C2A"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942</w:t>
            </w:r>
          </w:p>
        </w:tc>
        <w:tc>
          <w:tcPr>
            <w:tcW w:w="962" w:type="pct"/>
            <w:vAlign w:val="center"/>
          </w:tcPr>
          <w:p w14:paraId="46F3972D" w14:textId="655FC3CF" w:rsidR="005022A9" w:rsidRPr="00993812" w:rsidRDefault="00235405" w:rsidP="00993812">
            <w:pPr>
              <w:pStyle w:val="TableParagraph"/>
              <w:ind w:left="6"/>
              <w:contextualSpacing/>
              <w:rPr>
                <w:rFonts w:asciiTheme="majorBidi" w:hAnsiTheme="majorBidi" w:cstheme="majorBidi"/>
                <w:sz w:val="20"/>
                <w:szCs w:val="24"/>
              </w:rPr>
            </w:pPr>
            <w:r w:rsidRPr="00993812">
              <w:rPr>
                <w:rFonts w:asciiTheme="majorBidi" w:hAnsiTheme="majorBidi" w:cstheme="majorBidi"/>
                <w:spacing w:val="-2"/>
                <w:sz w:val="20"/>
                <w:szCs w:val="24"/>
              </w:rPr>
              <w:t>2</w:t>
            </w:r>
            <w:r w:rsidR="00AE4C2A"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021</w:t>
            </w:r>
          </w:p>
        </w:tc>
        <w:tc>
          <w:tcPr>
            <w:tcW w:w="948" w:type="pct"/>
            <w:vAlign w:val="center"/>
          </w:tcPr>
          <w:p w14:paraId="09FB61F5" w14:textId="77777777" w:rsidR="005022A9" w:rsidRPr="00993812" w:rsidRDefault="005022A9" w:rsidP="00993812">
            <w:pPr>
              <w:pStyle w:val="TableParagraph"/>
              <w:ind w:left="8"/>
              <w:contextualSpacing/>
              <w:rPr>
                <w:rFonts w:asciiTheme="majorBidi" w:hAnsiTheme="majorBidi" w:cstheme="majorBidi"/>
                <w:sz w:val="20"/>
                <w:szCs w:val="24"/>
              </w:rPr>
            </w:pPr>
            <w:r w:rsidRPr="00993812">
              <w:rPr>
                <w:rFonts w:asciiTheme="majorBidi" w:hAnsiTheme="majorBidi" w:cstheme="majorBidi"/>
                <w:spacing w:val="-2"/>
                <w:sz w:val="20"/>
                <w:szCs w:val="24"/>
              </w:rPr>
              <w:t>Signifikan</w:t>
            </w:r>
          </w:p>
        </w:tc>
      </w:tr>
      <w:tr w:rsidR="00993812" w:rsidRPr="00993812" w14:paraId="1C071408" w14:textId="77777777" w:rsidTr="0075222B">
        <w:trPr>
          <w:trHeight w:val="20"/>
          <w:jc w:val="center"/>
        </w:trPr>
        <w:tc>
          <w:tcPr>
            <w:tcW w:w="1073" w:type="pct"/>
            <w:vAlign w:val="center"/>
          </w:tcPr>
          <w:p w14:paraId="1DD94AB6" w14:textId="77777777" w:rsidR="005022A9" w:rsidRPr="00993812" w:rsidRDefault="005022A9" w:rsidP="00993812">
            <w:pPr>
              <w:pStyle w:val="TableParagraph"/>
              <w:ind w:left="11" w:right="2"/>
              <w:contextualSpacing/>
              <w:rPr>
                <w:rFonts w:asciiTheme="majorBidi" w:hAnsiTheme="majorBidi" w:cstheme="majorBidi"/>
                <w:sz w:val="20"/>
                <w:szCs w:val="24"/>
              </w:rPr>
            </w:pPr>
            <w:r w:rsidRPr="00993812">
              <w:rPr>
                <w:rFonts w:asciiTheme="majorBidi" w:hAnsiTheme="majorBidi" w:cstheme="majorBidi"/>
                <w:spacing w:val="-2"/>
                <w:sz w:val="20"/>
                <w:szCs w:val="24"/>
              </w:rPr>
              <w:t>Investasi</w:t>
            </w:r>
          </w:p>
        </w:tc>
        <w:tc>
          <w:tcPr>
            <w:tcW w:w="977" w:type="pct"/>
            <w:vAlign w:val="center"/>
          </w:tcPr>
          <w:p w14:paraId="3413ECE7" w14:textId="5906B771" w:rsidR="005022A9" w:rsidRPr="00993812" w:rsidRDefault="00235405" w:rsidP="00993812">
            <w:pPr>
              <w:pStyle w:val="TableParagraph"/>
              <w:ind w:left="10"/>
              <w:contextualSpacing/>
              <w:rPr>
                <w:rFonts w:asciiTheme="majorBidi" w:hAnsiTheme="majorBidi" w:cstheme="majorBidi"/>
                <w:sz w:val="20"/>
                <w:szCs w:val="24"/>
              </w:rPr>
            </w:pPr>
            <w:r w:rsidRPr="00993812">
              <w:rPr>
                <w:rFonts w:asciiTheme="majorBidi" w:hAnsiTheme="majorBidi" w:cstheme="majorBidi"/>
                <w:spacing w:val="-2"/>
                <w:sz w:val="20"/>
                <w:szCs w:val="24"/>
              </w:rPr>
              <w:t>-7</w:t>
            </w:r>
            <w:r w:rsidR="00AE4C2A"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787</w:t>
            </w:r>
          </w:p>
        </w:tc>
        <w:tc>
          <w:tcPr>
            <w:tcW w:w="1040" w:type="pct"/>
            <w:vAlign w:val="center"/>
          </w:tcPr>
          <w:p w14:paraId="7B742A03" w14:textId="77F25F5E" w:rsidR="005022A9" w:rsidRPr="00993812" w:rsidRDefault="00235405" w:rsidP="00993812">
            <w:pPr>
              <w:pStyle w:val="TableParagraph"/>
              <w:ind w:left="9"/>
              <w:contextualSpacing/>
              <w:rPr>
                <w:rFonts w:asciiTheme="majorBidi" w:hAnsiTheme="majorBidi" w:cstheme="majorBidi"/>
                <w:sz w:val="20"/>
                <w:szCs w:val="24"/>
              </w:rPr>
            </w:pPr>
            <w:r w:rsidRPr="00993812">
              <w:rPr>
                <w:rFonts w:asciiTheme="majorBidi" w:hAnsiTheme="majorBidi" w:cstheme="majorBidi"/>
                <w:spacing w:val="-2"/>
                <w:sz w:val="20"/>
                <w:szCs w:val="24"/>
              </w:rPr>
              <w:t>-2</w:t>
            </w:r>
            <w:r w:rsidR="00AE4C2A"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580</w:t>
            </w:r>
          </w:p>
        </w:tc>
        <w:tc>
          <w:tcPr>
            <w:tcW w:w="962" w:type="pct"/>
            <w:vAlign w:val="center"/>
          </w:tcPr>
          <w:p w14:paraId="327CBBF6" w14:textId="456A8D5D" w:rsidR="005022A9" w:rsidRPr="00993812" w:rsidRDefault="00235405" w:rsidP="00993812">
            <w:pPr>
              <w:pStyle w:val="TableParagraph"/>
              <w:ind w:left="6"/>
              <w:contextualSpacing/>
              <w:rPr>
                <w:rFonts w:asciiTheme="majorBidi" w:hAnsiTheme="majorBidi" w:cstheme="majorBidi"/>
                <w:sz w:val="20"/>
                <w:szCs w:val="24"/>
              </w:rPr>
            </w:pPr>
            <w:r w:rsidRPr="00993812">
              <w:rPr>
                <w:rFonts w:asciiTheme="majorBidi" w:hAnsiTheme="majorBidi" w:cstheme="majorBidi"/>
                <w:spacing w:val="-2"/>
                <w:sz w:val="20"/>
                <w:szCs w:val="24"/>
              </w:rPr>
              <w:t>2</w:t>
            </w:r>
            <w:r w:rsidR="00AE4C2A"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021</w:t>
            </w:r>
          </w:p>
        </w:tc>
        <w:tc>
          <w:tcPr>
            <w:tcW w:w="948" w:type="pct"/>
            <w:vAlign w:val="center"/>
          </w:tcPr>
          <w:p w14:paraId="7643A468" w14:textId="77777777" w:rsidR="005022A9" w:rsidRPr="00993812" w:rsidRDefault="005022A9" w:rsidP="00993812">
            <w:pPr>
              <w:pStyle w:val="TableParagraph"/>
              <w:ind w:left="8"/>
              <w:contextualSpacing/>
              <w:rPr>
                <w:rFonts w:asciiTheme="majorBidi" w:hAnsiTheme="majorBidi" w:cstheme="majorBidi"/>
                <w:sz w:val="20"/>
                <w:szCs w:val="24"/>
              </w:rPr>
            </w:pPr>
            <w:r w:rsidRPr="00993812">
              <w:rPr>
                <w:rFonts w:asciiTheme="majorBidi" w:hAnsiTheme="majorBidi" w:cstheme="majorBidi"/>
                <w:spacing w:val="-2"/>
                <w:sz w:val="20"/>
                <w:szCs w:val="24"/>
              </w:rPr>
              <w:t>Signifikan</w:t>
            </w:r>
          </w:p>
        </w:tc>
      </w:tr>
    </w:tbl>
    <w:p w14:paraId="56984043" w14:textId="77777777" w:rsidR="005022A9" w:rsidRPr="00993812" w:rsidRDefault="005022A9" w:rsidP="00993812">
      <w:pPr>
        <w:spacing w:line="240" w:lineRule="auto"/>
        <w:contextualSpacing/>
        <w:rPr>
          <w:rFonts w:asciiTheme="majorBidi" w:hAnsiTheme="majorBidi" w:cstheme="majorBidi"/>
          <w:sz w:val="20"/>
          <w:szCs w:val="20"/>
        </w:rPr>
      </w:pPr>
      <w:r w:rsidRPr="00993812">
        <w:rPr>
          <w:rFonts w:asciiTheme="majorBidi" w:hAnsiTheme="majorBidi" w:cstheme="majorBidi"/>
          <w:sz w:val="20"/>
          <w:szCs w:val="20"/>
        </w:rPr>
        <w:t>Sumber</w:t>
      </w:r>
      <w:r w:rsidRPr="00993812">
        <w:rPr>
          <w:rFonts w:asciiTheme="majorBidi" w:hAnsiTheme="majorBidi" w:cstheme="majorBidi"/>
          <w:spacing w:val="-4"/>
          <w:sz w:val="20"/>
          <w:szCs w:val="20"/>
        </w:rPr>
        <w:t xml:space="preserve"> </w:t>
      </w:r>
      <w:r w:rsidRPr="00993812">
        <w:rPr>
          <w:rFonts w:asciiTheme="majorBidi" w:hAnsiTheme="majorBidi" w:cstheme="majorBidi"/>
          <w:sz w:val="20"/>
          <w:szCs w:val="20"/>
        </w:rPr>
        <w:t>:</w:t>
      </w:r>
      <w:r w:rsidRPr="00993812">
        <w:rPr>
          <w:rFonts w:asciiTheme="majorBidi" w:hAnsiTheme="majorBidi" w:cstheme="majorBidi"/>
          <w:spacing w:val="-2"/>
          <w:sz w:val="20"/>
          <w:szCs w:val="20"/>
        </w:rPr>
        <w:t xml:space="preserve"> </w:t>
      </w:r>
      <w:r w:rsidRPr="00993812">
        <w:rPr>
          <w:rFonts w:asciiTheme="majorBidi" w:hAnsiTheme="majorBidi" w:cstheme="majorBidi"/>
          <w:sz w:val="20"/>
          <w:szCs w:val="20"/>
        </w:rPr>
        <w:t>Output</w:t>
      </w:r>
      <w:r w:rsidRPr="00993812">
        <w:rPr>
          <w:rFonts w:asciiTheme="majorBidi" w:hAnsiTheme="majorBidi" w:cstheme="majorBidi"/>
          <w:spacing w:val="-3"/>
          <w:sz w:val="20"/>
          <w:szCs w:val="20"/>
        </w:rPr>
        <w:t xml:space="preserve"> </w:t>
      </w:r>
      <w:r w:rsidRPr="00993812">
        <w:rPr>
          <w:rFonts w:asciiTheme="majorBidi" w:hAnsiTheme="majorBidi" w:cstheme="majorBidi"/>
          <w:sz w:val="20"/>
          <w:szCs w:val="20"/>
        </w:rPr>
        <w:t>Eviews</w:t>
      </w:r>
      <w:r w:rsidRPr="00993812">
        <w:rPr>
          <w:rFonts w:asciiTheme="majorBidi" w:hAnsiTheme="majorBidi" w:cstheme="majorBidi"/>
          <w:spacing w:val="-3"/>
          <w:sz w:val="20"/>
          <w:szCs w:val="20"/>
        </w:rPr>
        <w:t xml:space="preserve"> </w:t>
      </w:r>
      <w:r w:rsidRPr="00993812">
        <w:rPr>
          <w:rFonts w:asciiTheme="majorBidi" w:hAnsiTheme="majorBidi" w:cstheme="majorBidi"/>
          <w:sz w:val="20"/>
          <w:szCs w:val="20"/>
        </w:rPr>
        <w:t>13</w:t>
      </w:r>
      <w:r w:rsidRPr="00993812">
        <w:rPr>
          <w:rFonts w:asciiTheme="majorBidi" w:hAnsiTheme="majorBidi" w:cstheme="majorBidi"/>
          <w:spacing w:val="-3"/>
          <w:sz w:val="20"/>
          <w:szCs w:val="20"/>
        </w:rPr>
        <w:t xml:space="preserve"> </w:t>
      </w:r>
      <w:r w:rsidRPr="00993812">
        <w:rPr>
          <w:rFonts w:asciiTheme="majorBidi" w:hAnsiTheme="majorBidi" w:cstheme="majorBidi"/>
          <w:sz w:val="20"/>
          <w:szCs w:val="20"/>
        </w:rPr>
        <w:t>(data</w:t>
      </w:r>
      <w:r w:rsidRPr="00993812">
        <w:rPr>
          <w:rFonts w:asciiTheme="majorBidi" w:hAnsiTheme="majorBidi" w:cstheme="majorBidi"/>
          <w:spacing w:val="-5"/>
          <w:sz w:val="20"/>
          <w:szCs w:val="20"/>
        </w:rPr>
        <w:t xml:space="preserve"> </w:t>
      </w:r>
      <w:r w:rsidRPr="00993812">
        <w:rPr>
          <w:rFonts w:asciiTheme="majorBidi" w:hAnsiTheme="majorBidi" w:cstheme="majorBidi"/>
          <w:spacing w:val="-2"/>
          <w:sz w:val="20"/>
          <w:szCs w:val="20"/>
        </w:rPr>
        <w:t>diolah)</w:t>
      </w:r>
    </w:p>
    <w:p w14:paraId="337DB567" w14:textId="240F77AF" w:rsidR="00AF543F" w:rsidRPr="00993812" w:rsidRDefault="00110B86" w:rsidP="00993812">
      <w:pPr>
        <w:pStyle w:val="BodyText"/>
        <w:spacing w:after="0"/>
        <w:ind w:right="4" w:firstLine="567"/>
        <w:contextualSpacing/>
        <w:rPr>
          <w:rFonts w:asciiTheme="majorBidi" w:hAnsiTheme="majorBidi" w:cstheme="majorBidi"/>
          <w:i w:val="0"/>
          <w:iCs/>
          <w:sz w:val="24"/>
          <w:szCs w:val="24"/>
        </w:rPr>
      </w:pPr>
      <w:r w:rsidRPr="00993812">
        <w:rPr>
          <w:rFonts w:asciiTheme="majorBidi" w:hAnsiTheme="majorBidi" w:cstheme="majorBidi"/>
          <w:i w:val="0"/>
          <w:iCs/>
          <w:sz w:val="24"/>
          <w:szCs w:val="24"/>
        </w:rPr>
        <w:t xml:space="preserve">Berdasarkan </w:t>
      </w:r>
      <w:r w:rsidR="002300EA" w:rsidRPr="00993812">
        <w:rPr>
          <w:rFonts w:asciiTheme="majorBidi" w:hAnsiTheme="majorBidi" w:cstheme="majorBidi"/>
          <w:b/>
          <w:bCs/>
          <w:i w:val="0"/>
          <w:iCs/>
          <w:sz w:val="24"/>
          <w:szCs w:val="24"/>
        </w:rPr>
        <w:t>Tabel 7</w:t>
      </w:r>
      <w:r w:rsidRPr="00993812">
        <w:rPr>
          <w:rFonts w:asciiTheme="majorBidi" w:hAnsiTheme="majorBidi" w:cstheme="majorBidi"/>
          <w:i w:val="0"/>
          <w:iCs/>
          <w:sz w:val="24"/>
          <w:szCs w:val="24"/>
        </w:rPr>
        <w:t>, terdapat tiga variabel yang diuji: Inflasi, PDRB, dan Investasi, dan ketiganya menunjukkan pengaruh yang signifikan secara statistik, karena nilai T-statistik masing-masing variabel lebih besar da</w:t>
      </w:r>
      <w:r w:rsidR="00235405" w:rsidRPr="00993812">
        <w:rPr>
          <w:rFonts w:asciiTheme="majorBidi" w:hAnsiTheme="majorBidi" w:cstheme="majorBidi"/>
          <w:i w:val="0"/>
          <w:iCs/>
          <w:sz w:val="24"/>
          <w:szCs w:val="24"/>
        </w:rPr>
        <w:t>ri nilai T-tabel sebesar 2</w:t>
      </w:r>
      <w:r w:rsidR="00235405" w:rsidRPr="00993812">
        <w:rPr>
          <w:rFonts w:asciiTheme="majorBidi" w:hAnsiTheme="majorBidi" w:cstheme="majorBidi"/>
          <w:i w:val="0"/>
          <w:iCs/>
          <w:sz w:val="24"/>
          <w:szCs w:val="24"/>
          <w:lang w:val="id-ID"/>
        </w:rPr>
        <w:t>,</w:t>
      </w:r>
      <w:r w:rsidR="00235405" w:rsidRPr="00993812">
        <w:rPr>
          <w:rFonts w:asciiTheme="majorBidi" w:hAnsiTheme="majorBidi" w:cstheme="majorBidi"/>
          <w:i w:val="0"/>
          <w:iCs/>
          <w:sz w:val="24"/>
          <w:szCs w:val="24"/>
        </w:rPr>
        <w:t>021</w:t>
      </w:r>
      <w:r w:rsidRPr="00993812">
        <w:rPr>
          <w:rFonts w:asciiTheme="majorBidi" w:hAnsiTheme="majorBidi" w:cstheme="majorBidi"/>
          <w:i w:val="0"/>
          <w:iCs/>
          <w:sz w:val="24"/>
          <w:szCs w:val="24"/>
        </w:rPr>
        <w:t>. Ini berarti bahwa variabel-variabel tersebut berkontribusi nyata dalam memengaruhi variabel dependen dalam jangka panjang. Secara rinci, variabel Inflasi memiliki koefisien sebesar 4</w:t>
      </w:r>
      <w:r w:rsidR="00235405" w:rsidRPr="00993812">
        <w:rPr>
          <w:rFonts w:asciiTheme="majorBidi" w:hAnsiTheme="majorBidi" w:cstheme="majorBidi"/>
          <w:i w:val="0"/>
          <w:iCs/>
          <w:sz w:val="24"/>
          <w:szCs w:val="24"/>
          <w:lang w:val="id-ID"/>
        </w:rPr>
        <w:t>,</w:t>
      </w:r>
      <w:r w:rsidR="00235405" w:rsidRPr="00993812">
        <w:rPr>
          <w:rFonts w:asciiTheme="majorBidi" w:hAnsiTheme="majorBidi" w:cstheme="majorBidi"/>
          <w:i w:val="0"/>
          <w:iCs/>
          <w:sz w:val="24"/>
          <w:szCs w:val="24"/>
        </w:rPr>
        <w:t>770</w:t>
      </w:r>
      <w:r w:rsidRPr="00993812">
        <w:rPr>
          <w:rFonts w:asciiTheme="majorBidi" w:hAnsiTheme="majorBidi" w:cstheme="majorBidi"/>
          <w:i w:val="0"/>
          <w:iCs/>
          <w:sz w:val="24"/>
          <w:szCs w:val="24"/>
        </w:rPr>
        <w:t xml:space="preserve"> dan T-statistik 5</w:t>
      </w:r>
      <w:r w:rsidR="00235405" w:rsidRPr="00993812">
        <w:rPr>
          <w:rFonts w:asciiTheme="majorBidi" w:hAnsiTheme="majorBidi" w:cstheme="majorBidi"/>
          <w:i w:val="0"/>
          <w:iCs/>
          <w:sz w:val="24"/>
          <w:szCs w:val="24"/>
          <w:lang w:val="id-ID"/>
        </w:rPr>
        <w:t>,</w:t>
      </w:r>
      <w:r w:rsidR="00235405" w:rsidRPr="00993812">
        <w:rPr>
          <w:rFonts w:asciiTheme="majorBidi" w:hAnsiTheme="majorBidi" w:cstheme="majorBidi"/>
          <w:i w:val="0"/>
          <w:iCs/>
          <w:sz w:val="24"/>
          <w:szCs w:val="24"/>
        </w:rPr>
        <w:t>304</w:t>
      </w:r>
      <w:r w:rsidRPr="00993812">
        <w:rPr>
          <w:rFonts w:asciiTheme="majorBidi" w:hAnsiTheme="majorBidi" w:cstheme="majorBidi"/>
          <w:i w:val="0"/>
          <w:iCs/>
          <w:sz w:val="24"/>
          <w:szCs w:val="24"/>
        </w:rPr>
        <w:t>, yang menunjukkan pengaruh positif dan signifikan terhadap variabel dependen. Artinya, peningkatan inflasi akan mendorong kenaikan pada variabel dependen dalam jangka panjang. Selanjutnya, PDRB juga berpengaruh positif dan sign</w:t>
      </w:r>
      <w:r w:rsidR="00235405" w:rsidRPr="00993812">
        <w:rPr>
          <w:rFonts w:asciiTheme="majorBidi" w:hAnsiTheme="majorBidi" w:cstheme="majorBidi"/>
          <w:i w:val="0"/>
          <w:iCs/>
          <w:sz w:val="24"/>
          <w:szCs w:val="24"/>
        </w:rPr>
        <w:t>ifikan dengan koefisien 5</w:t>
      </w:r>
      <w:r w:rsidR="00235405" w:rsidRPr="00993812">
        <w:rPr>
          <w:rFonts w:asciiTheme="majorBidi" w:hAnsiTheme="majorBidi" w:cstheme="majorBidi"/>
          <w:i w:val="0"/>
          <w:iCs/>
          <w:sz w:val="24"/>
          <w:szCs w:val="24"/>
          <w:lang w:val="id-ID"/>
        </w:rPr>
        <w:t>,</w:t>
      </w:r>
      <w:r w:rsidR="00235405" w:rsidRPr="00993812">
        <w:rPr>
          <w:rFonts w:asciiTheme="majorBidi" w:hAnsiTheme="majorBidi" w:cstheme="majorBidi"/>
          <w:i w:val="0"/>
          <w:iCs/>
          <w:sz w:val="24"/>
          <w:szCs w:val="24"/>
        </w:rPr>
        <w:t>558</w:t>
      </w:r>
      <w:r w:rsidRPr="00993812">
        <w:rPr>
          <w:rFonts w:asciiTheme="majorBidi" w:hAnsiTheme="majorBidi" w:cstheme="majorBidi"/>
          <w:i w:val="0"/>
          <w:iCs/>
          <w:sz w:val="24"/>
          <w:szCs w:val="24"/>
        </w:rPr>
        <w:t xml:space="preserve"> dan T-statistik 3</w:t>
      </w:r>
      <w:r w:rsidR="00235405" w:rsidRPr="00993812">
        <w:rPr>
          <w:rFonts w:asciiTheme="majorBidi" w:hAnsiTheme="majorBidi" w:cstheme="majorBidi"/>
          <w:i w:val="0"/>
          <w:iCs/>
          <w:sz w:val="24"/>
          <w:szCs w:val="24"/>
          <w:lang w:val="id-ID"/>
        </w:rPr>
        <w:t>,</w:t>
      </w:r>
      <w:r w:rsidR="00235405" w:rsidRPr="00993812">
        <w:rPr>
          <w:rFonts w:asciiTheme="majorBidi" w:hAnsiTheme="majorBidi" w:cstheme="majorBidi"/>
          <w:i w:val="0"/>
          <w:iCs/>
          <w:sz w:val="24"/>
          <w:szCs w:val="24"/>
        </w:rPr>
        <w:t>942</w:t>
      </w:r>
      <w:r w:rsidRPr="00993812">
        <w:rPr>
          <w:rFonts w:asciiTheme="majorBidi" w:hAnsiTheme="majorBidi" w:cstheme="majorBidi"/>
          <w:i w:val="0"/>
          <w:iCs/>
          <w:sz w:val="24"/>
          <w:szCs w:val="24"/>
        </w:rPr>
        <w:t>, yang menunjukkan bahwa pertumbuhan ekonomi (PDRB) memberikan kontribusi positif terhadap variabel yang diteliti. Di sisi lain, variabel Investasi memiliki koefisien negatif se</w:t>
      </w:r>
      <w:r w:rsidR="00235405" w:rsidRPr="00993812">
        <w:rPr>
          <w:rFonts w:asciiTheme="majorBidi" w:hAnsiTheme="majorBidi" w:cstheme="majorBidi"/>
          <w:i w:val="0"/>
          <w:iCs/>
          <w:sz w:val="24"/>
          <w:szCs w:val="24"/>
        </w:rPr>
        <w:t>besar -7</w:t>
      </w:r>
      <w:r w:rsidR="00235405" w:rsidRPr="00993812">
        <w:rPr>
          <w:rFonts w:asciiTheme="majorBidi" w:hAnsiTheme="majorBidi" w:cstheme="majorBidi"/>
          <w:i w:val="0"/>
          <w:iCs/>
          <w:sz w:val="24"/>
          <w:szCs w:val="24"/>
          <w:lang w:val="id-ID"/>
        </w:rPr>
        <w:t>,</w:t>
      </w:r>
      <w:r w:rsidR="00235405" w:rsidRPr="00993812">
        <w:rPr>
          <w:rFonts w:asciiTheme="majorBidi" w:hAnsiTheme="majorBidi" w:cstheme="majorBidi"/>
          <w:i w:val="0"/>
          <w:iCs/>
          <w:sz w:val="24"/>
          <w:szCs w:val="24"/>
        </w:rPr>
        <w:t>787</w:t>
      </w:r>
      <w:r w:rsidRPr="00993812">
        <w:rPr>
          <w:rFonts w:asciiTheme="majorBidi" w:hAnsiTheme="majorBidi" w:cstheme="majorBidi"/>
          <w:i w:val="0"/>
          <w:iCs/>
          <w:sz w:val="24"/>
          <w:szCs w:val="24"/>
        </w:rPr>
        <w:t xml:space="preserve"> dengan T-statistik -2</w:t>
      </w:r>
      <w:r w:rsidR="00235405" w:rsidRPr="00993812">
        <w:rPr>
          <w:rFonts w:asciiTheme="majorBidi" w:hAnsiTheme="majorBidi" w:cstheme="majorBidi"/>
          <w:i w:val="0"/>
          <w:iCs/>
          <w:sz w:val="24"/>
          <w:szCs w:val="24"/>
          <w:lang w:val="id-ID"/>
        </w:rPr>
        <w:t>,</w:t>
      </w:r>
      <w:r w:rsidR="00235405" w:rsidRPr="00993812">
        <w:rPr>
          <w:rFonts w:asciiTheme="majorBidi" w:hAnsiTheme="majorBidi" w:cstheme="majorBidi"/>
          <w:i w:val="0"/>
          <w:iCs/>
          <w:sz w:val="24"/>
          <w:szCs w:val="24"/>
        </w:rPr>
        <w:t>580</w:t>
      </w:r>
      <w:r w:rsidRPr="00993812">
        <w:rPr>
          <w:rFonts w:asciiTheme="majorBidi" w:hAnsiTheme="majorBidi" w:cstheme="majorBidi"/>
          <w:i w:val="0"/>
          <w:iCs/>
          <w:sz w:val="24"/>
          <w:szCs w:val="24"/>
        </w:rPr>
        <w:t>, namun tetap signifikan karena nilai absolut T-statistik melebihi T-tabel. Ini menunjukkan bahwa dalam jangka panjang, peningkatan investasi justru memiliki hubungan negatif terhadap variabel dependen dalam model ini. Secara keseluruhan, tabel ini mengindikasikan bahwa dalam jangka panjang, inflasi dan PDRB berperan positif terhadap variabel dependen, sedangkan investasi menunjukkan pengaruh negatif yang signifikan. Temuan ini penting sebagai dasar untuk merumuskan kebijakan ekonomi jangka panjang, terutama dalam memahami peran masing-masing variabel terhadap stabilitas dan pertumbuhan ekonomi</w:t>
      </w:r>
      <w:r w:rsidR="005022A9" w:rsidRPr="00993812">
        <w:rPr>
          <w:rFonts w:asciiTheme="majorBidi" w:hAnsiTheme="majorBidi" w:cstheme="majorBidi"/>
          <w:i w:val="0"/>
          <w:iCs/>
          <w:sz w:val="24"/>
          <w:szCs w:val="24"/>
        </w:rPr>
        <w:t>.</w:t>
      </w:r>
    </w:p>
    <w:p w14:paraId="325220FE" w14:textId="77777777" w:rsidR="00110B86" w:rsidRDefault="00110B86" w:rsidP="00993812">
      <w:pPr>
        <w:pStyle w:val="BodyText"/>
        <w:spacing w:after="0"/>
        <w:ind w:right="4" w:firstLine="567"/>
        <w:contextualSpacing/>
        <w:rPr>
          <w:rFonts w:asciiTheme="majorBidi" w:hAnsiTheme="majorBidi" w:cstheme="majorBidi"/>
          <w:i w:val="0"/>
          <w:iCs/>
          <w:sz w:val="24"/>
          <w:szCs w:val="24"/>
        </w:rPr>
      </w:pPr>
    </w:p>
    <w:p w14:paraId="47BD46D8" w14:textId="77777777" w:rsidR="00993812" w:rsidRDefault="00993812" w:rsidP="00993812">
      <w:pPr>
        <w:pStyle w:val="BodyText"/>
        <w:spacing w:after="0"/>
        <w:ind w:right="4" w:firstLine="567"/>
        <w:contextualSpacing/>
        <w:rPr>
          <w:rFonts w:asciiTheme="majorBidi" w:hAnsiTheme="majorBidi" w:cstheme="majorBidi"/>
          <w:i w:val="0"/>
          <w:iCs/>
          <w:sz w:val="24"/>
          <w:szCs w:val="24"/>
        </w:rPr>
      </w:pPr>
    </w:p>
    <w:p w14:paraId="43539D8B" w14:textId="77777777" w:rsidR="00993812" w:rsidRDefault="00993812" w:rsidP="00993812">
      <w:pPr>
        <w:pStyle w:val="BodyText"/>
        <w:spacing w:after="0"/>
        <w:ind w:right="4" w:firstLine="567"/>
        <w:contextualSpacing/>
        <w:rPr>
          <w:rFonts w:asciiTheme="majorBidi" w:hAnsiTheme="majorBidi" w:cstheme="majorBidi"/>
          <w:i w:val="0"/>
          <w:iCs/>
          <w:sz w:val="24"/>
          <w:szCs w:val="24"/>
        </w:rPr>
      </w:pPr>
    </w:p>
    <w:p w14:paraId="79CFA580" w14:textId="77777777" w:rsidR="00993812" w:rsidRPr="00993812" w:rsidRDefault="00993812" w:rsidP="00993812">
      <w:pPr>
        <w:pStyle w:val="BodyText"/>
        <w:spacing w:after="0"/>
        <w:ind w:right="4" w:firstLine="567"/>
        <w:contextualSpacing/>
        <w:rPr>
          <w:rFonts w:asciiTheme="majorBidi" w:hAnsiTheme="majorBidi" w:cstheme="majorBidi"/>
          <w:i w:val="0"/>
          <w:iCs/>
          <w:sz w:val="24"/>
          <w:szCs w:val="24"/>
        </w:rPr>
      </w:pPr>
    </w:p>
    <w:p w14:paraId="43B3F8EB" w14:textId="48A85410" w:rsidR="005022A9" w:rsidRDefault="005022A9" w:rsidP="00993812">
      <w:pPr>
        <w:pStyle w:val="BodyText"/>
        <w:spacing w:after="0"/>
        <w:ind w:right="4" w:firstLine="0"/>
        <w:contextualSpacing/>
        <w:jc w:val="center"/>
        <w:rPr>
          <w:rFonts w:asciiTheme="majorBidi" w:hAnsiTheme="majorBidi" w:cstheme="majorBidi"/>
          <w:bCs/>
          <w:i w:val="0"/>
          <w:spacing w:val="-2"/>
          <w:sz w:val="24"/>
          <w:szCs w:val="24"/>
        </w:rPr>
      </w:pPr>
      <w:r w:rsidRPr="00993812">
        <w:rPr>
          <w:rFonts w:asciiTheme="majorBidi" w:hAnsiTheme="majorBidi" w:cstheme="majorBidi"/>
          <w:b/>
          <w:bCs/>
          <w:i w:val="0"/>
          <w:sz w:val="24"/>
          <w:szCs w:val="24"/>
        </w:rPr>
        <w:lastRenderedPageBreak/>
        <w:t>Tabel</w:t>
      </w:r>
      <w:r w:rsidRPr="00993812">
        <w:rPr>
          <w:rFonts w:asciiTheme="majorBidi" w:hAnsiTheme="majorBidi" w:cstheme="majorBidi"/>
          <w:b/>
          <w:bCs/>
          <w:i w:val="0"/>
          <w:spacing w:val="-5"/>
          <w:sz w:val="24"/>
          <w:szCs w:val="24"/>
        </w:rPr>
        <w:t xml:space="preserve"> </w:t>
      </w:r>
      <w:r w:rsidR="00AF543F" w:rsidRPr="00993812">
        <w:rPr>
          <w:rFonts w:asciiTheme="majorBidi" w:hAnsiTheme="majorBidi" w:cstheme="majorBidi"/>
          <w:b/>
          <w:bCs/>
          <w:i w:val="0"/>
          <w:sz w:val="24"/>
          <w:szCs w:val="24"/>
        </w:rPr>
        <w:t>8</w:t>
      </w:r>
      <w:r w:rsidR="0075222B" w:rsidRPr="00993812">
        <w:rPr>
          <w:rFonts w:asciiTheme="majorBidi" w:hAnsiTheme="majorBidi" w:cstheme="majorBidi"/>
          <w:b/>
          <w:bCs/>
          <w:i w:val="0"/>
          <w:sz w:val="24"/>
          <w:szCs w:val="24"/>
        </w:rPr>
        <w:t>.</w:t>
      </w:r>
      <w:r w:rsidRPr="00993812">
        <w:rPr>
          <w:rFonts w:asciiTheme="majorBidi" w:hAnsiTheme="majorBidi" w:cstheme="majorBidi"/>
          <w:b/>
          <w:bCs/>
          <w:i w:val="0"/>
          <w:spacing w:val="-5"/>
          <w:sz w:val="24"/>
          <w:szCs w:val="24"/>
        </w:rPr>
        <w:t xml:space="preserve"> </w:t>
      </w:r>
      <w:r w:rsidRPr="00993812">
        <w:rPr>
          <w:rFonts w:asciiTheme="majorBidi" w:hAnsiTheme="majorBidi" w:cstheme="majorBidi"/>
          <w:bCs/>
          <w:i w:val="0"/>
          <w:sz w:val="24"/>
          <w:szCs w:val="24"/>
        </w:rPr>
        <w:t>Hasil</w:t>
      </w:r>
      <w:r w:rsidRPr="00993812">
        <w:rPr>
          <w:rFonts w:asciiTheme="majorBidi" w:hAnsiTheme="majorBidi" w:cstheme="majorBidi"/>
          <w:bCs/>
          <w:i w:val="0"/>
          <w:spacing w:val="-5"/>
          <w:sz w:val="24"/>
          <w:szCs w:val="24"/>
        </w:rPr>
        <w:t xml:space="preserve"> </w:t>
      </w:r>
      <w:r w:rsidRPr="00993812">
        <w:rPr>
          <w:rFonts w:asciiTheme="majorBidi" w:hAnsiTheme="majorBidi" w:cstheme="majorBidi"/>
          <w:bCs/>
          <w:i w:val="0"/>
          <w:sz w:val="24"/>
          <w:szCs w:val="24"/>
        </w:rPr>
        <w:t>Uji</w:t>
      </w:r>
      <w:r w:rsidRPr="00993812">
        <w:rPr>
          <w:rFonts w:asciiTheme="majorBidi" w:hAnsiTheme="majorBidi" w:cstheme="majorBidi"/>
          <w:bCs/>
          <w:i w:val="0"/>
          <w:spacing w:val="-10"/>
          <w:sz w:val="24"/>
          <w:szCs w:val="24"/>
        </w:rPr>
        <w:t xml:space="preserve"> </w:t>
      </w:r>
      <w:r w:rsidRPr="00993812">
        <w:rPr>
          <w:rFonts w:asciiTheme="majorBidi" w:hAnsiTheme="majorBidi" w:cstheme="majorBidi"/>
          <w:bCs/>
          <w:i w:val="0"/>
          <w:sz w:val="24"/>
          <w:szCs w:val="24"/>
        </w:rPr>
        <w:t>VECM</w:t>
      </w:r>
      <w:r w:rsidRPr="00993812">
        <w:rPr>
          <w:rFonts w:asciiTheme="majorBidi" w:hAnsiTheme="majorBidi" w:cstheme="majorBidi"/>
          <w:bCs/>
          <w:i w:val="0"/>
          <w:spacing w:val="-7"/>
          <w:sz w:val="24"/>
          <w:szCs w:val="24"/>
        </w:rPr>
        <w:t xml:space="preserve"> </w:t>
      </w:r>
      <w:r w:rsidRPr="00993812">
        <w:rPr>
          <w:rFonts w:asciiTheme="majorBidi" w:hAnsiTheme="majorBidi" w:cstheme="majorBidi"/>
          <w:bCs/>
          <w:i w:val="0"/>
          <w:sz w:val="24"/>
          <w:szCs w:val="24"/>
        </w:rPr>
        <w:t>Jangka</w:t>
      </w:r>
      <w:r w:rsidRPr="00993812">
        <w:rPr>
          <w:rFonts w:asciiTheme="majorBidi" w:hAnsiTheme="majorBidi" w:cstheme="majorBidi"/>
          <w:bCs/>
          <w:i w:val="0"/>
          <w:spacing w:val="-4"/>
          <w:sz w:val="24"/>
          <w:szCs w:val="24"/>
        </w:rPr>
        <w:t xml:space="preserve"> </w:t>
      </w:r>
      <w:r w:rsidRPr="00993812">
        <w:rPr>
          <w:rFonts w:asciiTheme="majorBidi" w:hAnsiTheme="majorBidi" w:cstheme="majorBidi"/>
          <w:bCs/>
          <w:i w:val="0"/>
          <w:spacing w:val="-2"/>
          <w:sz w:val="24"/>
          <w:szCs w:val="24"/>
        </w:rPr>
        <w:t>Pendek</w:t>
      </w:r>
    </w:p>
    <w:p w14:paraId="1A83A77E" w14:textId="77777777" w:rsidR="00993812" w:rsidRPr="00993812" w:rsidRDefault="00993812" w:rsidP="00993812">
      <w:pPr>
        <w:pStyle w:val="BodyText"/>
        <w:spacing w:after="0"/>
        <w:ind w:right="4" w:firstLine="0"/>
        <w:contextualSpacing/>
        <w:jc w:val="center"/>
        <w:rPr>
          <w:rFonts w:asciiTheme="majorBidi" w:hAnsiTheme="majorBidi" w:cstheme="majorBidi"/>
          <w:b/>
          <w:bCs/>
          <w:i w:val="0"/>
          <w:spacing w:val="-2"/>
          <w:sz w:val="24"/>
          <w:szCs w:val="24"/>
        </w:rPr>
      </w:pPr>
    </w:p>
    <w:tbl>
      <w:tblPr>
        <w:tblStyle w:val="TableNormal1"/>
        <w:tblW w:w="5000" w:type="pct"/>
        <w:jc w:val="center"/>
        <w:tblInd w:w="0" w:type="dxa"/>
        <w:tblBorders>
          <w:top w:val="single" w:sz="4" w:space="0" w:color="auto"/>
          <w:bottom w:val="single" w:sz="4" w:space="0" w:color="auto"/>
        </w:tblBorders>
        <w:tblLook w:val="01E0" w:firstRow="1" w:lastRow="1" w:firstColumn="1" w:lastColumn="1" w:noHBand="0" w:noVBand="0"/>
      </w:tblPr>
      <w:tblGrid>
        <w:gridCol w:w="830"/>
        <w:gridCol w:w="1445"/>
        <w:gridCol w:w="1672"/>
        <w:gridCol w:w="1417"/>
        <w:gridCol w:w="1417"/>
        <w:gridCol w:w="1955"/>
      </w:tblGrid>
      <w:tr w:rsidR="00993812" w:rsidRPr="00993812" w14:paraId="0A1FA1B4" w14:textId="77777777" w:rsidTr="0075222B">
        <w:trPr>
          <w:trHeight w:val="20"/>
          <w:jc w:val="center"/>
        </w:trPr>
        <w:tc>
          <w:tcPr>
            <w:tcW w:w="475" w:type="pct"/>
            <w:tcBorders>
              <w:top w:val="single" w:sz="4" w:space="0" w:color="auto"/>
              <w:bottom w:val="single" w:sz="4" w:space="0" w:color="auto"/>
            </w:tcBorders>
            <w:vAlign w:val="center"/>
          </w:tcPr>
          <w:p w14:paraId="6A6122FD" w14:textId="77777777" w:rsidR="005022A9" w:rsidRPr="00993812" w:rsidRDefault="005022A9" w:rsidP="00993812">
            <w:pPr>
              <w:pStyle w:val="TableParagraph"/>
              <w:ind w:right="222"/>
              <w:contextualSpacing/>
              <w:rPr>
                <w:rFonts w:asciiTheme="majorBidi" w:hAnsiTheme="majorBidi" w:cstheme="majorBidi"/>
                <w:b/>
                <w:sz w:val="20"/>
                <w:szCs w:val="24"/>
              </w:rPr>
            </w:pPr>
            <w:r w:rsidRPr="00993812">
              <w:rPr>
                <w:rFonts w:asciiTheme="majorBidi" w:hAnsiTheme="majorBidi" w:cstheme="majorBidi"/>
                <w:b/>
                <w:spacing w:val="-5"/>
                <w:sz w:val="20"/>
                <w:szCs w:val="24"/>
              </w:rPr>
              <w:t>Lag</w:t>
            </w:r>
          </w:p>
        </w:tc>
        <w:tc>
          <w:tcPr>
            <w:tcW w:w="827" w:type="pct"/>
            <w:tcBorders>
              <w:top w:val="single" w:sz="4" w:space="0" w:color="auto"/>
              <w:bottom w:val="single" w:sz="4" w:space="0" w:color="auto"/>
            </w:tcBorders>
            <w:vAlign w:val="center"/>
          </w:tcPr>
          <w:p w14:paraId="2B883906" w14:textId="77777777" w:rsidR="005022A9" w:rsidRPr="00993812" w:rsidRDefault="005022A9" w:rsidP="00993812">
            <w:pPr>
              <w:pStyle w:val="TableParagraph"/>
              <w:ind w:left="281"/>
              <w:contextualSpacing/>
              <w:rPr>
                <w:rFonts w:asciiTheme="majorBidi" w:hAnsiTheme="majorBidi" w:cstheme="majorBidi"/>
                <w:b/>
                <w:sz w:val="20"/>
                <w:szCs w:val="24"/>
              </w:rPr>
            </w:pPr>
            <w:r w:rsidRPr="00993812">
              <w:rPr>
                <w:rFonts w:asciiTheme="majorBidi" w:hAnsiTheme="majorBidi" w:cstheme="majorBidi"/>
                <w:b/>
                <w:spacing w:val="-2"/>
                <w:sz w:val="20"/>
                <w:szCs w:val="24"/>
              </w:rPr>
              <w:t>Variabel</w:t>
            </w:r>
          </w:p>
        </w:tc>
        <w:tc>
          <w:tcPr>
            <w:tcW w:w="957" w:type="pct"/>
            <w:tcBorders>
              <w:top w:val="single" w:sz="4" w:space="0" w:color="auto"/>
              <w:bottom w:val="single" w:sz="4" w:space="0" w:color="auto"/>
            </w:tcBorders>
            <w:vAlign w:val="center"/>
          </w:tcPr>
          <w:p w14:paraId="24007159" w14:textId="77777777" w:rsidR="005022A9" w:rsidRPr="00993812" w:rsidRDefault="005022A9" w:rsidP="00993812">
            <w:pPr>
              <w:pStyle w:val="TableParagraph"/>
              <w:ind w:left="13"/>
              <w:contextualSpacing/>
              <w:rPr>
                <w:rFonts w:asciiTheme="majorBidi" w:hAnsiTheme="majorBidi" w:cstheme="majorBidi"/>
                <w:b/>
                <w:sz w:val="20"/>
                <w:szCs w:val="24"/>
              </w:rPr>
            </w:pPr>
            <w:r w:rsidRPr="00993812">
              <w:rPr>
                <w:rFonts w:asciiTheme="majorBidi" w:hAnsiTheme="majorBidi" w:cstheme="majorBidi"/>
                <w:b/>
                <w:spacing w:val="-2"/>
                <w:sz w:val="20"/>
                <w:szCs w:val="24"/>
              </w:rPr>
              <w:t>Koefisien</w:t>
            </w:r>
          </w:p>
        </w:tc>
        <w:tc>
          <w:tcPr>
            <w:tcW w:w="811" w:type="pct"/>
            <w:tcBorders>
              <w:top w:val="single" w:sz="4" w:space="0" w:color="auto"/>
              <w:bottom w:val="single" w:sz="4" w:space="0" w:color="auto"/>
            </w:tcBorders>
            <w:vAlign w:val="center"/>
          </w:tcPr>
          <w:p w14:paraId="400938D3" w14:textId="77777777" w:rsidR="005022A9" w:rsidRPr="00993812" w:rsidRDefault="005022A9" w:rsidP="00993812">
            <w:pPr>
              <w:pStyle w:val="TableParagraph"/>
              <w:ind w:left="9" w:right="1"/>
              <w:contextualSpacing/>
              <w:rPr>
                <w:rFonts w:asciiTheme="majorBidi" w:hAnsiTheme="majorBidi" w:cstheme="majorBidi"/>
                <w:b/>
                <w:sz w:val="20"/>
                <w:szCs w:val="24"/>
              </w:rPr>
            </w:pPr>
            <w:r w:rsidRPr="00993812">
              <w:rPr>
                <w:rFonts w:asciiTheme="majorBidi" w:hAnsiTheme="majorBidi" w:cstheme="majorBidi"/>
                <w:b/>
                <w:spacing w:val="-8"/>
                <w:sz w:val="20"/>
                <w:szCs w:val="24"/>
              </w:rPr>
              <w:t>T-</w:t>
            </w:r>
            <w:r w:rsidRPr="00993812">
              <w:rPr>
                <w:rFonts w:asciiTheme="majorBidi" w:hAnsiTheme="majorBidi" w:cstheme="majorBidi"/>
                <w:b/>
                <w:spacing w:val="-2"/>
                <w:sz w:val="20"/>
                <w:szCs w:val="24"/>
              </w:rPr>
              <w:t>Statistic</w:t>
            </w:r>
          </w:p>
        </w:tc>
        <w:tc>
          <w:tcPr>
            <w:tcW w:w="811" w:type="pct"/>
            <w:tcBorders>
              <w:top w:val="single" w:sz="4" w:space="0" w:color="auto"/>
              <w:bottom w:val="single" w:sz="4" w:space="0" w:color="auto"/>
            </w:tcBorders>
            <w:vAlign w:val="center"/>
          </w:tcPr>
          <w:p w14:paraId="3CD5DA28" w14:textId="77777777" w:rsidR="005022A9" w:rsidRPr="00993812" w:rsidRDefault="005022A9" w:rsidP="00993812">
            <w:pPr>
              <w:pStyle w:val="TableParagraph"/>
              <w:ind w:left="9" w:right="3"/>
              <w:contextualSpacing/>
              <w:rPr>
                <w:rFonts w:asciiTheme="majorBidi" w:hAnsiTheme="majorBidi" w:cstheme="majorBidi"/>
                <w:b/>
                <w:sz w:val="20"/>
                <w:szCs w:val="24"/>
              </w:rPr>
            </w:pPr>
            <w:r w:rsidRPr="00993812">
              <w:rPr>
                <w:rFonts w:asciiTheme="majorBidi" w:hAnsiTheme="majorBidi" w:cstheme="majorBidi"/>
                <w:b/>
                <w:sz w:val="20"/>
                <w:szCs w:val="24"/>
              </w:rPr>
              <w:t>T</w:t>
            </w:r>
            <w:r w:rsidRPr="00993812">
              <w:rPr>
                <w:rFonts w:asciiTheme="majorBidi" w:hAnsiTheme="majorBidi" w:cstheme="majorBidi"/>
                <w:b/>
                <w:spacing w:val="1"/>
                <w:sz w:val="20"/>
                <w:szCs w:val="24"/>
              </w:rPr>
              <w:t xml:space="preserve"> </w:t>
            </w:r>
            <w:r w:rsidRPr="00993812">
              <w:rPr>
                <w:rFonts w:asciiTheme="majorBidi" w:hAnsiTheme="majorBidi" w:cstheme="majorBidi"/>
                <w:b/>
                <w:spacing w:val="-2"/>
                <w:sz w:val="20"/>
                <w:szCs w:val="24"/>
              </w:rPr>
              <w:t>Tabel</w:t>
            </w:r>
          </w:p>
        </w:tc>
        <w:tc>
          <w:tcPr>
            <w:tcW w:w="1119" w:type="pct"/>
            <w:tcBorders>
              <w:top w:val="single" w:sz="4" w:space="0" w:color="auto"/>
              <w:bottom w:val="single" w:sz="4" w:space="0" w:color="auto"/>
            </w:tcBorders>
            <w:vAlign w:val="center"/>
          </w:tcPr>
          <w:p w14:paraId="731F12C2" w14:textId="77777777" w:rsidR="005022A9" w:rsidRPr="00993812" w:rsidRDefault="005022A9" w:rsidP="00993812">
            <w:pPr>
              <w:pStyle w:val="TableParagraph"/>
              <w:ind w:left="368"/>
              <w:contextualSpacing/>
              <w:rPr>
                <w:rFonts w:asciiTheme="majorBidi" w:hAnsiTheme="majorBidi" w:cstheme="majorBidi"/>
                <w:b/>
                <w:sz w:val="20"/>
                <w:szCs w:val="24"/>
              </w:rPr>
            </w:pPr>
            <w:r w:rsidRPr="00993812">
              <w:rPr>
                <w:rFonts w:asciiTheme="majorBidi" w:hAnsiTheme="majorBidi" w:cstheme="majorBidi"/>
                <w:b/>
                <w:spacing w:val="-2"/>
                <w:sz w:val="20"/>
                <w:szCs w:val="24"/>
              </w:rPr>
              <w:t>Keterangan</w:t>
            </w:r>
          </w:p>
        </w:tc>
      </w:tr>
      <w:tr w:rsidR="00993812" w:rsidRPr="00993812" w14:paraId="4D672A93" w14:textId="77777777" w:rsidTr="0075222B">
        <w:trPr>
          <w:trHeight w:val="20"/>
          <w:jc w:val="center"/>
        </w:trPr>
        <w:tc>
          <w:tcPr>
            <w:tcW w:w="475" w:type="pct"/>
            <w:tcBorders>
              <w:top w:val="single" w:sz="4" w:space="0" w:color="auto"/>
            </w:tcBorders>
            <w:vAlign w:val="center"/>
          </w:tcPr>
          <w:p w14:paraId="7A8B285D" w14:textId="77777777" w:rsidR="005022A9" w:rsidRPr="00993812" w:rsidRDefault="005022A9" w:rsidP="00993812">
            <w:pPr>
              <w:pStyle w:val="TableParagraph"/>
              <w:ind w:right="223"/>
              <w:contextualSpacing/>
              <w:rPr>
                <w:rFonts w:asciiTheme="majorBidi" w:hAnsiTheme="majorBidi" w:cstheme="majorBidi"/>
                <w:sz w:val="20"/>
                <w:szCs w:val="24"/>
              </w:rPr>
            </w:pPr>
            <w:r w:rsidRPr="00993812">
              <w:rPr>
                <w:rFonts w:asciiTheme="majorBidi" w:hAnsiTheme="majorBidi" w:cstheme="majorBidi"/>
                <w:spacing w:val="-4"/>
                <w:sz w:val="20"/>
                <w:szCs w:val="24"/>
              </w:rPr>
              <w:t>Lag3</w:t>
            </w:r>
          </w:p>
        </w:tc>
        <w:tc>
          <w:tcPr>
            <w:tcW w:w="827" w:type="pct"/>
            <w:tcBorders>
              <w:top w:val="single" w:sz="4" w:space="0" w:color="auto"/>
            </w:tcBorders>
            <w:vAlign w:val="center"/>
          </w:tcPr>
          <w:p w14:paraId="47987DE8" w14:textId="77777777" w:rsidR="005022A9" w:rsidRPr="00993812" w:rsidRDefault="005022A9" w:rsidP="00993812">
            <w:pPr>
              <w:pStyle w:val="TableParagraph"/>
              <w:ind w:left="108"/>
              <w:contextualSpacing/>
              <w:rPr>
                <w:rFonts w:asciiTheme="majorBidi" w:hAnsiTheme="majorBidi" w:cstheme="majorBidi"/>
                <w:sz w:val="20"/>
                <w:szCs w:val="24"/>
              </w:rPr>
            </w:pPr>
            <w:r w:rsidRPr="00993812">
              <w:rPr>
                <w:rFonts w:asciiTheme="majorBidi" w:hAnsiTheme="majorBidi" w:cstheme="majorBidi"/>
                <w:spacing w:val="-2"/>
                <w:sz w:val="20"/>
                <w:szCs w:val="24"/>
              </w:rPr>
              <w:t>DKonsumsi</w:t>
            </w:r>
          </w:p>
        </w:tc>
        <w:tc>
          <w:tcPr>
            <w:tcW w:w="957" w:type="pct"/>
            <w:tcBorders>
              <w:top w:val="single" w:sz="4" w:space="0" w:color="auto"/>
            </w:tcBorders>
            <w:vAlign w:val="center"/>
          </w:tcPr>
          <w:p w14:paraId="40230C84" w14:textId="23E7CBD8" w:rsidR="005022A9" w:rsidRPr="00993812" w:rsidRDefault="00235405" w:rsidP="00993812">
            <w:pPr>
              <w:pStyle w:val="TableParagraph"/>
              <w:ind w:left="13"/>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CB7555"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193</w:t>
            </w:r>
          </w:p>
        </w:tc>
        <w:tc>
          <w:tcPr>
            <w:tcW w:w="811" w:type="pct"/>
            <w:tcBorders>
              <w:top w:val="single" w:sz="4" w:space="0" w:color="auto"/>
            </w:tcBorders>
            <w:vAlign w:val="center"/>
          </w:tcPr>
          <w:p w14:paraId="1BA3F8A0" w14:textId="63AACA31" w:rsidR="005022A9" w:rsidRPr="00993812" w:rsidRDefault="00235405" w:rsidP="00993812">
            <w:pPr>
              <w:pStyle w:val="TableParagraph"/>
              <w:ind w:left="9" w:right="2"/>
              <w:contextualSpacing/>
              <w:rPr>
                <w:rFonts w:asciiTheme="majorBidi" w:hAnsiTheme="majorBidi" w:cstheme="majorBidi"/>
                <w:sz w:val="20"/>
                <w:szCs w:val="24"/>
              </w:rPr>
            </w:pPr>
            <w:r w:rsidRPr="00993812">
              <w:rPr>
                <w:rFonts w:asciiTheme="majorBidi" w:hAnsiTheme="majorBidi" w:cstheme="majorBidi"/>
                <w:spacing w:val="-2"/>
                <w:sz w:val="20"/>
                <w:szCs w:val="24"/>
              </w:rPr>
              <w:t>-1</w:t>
            </w:r>
            <w:r w:rsidR="00CB7555"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369</w:t>
            </w:r>
          </w:p>
        </w:tc>
        <w:tc>
          <w:tcPr>
            <w:tcW w:w="811" w:type="pct"/>
            <w:tcBorders>
              <w:top w:val="single" w:sz="4" w:space="0" w:color="auto"/>
            </w:tcBorders>
            <w:vAlign w:val="center"/>
          </w:tcPr>
          <w:p w14:paraId="7C85CF57" w14:textId="36CA4444" w:rsidR="005022A9" w:rsidRPr="00993812" w:rsidRDefault="00235405" w:rsidP="00993812">
            <w:pPr>
              <w:pStyle w:val="TableParagraph"/>
              <w:ind w:left="9"/>
              <w:contextualSpacing/>
              <w:rPr>
                <w:rFonts w:asciiTheme="majorBidi" w:hAnsiTheme="majorBidi" w:cstheme="majorBidi"/>
                <w:sz w:val="20"/>
                <w:szCs w:val="24"/>
              </w:rPr>
            </w:pPr>
            <w:r w:rsidRPr="00993812">
              <w:rPr>
                <w:rFonts w:asciiTheme="majorBidi" w:hAnsiTheme="majorBidi" w:cstheme="majorBidi"/>
                <w:spacing w:val="-2"/>
                <w:sz w:val="20"/>
                <w:szCs w:val="24"/>
              </w:rPr>
              <w:t>2</w:t>
            </w:r>
            <w:r w:rsidR="00CB7555"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021</w:t>
            </w:r>
          </w:p>
        </w:tc>
        <w:tc>
          <w:tcPr>
            <w:tcW w:w="1119" w:type="pct"/>
            <w:tcBorders>
              <w:top w:val="single" w:sz="4" w:space="0" w:color="auto"/>
            </w:tcBorders>
            <w:vAlign w:val="center"/>
          </w:tcPr>
          <w:p w14:paraId="347025CE" w14:textId="77777777" w:rsidR="005022A9" w:rsidRPr="00993812" w:rsidRDefault="005022A9" w:rsidP="00993812">
            <w:pPr>
              <w:pStyle w:val="TableParagraph"/>
              <w:ind w:left="106"/>
              <w:contextualSpacing/>
              <w:rPr>
                <w:rFonts w:asciiTheme="majorBidi" w:hAnsiTheme="majorBidi" w:cstheme="majorBidi"/>
                <w:sz w:val="20"/>
                <w:szCs w:val="24"/>
              </w:rPr>
            </w:pPr>
            <w:r w:rsidRPr="00993812">
              <w:rPr>
                <w:rFonts w:asciiTheme="majorBidi" w:hAnsiTheme="majorBidi" w:cstheme="majorBidi"/>
                <w:sz w:val="20"/>
                <w:szCs w:val="24"/>
              </w:rPr>
              <w:t>Tidak</w:t>
            </w:r>
            <w:r w:rsidRPr="00993812">
              <w:rPr>
                <w:rFonts w:asciiTheme="majorBidi" w:hAnsiTheme="majorBidi" w:cstheme="majorBidi"/>
                <w:spacing w:val="-2"/>
                <w:sz w:val="20"/>
                <w:szCs w:val="24"/>
              </w:rPr>
              <w:t xml:space="preserve"> Signifikan</w:t>
            </w:r>
          </w:p>
        </w:tc>
      </w:tr>
      <w:tr w:rsidR="00993812" w:rsidRPr="00993812" w14:paraId="197F16C1" w14:textId="77777777" w:rsidTr="0075222B">
        <w:trPr>
          <w:trHeight w:val="20"/>
          <w:jc w:val="center"/>
        </w:trPr>
        <w:tc>
          <w:tcPr>
            <w:tcW w:w="475" w:type="pct"/>
            <w:vAlign w:val="center"/>
          </w:tcPr>
          <w:p w14:paraId="09D921F9" w14:textId="77777777" w:rsidR="005022A9" w:rsidRPr="00993812" w:rsidRDefault="005022A9" w:rsidP="00993812">
            <w:pPr>
              <w:pStyle w:val="TableParagraph"/>
              <w:contextualSpacing/>
              <w:rPr>
                <w:rFonts w:asciiTheme="majorBidi" w:hAnsiTheme="majorBidi" w:cstheme="majorBidi"/>
                <w:sz w:val="20"/>
                <w:szCs w:val="24"/>
              </w:rPr>
            </w:pPr>
          </w:p>
        </w:tc>
        <w:tc>
          <w:tcPr>
            <w:tcW w:w="827" w:type="pct"/>
            <w:vAlign w:val="center"/>
          </w:tcPr>
          <w:p w14:paraId="69F8F564" w14:textId="77777777" w:rsidR="005022A9" w:rsidRPr="00993812" w:rsidRDefault="005022A9" w:rsidP="00993812">
            <w:pPr>
              <w:pStyle w:val="TableParagraph"/>
              <w:ind w:left="108"/>
              <w:contextualSpacing/>
              <w:rPr>
                <w:rFonts w:asciiTheme="majorBidi" w:hAnsiTheme="majorBidi" w:cstheme="majorBidi"/>
                <w:sz w:val="20"/>
                <w:szCs w:val="24"/>
              </w:rPr>
            </w:pPr>
            <w:r w:rsidRPr="00993812">
              <w:rPr>
                <w:rFonts w:asciiTheme="majorBidi" w:hAnsiTheme="majorBidi" w:cstheme="majorBidi"/>
                <w:spacing w:val="-2"/>
                <w:sz w:val="20"/>
                <w:szCs w:val="24"/>
              </w:rPr>
              <w:t>DInflasi</w:t>
            </w:r>
          </w:p>
        </w:tc>
        <w:tc>
          <w:tcPr>
            <w:tcW w:w="957" w:type="pct"/>
            <w:vAlign w:val="center"/>
          </w:tcPr>
          <w:p w14:paraId="0EEAF66A" w14:textId="73BF90E4" w:rsidR="005022A9" w:rsidRPr="00993812" w:rsidRDefault="005022A9" w:rsidP="00993812">
            <w:pPr>
              <w:pStyle w:val="TableParagraph"/>
              <w:ind w:left="13" w:right="2"/>
              <w:contextualSpacing/>
              <w:rPr>
                <w:rFonts w:asciiTheme="majorBidi" w:hAnsiTheme="majorBidi" w:cstheme="majorBidi"/>
                <w:sz w:val="20"/>
                <w:szCs w:val="24"/>
              </w:rPr>
            </w:pPr>
            <w:r w:rsidRPr="00993812">
              <w:rPr>
                <w:rFonts w:asciiTheme="majorBidi" w:hAnsiTheme="majorBidi" w:cstheme="majorBidi"/>
                <w:sz w:val="20"/>
                <w:szCs w:val="24"/>
              </w:rPr>
              <w:t>-</w:t>
            </w:r>
            <w:r w:rsidR="00235405" w:rsidRPr="00993812">
              <w:rPr>
                <w:rFonts w:asciiTheme="majorBidi" w:hAnsiTheme="majorBidi" w:cstheme="majorBidi"/>
                <w:spacing w:val="-2"/>
                <w:sz w:val="20"/>
                <w:szCs w:val="24"/>
              </w:rPr>
              <w:t>0</w:t>
            </w:r>
            <w:r w:rsidR="00CB7555" w:rsidRPr="00993812">
              <w:rPr>
                <w:rFonts w:asciiTheme="majorBidi" w:hAnsiTheme="majorBidi" w:cstheme="majorBidi"/>
                <w:spacing w:val="-2"/>
                <w:sz w:val="20"/>
                <w:szCs w:val="24"/>
              </w:rPr>
              <w:t>,</w:t>
            </w:r>
            <w:r w:rsidR="00235405" w:rsidRPr="00993812">
              <w:rPr>
                <w:rFonts w:asciiTheme="majorBidi" w:hAnsiTheme="majorBidi" w:cstheme="majorBidi"/>
                <w:spacing w:val="-2"/>
                <w:sz w:val="20"/>
                <w:szCs w:val="24"/>
              </w:rPr>
              <w:t>257</w:t>
            </w:r>
          </w:p>
        </w:tc>
        <w:tc>
          <w:tcPr>
            <w:tcW w:w="811" w:type="pct"/>
            <w:vAlign w:val="center"/>
          </w:tcPr>
          <w:p w14:paraId="66FC085D" w14:textId="0231E744" w:rsidR="005022A9" w:rsidRPr="00993812" w:rsidRDefault="00235405" w:rsidP="00993812">
            <w:pPr>
              <w:pStyle w:val="TableParagraph"/>
              <w:ind w:left="9" w:right="2"/>
              <w:contextualSpacing/>
              <w:rPr>
                <w:rFonts w:asciiTheme="majorBidi" w:hAnsiTheme="majorBidi" w:cstheme="majorBidi"/>
                <w:sz w:val="20"/>
                <w:szCs w:val="24"/>
              </w:rPr>
            </w:pPr>
            <w:r w:rsidRPr="00993812">
              <w:rPr>
                <w:rFonts w:asciiTheme="majorBidi" w:hAnsiTheme="majorBidi" w:cstheme="majorBidi"/>
                <w:spacing w:val="-2"/>
                <w:sz w:val="20"/>
                <w:szCs w:val="24"/>
              </w:rPr>
              <w:t>-1</w:t>
            </w:r>
            <w:r w:rsidR="00CB7555"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391</w:t>
            </w:r>
          </w:p>
        </w:tc>
        <w:tc>
          <w:tcPr>
            <w:tcW w:w="811" w:type="pct"/>
            <w:vAlign w:val="center"/>
          </w:tcPr>
          <w:p w14:paraId="6DD9B90A" w14:textId="73084BC7" w:rsidR="005022A9" w:rsidRPr="00993812" w:rsidRDefault="00235405" w:rsidP="00993812">
            <w:pPr>
              <w:pStyle w:val="TableParagraph"/>
              <w:ind w:left="9"/>
              <w:contextualSpacing/>
              <w:rPr>
                <w:rFonts w:asciiTheme="majorBidi" w:hAnsiTheme="majorBidi" w:cstheme="majorBidi"/>
                <w:sz w:val="20"/>
                <w:szCs w:val="24"/>
              </w:rPr>
            </w:pPr>
            <w:r w:rsidRPr="00993812">
              <w:rPr>
                <w:rFonts w:asciiTheme="majorBidi" w:hAnsiTheme="majorBidi" w:cstheme="majorBidi"/>
                <w:spacing w:val="-2"/>
                <w:sz w:val="20"/>
                <w:szCs w:val="24"/>
              </w:rPr>
              <w:t>2</w:t>
            </w:r>
            <w:r w:rsidR="00CB7555"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021</w:t>
            </w:r>
          </w:p>
        </w:tc>
        <w:tc>
          <w:tcPr>
            <w:tcW w:w="1119" w:type="pct"/>
            <w:vAlign w:val="center"/>
          </w:tcPr>
          <w:p w14:paraId="549CABFE" w14:textId="77777777" w:rsidR="005022A9" w:rsidRPr="00993812" w:rsidRDefault="005022A9" w:rsidP="00993812">
            <w:pPr>
              <w:pStyle w:val="TableParagraph"/>
              <w:ind w:left="106"/>
              <w:contextualSpacing/>
              <w:rPr>
                <w:rFonts w:asciiTheme="majorBidi" w:hAnsiTheme="majorBidi" w:cstheme="majorBidi"/>
                <w:sz w:val="20"/>
                <w:szCs w:val="24"/>
              </w:rPr>
            </w:pPr>
            <w:r w:rsidRPr="00993812">
              <w:rPr>
                <w:rFonts w:asciiTheme="majorBidi" w:hAnsiTheme="majorBidi" w:cstheme="majorBidi"/>
                <w:sz w:val="20"/>
                <w:szCs w:val="24"/>
              </w:rPr>
              <w:t>Tidak</w:t>
            </w:r>
            <w:r w:rsidRPr="00993812">
              <w:rPr>
                <w:rFonts w:asciiTheme="majorBidi" w:hAnsiTheme="majorBidi" w:cstheme="majorBidi"/>
                <w:spacing w:val="-2"/>
                <w:sz w:val="20"/>
                <w:szCs w:val="24"/>
              </w:rPr>
              <w:t xml:space="preserve"> Signifikan</w:t>
            </w:r>
          </w:p>
        </w:tc>
      </w:tr>
      <w:tr w:rsidR="00993812" w:rsidRPr="00993812" w14:paraId="35D0CFCA" w14:textId="77777777" w:rsidTr="0075222B">
        <w:trPr>
          <w:trHeight w:val="20"/>
          <w:jc w:val="center"/>
        </w:trPr>
        <w:tc>
          <w:tcPr>
            <w:tcW w:w="475" w:type="pct"/>
            <w:vAlign w:val="center"/>
          </w:tcPr>
          <w:p w14:paraId="3B9897AC" w14:textId="77777777" w:rsidR="005022A9" w:rsidRPr="00993812" w:rsidRDefault="005022A9" w:rsidP="00993812">
            <w:pPr>
              <w:pStyle w:val="TableParagraph"/>
              <w:contextualSpacing/>
              <w:rPr>
                <w:rFonts w:asciiTheme="majorBidi" w:hAnsiTheme="majorBidi" w:cstheme="majorBidi"/>
                <w:sz w:val="20"/>
                <w:szCs w:val="24"/>
              </w:rPr>
            </w:pPr>
          </w:p>
        </w:tc>
        <w:tc>
          <w:tcPr>
            <w:tcW w:w="827" w:type="pct"/>
            <w:vAlign w:val="center"/>
          </w:tcPr>
          <w:p w14:paraId="67FF65BE" w14:textId="77777777" w:rsidR="005022A9" w:rsidRPr="00993812" w:rsidRDefault="005022A9" w:rsidP="00993812">
            <w:pPr>
              <w:pStyle w:val="TableParagraph"/>
              <w:ind w:left="108"/>
              <w:contextualSpacing/>
              <w:rPr>
                <w:rFonts w:asciiTheme="majorBidi" w:hAnsiTheme="majorBidi" w:cstheme="majorBidi"/>
                <w:sz w:val="20"/>
                <w:szCs w:val="24"/>
              </w:rPr>
            </w:pPr>
            <w:r w:rsidRPr="00993812">
              <w:rPr>
                <w:rFonts w:asciiTheme="majorBidi" w:hAnsiTheme="majorBidi" w:cstheme="majorBidi"/>
                <w:spacing w:val="-2"/>
                <w:sz w:val="20"/>
                <w:szCs w:val="24"/>
              </w:rPr>
              <w:t>DPdrb</w:t>
            </w:r>
          </w:p>
        </w:tc>
        <w:tc>
          <w:tcPr>
            <w:tcW w:w="957" w:type="pct"/>
            <w:vAlign w:val="center"/>
          </w:tcPr>
          <w:p w14:paraId="4BEF1612" w14:textId="392580D8" w:rsidR="005022A9" w:rsidRPr="00993812" w:rsidRDefault="00235405" w:rsidP="00993812">
            <w:pPr>
              <w:pStyle w:val="TableParagraph"/>
              <w:ind w:left="13"/>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CB7555"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329</w:t>
            </w:r>
          </w:p>
        </w:tc>
        <w:tc>
          <w:tcPr>
            <w:tcW w:w="811" w:type="pct"/>
            <w:vAlign w:val="center"/>
          </w:tcPr>
          <w:p w14:paraId="2E2E8788" w14:textId="437CD7CC" w:rsidR="005022A9" w:rsidRPr="00993812" w:rsidRDefault="00235405" w:rsidP="00993812">
            <w:pPr>
              <w:pStyle w:val="TableParagraph"/>
              <w:ind w:left="9" w:right="2"/>
              <w:contextualSpacing/>
              <w:rPr>
                <w:rFonts w:asciiTheme="majorBidi" w:hAnsiTheme="majorBidi" w:cstheme="majorBidi"/>
                <w:sz w:val="20"/>
                <w:szCs w:val="24"/>
              </w:rPr>
            </w:pPr>
            <w:r w:rsidRPr="00993812">
              <w:rPr>
                <w:rFonts w:asciiTheme="majorBidi" w:hAnsiTheme="majorBidi" w:cstheme="majorBidi"/>
                <w:spacing w:val="-2"/>
                <w:sz w:val="20"/>
                <w:szCs w:val="24"/>
              </w:rPr>
              <w:t>1</w:t>
            </w:r>
            <w:r w:rsidR="00CB7555"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300</w:t>
            </w:r>
          </w:p>
        </w:tc>
        <w:tc>
          <w:tcPr>
            <w:tcW w:w="811" w:type="pct"/>
            <w:vAlign w:val="center"/>
          </w:tcPr>
          <w:p w14:paraId="4A1241D3" w14:textId="7F426DF0" w:rsidR="005022A9" w:rsidRPr="00993812" w:rsidRDefault="00235405" w:rsidP="00993812">
            <w:pPr>
              <w:pStyle w:val="TableParagraph"/>
              <w:ind w:left="9"/>
              <w:contextualSpacing/>
              <w:rPr>
                <w:rFonts w:asciiTheme="majorBidi" w:hAnsiTheme="majorBidi" w:cstheme="majorBidi"/>
                <w:sz w:val="20"/>
                <w:szCs w:val="24"/>
              </w:rPr>
            </w:pPr>
            <w:r w:rsidRPr="00993812">
              <w:rPr>
                <w:rFonts w:asciiTheme="majorBidi" w:hAnsiTheme="majorBidi" w:cstheme="majorBidi"/>
                <w:spacing w:val="-2"/>
                <w:sz w:val="20"/>
                <w:szCs w:val="24"/>
              </w:rPr>
              <w:t>2</w:t>
            </w:r>
            <w:r w:rsidR="00CB7555"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021</w:t>
            </w:r>
          </w:p>
        </w:tc>
        <w:tc>
          <w:tcPr>
            <w:tcW w:w="1119" w:type="pct"/>
            <w:vAlign w:val="center"/>
          </w:tcPr>
          <w:p w14:paraId="39741831" w14:textId="77777777" w:rsidR="005022A9" w:rsidRPr="00993812" w:rsidRDefault="005022A9" w:rsidP="00993812">
            <w:pPr>
              <w:pStyle w:val="TableParagraph"/>
              <w:ind w:left="106"/>
              <w:contextualSpacing/>
              <w:rPr>
                <w:rFonts w:asciiTheme="majorBidi" w:hAnsiTheme="majorBidi" w:cstheme="majorBidi"/>
                <w:sz w:val="20"/>
                <w:szCs w:val="24"/>
              </w:rPr>
            </w:pPr>
            <w:r w:rsidRPr="00993812">
              <w:rPr>
                <w:rFonts w:asciiTheme="majorBidi" w:hAnsiTheme="majorBidi" w:cstheme="majorBidi"/>
                <w:sz w:val="20"/>
                <w:szCs w:val="24"/>
              </w:rPr>
              <w:t>Tidak</w:t>
            </w:r>
            <w:r w:rsidRPr="00993812">
              <w:rPr>
                <w:rFonts w:asciiTheme="majorBidi" w:hAnsiTheme="majorBidi" w:cstheme="majorBidi"/>
                <w:spacing w:val="-2"/>
                <w:sz w:val="20"/>
                <w:szCs w:val="24"/>
              </w:rPr>
              <w:t xml:space="preserve"> Signifikan</w:t>
            </w:r>
          </w:p>
        </w:tc>
      </w:tr>
      <w:tr w:rsidR="00993812" w:rsidRPr="00993812" w14:paraId="2A0CE964" w14:textId="77777777" w:rsidTr="0075222B">
        <w:trPr>
          <w:trHeight w:val="20"/>
          <w:jc w:val="center"/>
        </w:trPr>
        <w:tc>
          <w:tcPr>
            <w:tcW w:w="475" w:type="pct"/>
            <w:vAlign w:val="center"/>
          </w:tcPr>
          <w:p w14:paraId="26C056DF" w14:textId="77777777" w:rsidR="005022A9" w:rsidRPr="00993812" w:rsidRDefault="005022A9" w:rsidP="00993812">
            <w:pPr>
              <w:pStyle w:val="TableParagraph"/>
              <w:contextualSpacing/>
              <w:rPr>
                <w:rFonts w:asciiTheme="majorBidi" w:hAnsiTheme="majorBidi" w:cstheme="majorBidi"/>
                <w:sz w:val="20"/>
                <w:szCs w:val="24"/>
              </w:rPr>
            </w:pPr>
          </w:p>
        </w:tc>
        <w:tc>
          <w:tcPr>
            <w:tcW w:w="827" w:type="pct"/>
            <w:vAlign w:val="center"/>
          </w:tcPr>
          <w:p w14:paraId="3BD15E5C" w14:textId="77777777" w:rsidR="005022A9" w:rsidRPr="00993812" w:rsidRDefault="005022A9" w:rsidP="00993812">
            <w:pPr>
              <w:pStyle w:val="TableParagraph"/>
              <w:ind w:left="108"/>
              <w:contextualSpacing/>
              <w:rPr>
                <w:rFonts w:asciiTheme="majorBidi" w:hAnsiTheme="majorBidi" w:cstheme="majorBidi"/>
                <w:sz w:val="20"/>
                <w:szCs w:val="24"/>
              </w:rPr>
            </w:pPr>
            <w:r w:rsidRPr="00993812">
              <w:rPr>
                <w:rFonts w:asciiTheme="majorBidi" w:hAnsiTheme="majorBidi" w:cstheme="majorBidi"/>
                <w:spacing w:val="-2"/>
                <w:sz w:val="20"/>
                <w:szCs w:val="24"/>
              </w:rPr>
              <w:t>DInvestasi</w:t>
            </w:r>
          </w:p>
        </w:tc>
        <w:tc>
          <w:tcPr>
            <w:tcW w:w="957" w:type="pct"/>
            <w:vAlign w:val="center"/>
          </w:tcPr>
          <w:p w14:paraId="6A1DD5D9" w14:textId="3F8257F7" w:rsidR="005022A9" w:rsidRPr="00993812" w:rsidRDefault="00235405" w:rsidP="00993812">
            <w:pPr>
              <w:pStyle w:val="TableParagraph"/>
              <w:ind w:left="13"/>
              <w:contextualSpacing/>
              <w:rPr>
                <w:rFonts w:asciiTheme="majorBidi" w:hAnsiTheme="majorBidi" w:cstheme="majorBidi"/>
                <w:sz w:val="20"/>
                <w:szCs w:val="24"/>
              </w:rPr>
            </w:pPr>
            <w:r w:rsidRPr="00993812">
              <w:rPr>
                <w:rFonts w:asciiTheme="majorBidi" w:hAnsiTheme="majorBidi" w:cstheme="majorBidi"/>
                <w:spacing w:val="-2"/>
                <w:sz w:val="20"/>
                <w:szCs w:val="24"/>
              </w:rPr>
              <w:t>-0</w:t>
            </w:r>
            <w:r w:rsidR="00CB7555"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060</w:t>
            </w:r>
          </w:p>
        </w:tc>
        <w:tc>
          <w:tcPr>
            <w:tcW w:w="811" w:type="pct"/>
            <w:vAlign w:val="center"/>
          </w:tcPr>
          <w:p w14:paraId="15A1CB4A" w14:textId="7C794B5E" w:rsidR="005022A9" w:rsidRPr="00993812" w:rsidRDefault="00235405" w:rsidP="00993812">
            <w:pPr>
              <w:pStyle w:val="TableParagraph"/>
              <w:ind w:left="9" w:right="2"/>
              <w:contextualSpacing/>
              <w:rPr>
                <w:rFonts w:asciiTheme="majorBidi" w:hAnsiTheme="majorBidi" w:cstheme="majorBidi"/>
                <w:sz w:val="20"/>
                <w:szCs w:val="24"/>
              </w:rPr>
            </w:pPr>
            <w:r w:rsidRPr="00993812">
              <w:rPr>
                <w:rFonts w:asciiTheme="majorBidi" w:hAnsiTheme="majorBidi" w:cstheme="majorBidi"/>
                <w:spacing w:val="-2"/>
                <w:sz w:val="20"/>
                <w:szCs w:val="24"/>
              </w:rPr>
              <w:t>-1</w:t>
            </w:r>
            <w:r w:rsidR="00CB7555"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146</w:t>
            </w:r>
          </w:p>
        </w:tc>
        <w:tc>
          <w:tcPr>
            <w:tcW w:w="811" w:type="pct"/>
            <w:vAlign w:val="center"/>
          </w:tcPr>
          <w:p w14:paraId="7B00871C" w14:textId="0977FAC5" w:rsidR="005022A9" w:rsidRPr="00993812" w:rsidRDefault="00235405" w:rsidP="00993812">
            <w:pPr>
              <w:pStyle w:val="TableParagraph"/>
              <w:ind w:left="9"/>
              <w:contextualSpacing/>
              <w:rPr>
                <w:rFonts w:asciiTheme="majorBidi" w:hAnsiTheme="majorBidi" w:cstheme="majorBidi"/>
                <w:sz w:val="20"/>
                <w:szCs w:val="24"/>
              </w:rPr>
            </w:pPr>
            <w:r w:rsidRPr="00993812">
              <w:rPr>
                <w:rFonts w:asciiTheme="majorBidi" w:hAnsiTheme="majorBidi" w:cstheme="majorBidi"/>
                <w:spacing w:val="-2"/>
                <w:sz w:val="20"/>
                <w:szCs w:val="24"/>
              </w:rPr>
              <w:t>2</w:t>
            </w:r>
            <w:r w:rsidR="00CB7555" w:rsidRPr="00993812">
              <w:rPr>
                <w:rFonts w:asciiTheme="majorBidi" w:hAnsiTheme="majorBidi" w:cstheme="majorBidi"/>
                <w:spacing w:val="-2"/>
                <w:sz w:val="20"/>
                <w:szCs w:val="24"/>
              </w:rPr>
              <w:t>,</w:t>
            </w:r>
            <w:r w:rsidRPr="00993812">
              <w:rPr>
                <w:rFonts w:asciiTheme="majorBidi" w:hAnsiTheme="majorBidi" w:cstheme="majorBidi"/>
                <w:spacing w:val="-2"/>
                <w:sz w:val="20"/>
                <w:szCs w:val="24"/>
              </w:rPr>
              <w:t>021</w:t>
            </w:r>
          </w:p>
        </w:tc>
        <w:tc>
          <w:tcPr>
            <w:tcW w:w="1119" w:type="pct"/>
            <w:vAlign w:val="center"/>
          </w:tcPr>
          <w:p w14:paraId="5E4C23F9" w14:textId="77777777" w:rsidR="005022A9" w:rsidRPr="00993812" w:rsidRDefault="005022A9" w:rsidP="00993812">
            <w:pPr>
              <w:pStyle w:val="TableParagraph"/>
              <w:ind w:left="106"/>
              <w:contextualSpacing/>
              <w:rPr>
                <w:rFonts w:asciiTheme="majorBidi" w:hAnsiTheme="majorBidi" w:cstheme="majorBidi"/>
                <w:sz w:val="20"/>
                <w:szCs w:val="24"/>
              </w:rPr>
            </w:pPr>
            <w:r w:rsidRPr="00993812">
              <w:rPr>
                <w:rFonts w:asciiTheme="majorBidi" w:hAnsiTheme="majorBidi" w:cstheme="majorBidi"/>
                <w:sz w:val="20"/>
                <w:szCs w:val="24"/>
              </w:rPr>
              <w:t>Tidak</w:t>
            </w:r>
            <w:r w:rsidRPr="00993812">
              <w:rPr>
                <w:rFonts w:asciiTheme="majorBidi" w:hAnsiTheme="majorBidi" w:cstheme="majorBidi"/>
                <w:spacing w:val="-2"/>
                <w:sz w:val="20"/>
                <w:szCs w:val="24"/>
              </w:rPr>
              <w:t xml:space="preserve"> Signifikan</w:t>
            </w:r>
          </w:p>
        </w:tc>
      </w:tr>
    </w:tbl>
    <w:p w14:paraId="4C626450" w14:textId="77777777" w:rsidR="005022A9" w:rsidRPr="00993812" w:rsidRDefault="005022A9" w:rsidP="00993812">
      <w:pPr>
        <w:spacing w:line="240" w:lineRule="auto"/>
        <w:contextualSpacing/>
        <w:rPr>
          <w:rFonts w:asciiTheme="majorBidi" w:hAnsiTheme="majorBidi" w:cstheme="majorBidi"/>
          <w:sz w:val="20"/>
          <w:szCs w:val="20"/>
        </w:rPr>
      </w:pPr>
      <w:r w:rsidRPr="00993812">
        <w:rPr>
          <w:rFonts w:asciiTheme="majorBidi" w:hAnsiTheme="majorBidi" w:cstheme="majorBidi"/>
          <w:sz w:val="20"/>
          <w:szCs w:val="20"/>
        </w:rPr>
        <w:t>Sumber</w:t>
      </w:r>
      <w:r w:rsidRPr="00993812">
        <w:rPr>
          <w:rFonts w:asciiTheme="majorBidi" w:hAnsiTheme="majorBidi" w:cstheme="majorBidi"/>
          <w:spacing w:val="-4"/>
          <w:sz w:val="20"/>
          <w:szCs w:val="20"/>
        </w:rPr>
        <w:t xml:space="preserve"> </w:t>
      </w:r>
      <w:r w:rsidRPr="00993812">
        <w:rPr>
          <w:rFonts w:asciiTheme="majorBidi" w:hAnsiTheme="majorBidi" w:cstheme="majorBidi"/>
          <w:sz w:val="20"/>
          <w:szCs w:val="20"/>
        </w:rPr>
        <w:t>:</w:t>
      </w:r>
      <w:r w:rsidRPr="00993812">
        <w:rPr>
          <w:rFonts w:asciiTheme="majorBidi" w:hAnsiTheme="majorBidi" w:cstheme="majorBidi"/>
          <w:spacing w:val="-3"/>
          <w:sz w:val="20"/>
          <w:szCs w:val="20"/>
        </w:rPr>
        <w:t xml:space="preserve"> </w:t>
      </w:r>
      <w:r w:rsidRPr="00993812">
        <w:rPr>
          <w:rFonts w:asciiTheme="majorBidi" w:hAnsiTheme="majorBidi" w:cstheme="majorBidi"/>
          <w:sz w:val="20"/>
          <w:szCs w:val="20"/>
        </w:rPr>
        <w:t>Output</w:t>
      </w:r>
      <w:r w:rsidRPr="00993812">
        <w:rPr>
          <w:rFonts w:asciiTheme="majorBidi" w:hAnsiTheme="majorBidi" w:cstheme="majorBidi"/>
          <w:spacing w:val="-2"/>
          <w:sz w:val="20"/>
          <w:szCs w:val="20"/>
        </w:rPr>
        <w:t xml:space="preserve"> </w:t>
      </w:r>
      <w:r w:rsidRPr="00993812">
        <w:rPr>
          <w:rFonts w:asciiTheme="majorBidi" w:hAnsiTheme="majorBidi" w:cstheme="majorBidi"/>
          <w:sz w:val="20"/>
          <w:szCs w:val="20"/>
        </w:rPr>
        <w:t>Eviews</w:t>
      </w:r>
      <w:r w:rsidRPr="00993812">
        <w:rPr>
          <w:rFonts w:asciiTheme="majorBidi" w:hAnsiTheme="majorBidi" w:cstheme="majorBidi"/>
          <w:spacing w:val="-4"/>
          <w:sz w:val="20"/>
          <w:szCs w:val="20"/>
        </w:rPr>
        <w:t xml:space="preserve"> </w:t>
      </w:r>
      <w:r w:rsidRPr="00993812">
        <w:rPr>
          <w:rFonts w:asciiTheme="majorBidi" w:hAnsiTheme="majorBidi" w:cstheme="majorBidi"/>
          <w:sz w:val="20"/>
          <w:szCs w:val="20"/>
        </w:rPr>
        <w:t>13</w:t>
      </w:r>
      <w:r w:rsidRPr="00993812">
        <w:rPr>
          <w:rFonts w:asciiTheme="majorBidi" w:hAnsiTheme="majorBidi" w:cstheme="majorBidi"/>
          <w:spacing w:val="-3"/>
          <w:sz w:val="20"/>
          <w:szCs w:val="20"/>
        </w:rPr>
        <w:t xml:space="preserve"> </w:t>
      </w:r>
      <w:r w:rsidRPr="00993812">
        <w:rPr>
          <w:rFonts w:asciiTheme="majorBidi" w:hAnsiTheme="majorBidi" w:cstheme="majorBidi"/>
          <w:sz w:val="20"/>
          <w:szCs w:val="20"/>
        </w:rPr>
        <w:t>(data</w:t>
      </w:r>
      <w:r w:rsidRPr="00993812">
        <w:rPr>
          <w:rFonts w:asciiTheme="majorBidi" w:hAnsiTheme="majorBidi" w:cstheme="majorBidi"/>
          <w:spacing w:val="-3"/>
          <w:sz w:val="20"/>
          <w:szCs w:val="20"/>
        </w:rPr>
        <w:t xml:space="preserve"> </w:t>
      </w:r>
      <w:r w:rsidRPr="00993812">
        <w:rPr>
          <w:rFonts w:asciiTheme="majorBidi" w:hAnsiTheme="majorBidi" w:cstheme="majorBidi"/>
          <w:spacing w:val="-2"/>
          <w:sz w:val="20"/>
          <w:szCs w:val="20"/>
        </w:rPr>
        <w:t>diolah)</w:t>
      </w:r>
    </w:p>
    <w:p w14:paraId="6A03942B" w14:textId="0C6CF69B" w:rsidR="0075222B" w:rsidRPr="00993812" w:rsidRDefault="004E65F4" w:rsidP="00993812">
      <w:pPr>
        <w:pStyle w:val="BodyText"/>
        <w:spacing w:after="0"/>
        <w:ind w:right="301" w:firstLine="567"/>
        <w:contextualSpacing/>
        <w:rPr>
          <w:rFonts w:asciiTheme="majorBidi" w:hAnsiTheme="majorBidi" w:cstheme="majorBidi"/>
          <w:i w:val="0"/>
          <w:sz w:val="24"/>
          <w:szCs w:val="24"/>
          <w:lang w:val="id-ID"/>
        </w:rPr>
      </w:pPr>
      <w:r w:rsidRPr="00993812">
        <w:rPr>
          <w:rFonts w:asciiTheme="majorBidi" w:hAnsiTheme="majorBidi" w:cstheme="majorBidi"/>
          <w:b/>
          <w:bCs/>
          <w:i w:val="0"/>
          <w:sz w:val="24"/>
          <w:szCs w:val="24"/>
          <w:lang w:val="id-ID"/>
        </w:rPr>
        <w:t>Tabel 8</w:t>
      </w:r>
      <w:r w:rsidRPr="00993812">
        <w:rPr>
          <w:rFonts w:asciiTheme="majorBidi" w:hAnsiTheme="majorBidi" w:cstheme="majorBidi"/>
          <w:i w:val="0"/>
          <w:sz w:val="24"/>
          <w:szCs w:val="24"/>
          <w:lang w:val="id-ID"/>
        </w:rPr>
        <w:t xml:space="preserve"> menunjukkan hasil analisis hubungan jangka pendek antarvariabel ekonomi pada lag ke-3 menggunakan metode Vector Error Correction Model (VECM). Tabel ini menampilkan nilai koefisien, T-statistik, T-tabel, serta kesimpulan mengenai signifikansi masing-masing variabel terhadap variabel dependen. Berdasarkan hasil yang ditampilkan, seluruh variabel yaitu DKonsumsi, DInflasi, DPDRB, dan DInvestasi memiliki nilai T-statistik yang lebih kecil dari nilai T-tabel sebesar 2</w:t>
      </w:r>
      <w:r w:rsidR="008A0ECF" w:rsidRPr="00993812">
        <w:rPr>
          <w:rFonts w:asciiTheme="majorBidi" w:hAnsiTheme="majorBidi" w:cstheme="majorBidi"/>
          <w:i w:val="0"/>
          <w:sz w:val="24"/>
          <w:szCs w:val="24"/>
          <w:lang w:val="id-ID"/>
        </w:rPr>
        <w:t>,</w:t>
      </w:r>
      <w:r w:rsidRPr="00993812">
        <w:rPr>
          <w:rFonts w:asciiTheme="majorBidi" w:hAnsiTheme="majorBidi" w:cstheme="majorBidi"/>
          <w:i w:val="0"/>
          <w:sz w:val="24"/>
          <w:szCs w:val="24"/>
          <w:lang w:val="id-ID"/>
        </w:rPr>
        <w:t xml:space="preserve">021. Hal ini </w:t>
      </w:r>
      <w:r w:rsidR="003853C7" w:rsidRPr="00993812">
        <w:rPr>
          <w:rFonts w:asciiTheme="majorBidi" w:hAnsiTheme="majorBidi" w:cstheme="majorBidi"/>
          <w:i w:val="0"/>
          <w:sz w:val="24"/>
          <w:szCs w:val="24"/>
          <w:lang w:val="id-ID"/>
        </w:rPr>
        <w:t>Hal ini menunjukkan bahwa tidak terdapat variabel yang memberikan pengaruh signifikan terhadap variabel dependen dalam jangka pendek pada lag ke-3. Oleh karena itu, dapat disimpulkan bahwa dalam jangka pendek, fluktuasi pada konsumsi, inflasi, PDRB, dan investasi tidak memiliki dampak signifikan terhadap variabel yang dianalisis dalam model ini, meskipun arah hubungan tetap dapat diidentifikasi melalui nilai koefisien masing-masing variabel</w:t>
      </w:r>
      <w:r w:rsidRPr="00993812">
        <w:rPr>
          <w:rFonts w:asciiTheme="majorBidi" w:hAnsiTheme="majorBidi" w:cstheme="majorBidi"/>
          <w:i w:val="0"/>
          <w:sz w:val="24"/>
          <w:szCs w:val="24"/>
          <w:lang w:val="id-ID"/>
        </w:rPr>
        <w:t>, namun pengaruh tersebut tidak cukup kuat secara statistik untuk diinterpretasikan sebagai hubungan yang signifikan</w:t>
      </w:r>
      <w:r w:rsidR="005022A9" w:rsidRPr="00993812">
        <w:rPr>
          <w:rFonts w:asciiTheme="majorBidi" w:hAnsiTheme="majorBidi" w:cstheme="majorBidi"/>
          <w:i w:val="0"/>
          <w:sz w:val="24"/>
          <w:szCs w:val="24"/>
          <w:lang w:val="id-ID"/>
        </w:rPr>
        <w:t>.</w:t>
      </w:r>
    </w:p>
    <w:p w14:paraId="09A6BB92" w14:textId="551BB1DC" w:rsidR="0075222B" w:rsidRPr="00993812" w:rsidRDefault="005022A9" w:rsidP="00993812">
      <w:pPr>
        <w:pStyle w:val="BodyText"/>
        <w:ind w:right="301" w:firstLine="567"/>
        <w:contextualSpacing/>
        <w:rPr>
          <w:rFonts w:asciiTheme="majorBidi" w:hAnsiTheme="majorBidi" w:cstheme="majorBidi"/>
          <w:i w:val="0"/>
          <w:sz w:val="24"/>
          <w:szCs w:val="24"/>
        </w:rPr>
      </w:pPr>
      <w:r w:rsidRPr="00993812">
        <w:rPr>
          <w:rFonts w:asciiTheme="majorBidi" w:hAnsiTheme="majorBidi" w:cstheme="majorBidi"/>
          <w:b/>
          <w:bCs/>
          <w:i w:val="0"/>
          <w:sz w:val="24"/>
          <w:szCs w:val="24"/>
        </w:rPr>
        <w:t>Uji</w:t>
      </w:r>
      <w:r w:rsidRPr="00993812">
        <w:rPr>
          <w:rFonts w:asciiTheme="majorBidi" w:hAnsiTheme="majorBidi" w:cstheme="majorBidi"/>
          <w:b/>
          <w:bCs/>
          <w:i w:val="0"/>
          <w:spacing w:val="-2"/>
          <w:sz w:val="24"/>
          <w:szCs w:val="24"/>
        </w:rPr>
        <w:t xml:space="preserve"> </w:t>
      </w:r>
      <w:r w:rsidRPr="00993812">
        <w:rPr>
          <w:rFonts w:asciiTheme="majorBidi" w:hAnsiTheme="majorBidi" w:cstheme="majorBidi"/>
          <w:b/>
          <w:bCs/>
          <w:i w:val="0"/>
          <w:spacing w:val="-5"/>
          <w:sz w:val="24"/>
          <w:szCs w:val="24"/>
        </w:rPr>
        <w:t>IRF</w:t>
      </w:r>
      <w:r w:rsidR="0075222B" w:rsidRPr="00993812">
        <w:rPr>
          <w:rFonts w:asciiTheme="majorBidi" w:hAnsiTheme="majorBidi" w:cstheme="majorBidi"/>
          <w:b/>
          <w:bCs/>
          <w:i w:val="0"/>
          <w:sz w:val="24"/>
          <w:szCs w:val="24"/>
        </w:rPr>
        <w:t>.</w:t>
      </w:r>
      <w:r w:rsidR="0075222B" w:rsidRPr="00993812">
        <w:rPr>
          <w:rFonts w:asciiTheme="majorBidi" w:hAnsiTheme="majorBidi" w:cstheme="majorBidi"/>
          <w:i w:val="0"/>
          <w:sz w:val="24"/>
          <w:szCs w:val="24"/>
        </w:rPr>
        <w:t xml:space="preserve"> </w:t>
      </w:r>
      <w:r w:rsidR="003853C7" w:rsidRPr="00993812">
        <w:rPr>
          <w:rFonts w:asciiTheme="majorBidi" w:hAnsiTheme="majorBidi" w:cstheme="majorBidi"/>
          <w:i w:val="0"/>
          <w:sz w:val="24"/>
          <w:szCs w:val="24"/>
          <w:lang w:val="id-ID"/>
        </w:rPr>
        <w:t>Berdasarkan hasil grafik Impulse Response Function (IRF), apabila garis respon berada di atas titik keseimbangan, maka dapat diinterpretasikan bahwa variabel yang menerima guncangan (shock) memberikan respon positif. Sebaliknya, jika garis respon berada di bawah titik keseimbangan, maka variabel tersebut menunjukkan respon negatif terhadap guncangan yang diterima</w:t>
      </w:r>
      <w:r w:rsidRPr="00993812">
        <w:rPr>
          <w:rFonts w:asciiTheme="majorBidi" w:hAnsiTheme="majorBidi" w:cstheme="majorBidi"/>
          <w:i w:val="0"/>
          <w:sz w:val="24"/>
          <w:szCs w:val="24"/>
        </w:rPr>
        <w:t>.</w:t>
      </w:r>
    </w:p>
    <w:p w14:paraId="17DD1136" w14:textId="77777777" w:rsidR="00DE1FD9" w:rsidRPr="00993812" w:rsidRDefault="00DE1FD9" w:rsidP="00993812">
      <w:pPr>
        <w:pStyle w:val="BodyText"/>
        <w:ind w:right="301" w:firstLine="567"/>
        <w:contextualSpacing/>
        <w:rPr>
          <w:rFonts w:asciiTheme="majorBidi" w:hAnsiTheme="majorBidi" w:cstheme="majorBidi"/>
          <w:i w:val="0"/>
          <w:sz w:val="24"/>
          <w:szCs w:val="24"/>
        </w:rPr>
      </w:pPr>
    </w:p>
    <w:p w14:paraId="60265713" w14:textId="6BACE259" w:rsidR="00282365" w:rsidRPr="00993812" w:rsidRDefault="00282365" w:rsidP="00993812">
      <w:pPr>
        <w:pStyle w:val="BodyText"/>
        <w:ind w:right="89" w:firstLine="0"/>
        <w:contextualSpacing/>
        <w:rPr>
          <w:rFonts w:asciiTheme="majorBidi" w:hAnsiTheme="majorBidi" w:cstheme="majorBidi"/>
          <w:i w:val="0"/>
          <w:sz w:val="24"/>
          <w:szCs w:val="24"/>
        </w:rPr>
      </w:pPr>
      <w:r w:rsidRPr="00993812">
        <w:rPr>
          <w:rFonts w:asciiTheme="majorBidi" w:hAnsiTheme="majorBidi" w:cstheme="majorBidi"/>
          <w:b/>
          <w:i w:val="0"/>
          <w:noProof/>
          <w:sz w:val="24"/>
          <w:szCs w:val="24"/>
          <w:lang w:val="id-ID" w:eastAsia="id-ID"/>
        </w:rPr>
        <w:drawing>
          <wp:anchor distT="0" distB="0" distL="0" distR="0" simplePos="0" relativeHeight="251659264" behindDoc="1" locked="0" layoutInCell="1" allowOverlap="1" wp14:anchorId="4920B666" wp14:editId="010DECB6">
            <wp:simplePos x="0" y="0"/>
            <wp:positionH relativeFrom="margin">
              <wp:align>center</wp:align>
            </wp:positionH>
            <wp:positionV relativeFrom="paragraph">
              <wp:posOffset>7620</wp:posOffset>
            </wp:positionV>
            <wp:extent cx="3662931" cy="1801505"/>
            <wp:effectExtent l="0" t="0" r="0" b="825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3667868" cy="1803933"/>
                    </a:xfrm>
                    <a:prstGeom prst="rect">
                      <a:avLst/>
                    </a:prstGeom>
                  </pic:spPr>
                </pic:pic>
              </a:graphicData>
            </a:graphic>
            <wp14:sizeRelH relativeFrom="margin">
              <wp14:pctWidth>0</wp14:pctWidth>
            </wp14:sizeRelH>
            <wp14:sizeRelV relativeFrom="margin">
              <wp14:pctHeight>0</wp14:pctHeight>
            </wp14:sizeRelV>
          </wp:anchor>
        </w:drawing>
      </w:r>
    </w:p>
    <w:p w14:paraId="7EBA28D9" w14:textId="0C868E35" w:rsidR="00282365" w:rsidRPr="00993812" w:rsidRDefault="00282365" w:rsidP="00993812">
      <w:pPr>
        <w:pStyle w:val="BodyText"/>
        <w:ind w:right="301" w:firstLine="567"/>
        <w:contextualSpacing/>
        <w:rPr>
          <w:rFonts w:asciiTheme="majorBidi" w:hAnsiTheme="majorBidi" w:cstheme="majorBidi"/>
          <w:i w:val="0"/>
          <w:sz w:val="24"/>
          <w:szCs w:val="24"/>
        </w:rPr>
      </w:pPr>
    </w:p>
    <w:p w14:paraId="12A62037" w14:textId="621C1DB7" w:rsidR="00282365" w:rsidRPr="00993812" w:rsidRDefault="00282365" w:rsidP="00993812">
      <w:pPr>
        <w:pStyle w:val="BodyText"/>
        <w:ind w:right="301" w:firstLine="567"/>
        <w:contextualSpacing/>
        <w:rPr>
          <w:rFonts w:asciiTheme="majorBidi" w:hAnsiTheme="majorBidi" w:cstheme="majorBidi"/>
          <w:i w:val="0"/>
          <w:sz w:val="24"/>
          <w:szCs w:val="24"/>
        </w:rPr>
      </w:pPr>
    </w:p>
    <w:p w14:paraId="485715FD" w14:textId="3B7FF30B" w:rsidR="00282365" w:rsidRPr="00993812" w:rsidRDefault="00282365" w:rsidP="00993812">
      <w:pPr>
        <w:pStyle w:val="BodyText"/>
        <w:ind w:right="301" w:firstLine="0"/>
        <w:contextualSpacing/>
        <w:rPr>
          <w:rFonts w:asciiTheme="majorBidi" w:hAnsiTheme="majorBidi" w:cstheme="majorBidi"/>
          <w:i w:val="0"/>
          <w:sz w:val="24"/>
          <w:szCs w:val="24"/>
        </w:rPr>
      </w:pPr>
    </w:p>
    <w:p w14:paraId="70D2EBB4" w14:textId="77777777" w:rsidR="00282365" w:rsidRPr="00993812" w:rsidRDefault="00282365" w:rsidP="00993812">
      <w:pPr>
        <w:pStyle w:val="BodyText"/>
        <w:ind w:right="301" w:firstLine="0"/>
        <w:contextualSpacing/>
        <w:jc w:val="center"/>
        <w:rPr>
          <w:rFonts w:asciiTheme="majorBidi" w:hAnsiTheme="majorBidi" w:cstheme="majorBidi"/>
          <w:b/>
          <w:bCs/>
          <w:i w:val="0"/>
          <w:sz w:val="24"/>
          <w:szCs w:val="24"/>
        </w:rPr>
      </w:pPr>
    </w:p>
    <w:p w14:paraId="05CA7E3C" w14:textId="77777777" w:rsidR="00282365" w:rsidRPr="00993812" w:rsidRDefault="00282365" w:rsidP="00993812">
      <w:pPr>
        <w:pStyle w:val="BodyText"/>
        <w:ind w:right="301" w:firstLine="0"/>
        <w:contextualSpacing/>
        <w:jc w:val="center"/>
        <w:rPr>
          <w:rFonts w:asciiTheme="majorBidi" w:hAnsiTheme="majorBidi" w:cstheme="majorBidi"/>
          <w:b/>
          <w:bCs/>
          <w:i w:val="0"/>
          <w:sz w:val="24"/>
          <w:szCs w:val="24"/>
        </w:rPr>
      </w:pPr>
    </w:p>
    <w:p w14:paraId="16EA0489" w14:textId="77777777" w:rsidR="00DE1FD9" w:rsidRPr="00993812" w:rsidRDefault="00DE1FD9" w:rsidP="00993812">
      <w:pPr>
        <w:pStyle w:val="BodyText"/>
        <w:ind w:right="301" w:firstLine="0"/>
        <w:contextualSpacing/>
        <w:jc w:val="center"/>
        <w:rPr>
          <w:rFonts w:asciiTheme="majorBidi" w:hAnsiTheme="majorBidi" w:cstheme="majorBidi"/>
          <w:b/>
          <w:bCs/>
          <w:i w:val="0"/>
          <w:sz w:val="24"/>
          <w:szCs w:val="24"/>
        </w:rPr>
      </w:pPr>
    </w:p>
    <w:p w14:paraId="2ABCACED" w14:textId="77777777" w:rsidR="00DE1FD9" w:rsidRPr="00993812" w:rsidRDefault="00DE1FD9" w:rsidP="00993812">
      <w:pPr>
        <w:pStyle w:val="BodyText"/>
        <w:ind w:right="301" w:firstLine="0"/>
        <w:contextualSpacing/>
        <w:jc w:val="center"/>
        <w:rPr>
          <w:rFonts w:asciiTheme="majorBidi" w:hAnsiTheme="majorBidi" w:cstheme="majorBidi"/>
          <w:b/>
          <w:bCs/>
          <w:i w:val="0"/>
          <w:sz w:val="24"/>
          <w:szCs w:val="24"/>
        </w:rPr>
      </w:pPr>
    </w:p>
    <w:p w14:paraId="2342B992" w14:textId="77777777" w:rsidR="00DE1FD9" w:rsidRPr="00993812" w:rsidRDefault="00DE1FD9" w:rsidP="00993812">
      <w:pPr>
        <w:pStyle w:val="BodyText"/>
        <w:ind w:right="301" w:firstLine="0"/>
        <w:contextualSpacing/>
        <w:jc w:val="center"/>
        <w:rPr>
          <w:rFonts w:asciiTheme="majorBidi" w:hAnsiTheme="majorBidi" w:cstheme="majorBidi"/>
          <w:b/>
          <w:bCs/>
          <w:i w:val="0"/>
          <w:sz w:val="24"/>
          <w:szCs w:val="24"/>
        </w:rPr>
      </w:pPr>
    </w:p>
    <w:p w14:paraId="51D5D5BA" w14:textId="77777777" w:rsidR="00DE1FD9" w:rsidRPr="00993812" w:rsidRDefault="00DE1FD9" w:rsidP="00993812">
      <w:pPr>
        <w:pStyle w:val="BodyText"/>
        <w:ind w:right="301" w:firstLine="0"/>
        <w:contextualSpacing/>
        <w:jc w:val="center"/>
        <w:rPr>
          <w:rFonts w:asciiTheme="majorBidi" w:hAnsiTheme="majorBidi" w:cstheme="majorBidi"/>
          <w:b/>
          <w:bCs/>
          <w:i w:val="0"/>
          <w:sz w:val="24"/>
          <w:szCs w:val="24"/>
        </w:rPr>
      </w:pPr>
    </w:p>
    <w:p w14:paraId="1375298C" w14:textId="77777777" w:rsidR="00DE1FD9" w:rsidRPr="00993812" w:rsidRDefault="00DE1FD9" w:rsidP="00993812">
      <w:pPr>
        <w:pStyle w:val="BodyText"/>
        <w:ind w:right="301" w:firstLine="0"/>
        <w:contextualSpacing/>
        <w:jc w:val="center"/>
        <w:rPr>
          <w:rFonts w:asciiTheme="majorBidi" w:hAnsiTheme="majorBidi" w:cstheme="majorBidi"/>
          <w:b/>
          <w:bCs/>
          <w:i w:val="0"/>
          <w:sz w:val="24"/>
          <w:szCs w:val="24"/>
        </w:rPr>
      </w:pPr>
    </w:p>
    <w:p w14:paraId="598DFCE3" w14:textId="50F49EA5" w:rsidR="0075222B" w:rsidRPr="00993812" w:rsidRDefault="0075222B" w:rsidP="00993812">
      <w:pPr>
        <w:pStyle w:val="BodyText"/>
        <w:ind w:right="301" w:firstLine="0"/>
        <w:contextualSpacing/>
        <w:jc w:val="center"/>
        <w:rPr>
          <w:rFonts w:asciiTheme="majorBidi" w:hAnsiTheme="majorBidi" w:cstheme="majorBidi"/>
          <w:b/>
          <w:bCs/>
          <w:i w:val="0"/>
          <w:sz w:val="24"/>
          <w:szCs w:val="24"/>
        </w:rPr>
      </w:pPr>
      <w:r w:rsidRPr="00993812">
        <w:rPr>
          <w:rFonts w:asciiTheme="majorBidi" w:hAnsiTheme="majorBidi" w:cstheme="majorBidi"/>
          <w:b/>
          <w:bCs/>
          <w:i w:val="0"/>
          <w:sz w:val="24"/>
          <w:szCs w:val="24"/>
        </w:rPr>
        <w:t>Gambar</w:t>
      </w:r>
      <w:r w:rsidRPr="00993812">
        <w:rPr>
          <w:rFonts w:asciiTheme="majorBidi" w:hAnsiTheme="majorBidi" w:cstheme="majorBidi"/>
          <w:b/>
          <w:bCs/>
          <w:i w:val="0"/>
          <w:spacing w:val="-5"/>
          <w:sz w:val="24"/>
          <w:szCs w:val="24"/>
        </w:rPr>
        <w:t xml:space="preserve"> </w:t>
      </w:r>
      <w:r w:rsidRPr="00993812">
        <w:rPr>
          <w:rFonts w:asciiTheme="majorBidi" w:hAnsiTheme="majorBidi" w:cstheme="majorBidi"/>
          <w:b/>
          <w:bCs/>
          <w:i w:val="0"/>
          <w:sz w:val="24"/>
          <w:szCs w:val="24"/>
        </w:rPr>
        <w:t>1.</w:t>
      </w:r>
      <w:r w:rsidRPr="00993812">
        <w:rPr>
          <w:rFonts w:asciiTheme="majorBidi" w:hAnsiTheme="majorBidi" w:cstheme="majorBidi"/>
          <w:b/>
          <w:bCs/>
          <w:i w:val="0"/>
          <w:spacing w:val="-2"/>
          <w:sz w:val="24"/>
          <w:szCs w:val="24"/>
        </w:rPr>
        <w:t xml:space="preserve"> </w:t>
      </w:r>
      <w:r w:rsidRPr="00993812">
        <w:rPr>
          <w:rFonts w:asciiTheme="majorBidi" w:hAnsiTheme="majorBidi" w:cstheme="majorBidi"/>
          <w:bCs/>
          <w:i w:val="0"/>
          <w:sz w:val="24"/>
          <w:szCs w:val="24"/>
        </w:rPr>
        <w:t>Hasil</w:t>
      </w:r>
      <w:r w:rsidRPr="00993812">
        <w:rPr>
          <w:rFonts w:asciiTheme="majorBidi" w:hAnsiTheme="majorBidi" w:cstheme="majorBidi"/>
          <w:bCs/>
          <w:i w:val="0"/>
          <w:spacing w:val="-2"/>
          <w:sz w:val="24"/>
          <w:szCs w:val="24"/>
        </w:rPr>
        <w:t xml:space="preserve"> </w:t>
      </w:r>
      <w:r w:rsidRPr="00993812">
        <w:rPr>
          <w:rFonts w:asciiTheme="majorBidi" w:hAnsiTheme="majorBidi" w:cstheme="majorBidi"/>
          <w:bCs/>
          <w:i w:val="0"/>
          <w:sz w:val="24"/>
          <w:szCs w:val="24"/>
        </w:rPr>
        <w:t>Uji</w:t>
      </w:r>
      <w:r w:rsidRPr="00993812">
        <w:rPr>
          <w:rFonts w:asciiTheme="majorBidi" w:hAnsiTheme="majorBidi" w:cstheme="majorBidi"/>
          <w:bCs/>
          <w:i w:val="0"/>
          <w:spacing w:val="-2"/>
          <w:sz w:val="24"/>
          <w:szCs w:val="24"/>
        </w:rPr>
        <w:t xml:space="preserve"> </w:t>
      </w:r>
      <w:r w:rsidRPr="00993812">
        <w:rPr>
          <w:rFonts w:asciiTheme="majorBidi" w:hAnsiTheme="majorBidi" w:cstheme="majorBidi"/>
          <w:bCs/>
          <w:i w:val="0"/>
          <w:sz w:val="24"/>
          <w:szCs w:val="24"/>
        </w:rPr>
        <w:t>IFR</w:t>
      </w:r>
      <w:r w:rsidRPr="00993812">
        <w:rPr>
          <w:rFonts w:asciiTheme="majorBidi" w:hAnsiTheme="majorBidi" w:cstheme="majorBidi"/>
          <w:bCs/>
          <w:i w:val="0"/>
          <w:spacing w:val="-3"/>
          <w:sz w:val="24"/>
          <w:szCs w:val="24"/>
        </w:rPr>
        <w:t xml:space="preserve"> </w:t>
      </w:r>
      <w:r w:rsidRPr="00993812">
        <w:rPr>
          <w:rFonts w:asciiTheme="majorBidi" w:hAnsiTheme="majorBidi" w:cstheme="majorBidi"/>
          <w:bCs/>
          <w:i w:val="0"/>
          <w:sz w:val="24"/>
          <w:szCs w:val="24"/>
        </w:rPr>
        <w:t>Respon</w:t>
      </w:r>
      <w:r w:rsidRPr="00993812">
        <w:rPr>
          <w:rFonts w:asciiTheme="majorBidi" w:hAnsiTheme="majorBidi" w:cstheme="majorBidi"/>
          <w:bCs/>
          <w:i w:val="0"/>
          <w:spacing w:val="1"/>
          <w:sz w:val="24"/>
          <w:szCs w:val="24"/>
        </w:rPr>
        <w:t xml:space="preserve"> </w:t>
      </w:r>
      <w:r w:rsidRPr="00993812">
        <w:rPr>
          <w:rFonts w:asciiTheme="majorBidi" w:hAnsiTheme="majorBidi" w:cstheme="majorBidi"/>
          <w:bCs/>
          <w:i w:val="0"/>
          <w:spacing w:val="-2"/>
          <w:sz w:val="24"/>
          <w:szCs w:val="24"/>
        </w:rPr>
        <w:t>Konsumsi</w:t>
      </w:r>
    </w:p>
    <w:p w14:paraId="6CEDCB09" w14:textId="77777777" w:rsidR="00DE1FD9" w:rsidRPr="00993812" w:rsidRDefault="00DE1FD9" w:rsidP="00993812">
      <w:pPr>
        <w:pStyle w:val="BodyText"/>
        <w:spacing w:after="0"/>
        <w:ind w:right="4" w:firstLine="567"/>
        <w:contextualSpacing/>
        <w:rPr>
          <w:rFonts w:asciiTheme="majorBidi" w:hAnsiTheme="majorBidi" w:cstheme="majorBidi"/>
          <w:bCs/>
          <w:i w:val="0"/>
          <w:sz w:val="24"/>
          <w:szCs w:val="24"/>
          <w:lang w:val="id-ID"/>
        </w:rPr>
      </w:pPr>
    </w:p>
    <w:p w14:paraId="3D6F3C26" w14:textId="643F3888" w:rsidR="00851D33" w:rsidRPr="00993812" w:rsidRDefault="00E868E7" w:rsidP="00993812">
      <w:pPr>
        <w:pStyle w:val="BodyText"/>
        <w:spacing w:after="0"/>
        <w:ind w:right="4" w:firstLine="567"/>
        <w:contextualSpacing/>
        <w:rPr>
          <w:rFonts w:asciiTheme="majorBidi" w:hAnsiTheme="majorBidi" w:cstheme="majorBidi"/>
          <w:bCs/>
          <w:i w:val="0"/>
          <w:sz w:val="24"/>
          <w:szCs w:val="24"/>
          <w:lang w:val="id-ID"/>
        </w:rPr>
      </w:pPr>
      <w:r w:rsidRPr="00993812">
        <w:rPr>
          <w:rFonts w:asciiTheme="majorBidi" w:hAnsiTheme="majorBidi" w:cstheme="majorBidi"/>
          <w:bCs/>
          <w:i w:val="0"/>
          <w:sz w:val="24"/>
          <w:szCs w:val="24"/>
          <w:lang w:val="id-ID"/>
        </w:rPr>
        <w:t xml:space="preserve">Berdasarkan </w:t>
      </w:r>
      <w:r w:rsidR="00851D33" w:rsidRPr="00993812">
        <w:rPr>
          <w:rFonts w:asciiTheme="majorBidi" w:hAnsiTheme="majorBidi" w:cstheme="majorBidi"/>
          <w:b/>
          <w:i w:val="0"/>
          <w:sz w:val="24"/>
          <w:szCs w:val="24"/>
          <w:lang w:val="id-ID"/>
        </w:rPr>
        <w:t>Gambar 1</w:t>
      </w:r>
      <w:r w:rsidR="00851D33" w:rsidRPr="00993812">
        <w:rPr>
          <w:rFonts w:asciiTheme="majorBidi" w:hAnsiTheme="majorBidi" w:cstheme="majorBidi"/>
          <w:bCs/>
          <w:i w:val="0"/>
          <w:sz w:val="24"/>
          <w:szCs w:val="24"/>
          <w:lang w:val="id-ID"/>
        </w:rPr>
        <w:t xml:space="preserve"> menyajikan hasil Impulse Response Function (IRF) yang merepresentasikan dinamika perubahan konsumsi rumah tangga akibat guncangan satu standar deviasi terhadap inflasi, pendapatan per kapita (PDRB), dan investasi syariah selama dua puluh periode ke depan. Secara umum, respons paling kuat ditunjukkan terhadap kejutan yang berasal dari variabel konsumsi itu sendiri, yang tampak dari lonjakan awal yang signifikan hingga mencapai angka mendekati 4, kemudian berangsur menurun dan mencapai kestabilan di sekitar nilai satu. Pola ini mengindikasikan adanya efek penguatan </w:t>
      </w:r>
      <w:r w:rsidR="00851D33" w:rsidRPr="00993812">
        <w:rPr>
          <w:rFonts w:asciiTheme="majorBidi" w:hAnsiTheme="majorBidi" w:cstheme="majorBidi"/>
          <w:bCs/>
          <w:i w:val="0"/>
          <w:sz w:val="24"/>
          <w:szCs w:val="24"/>
          <w:lang w:val="id-ID"/>
        </w:rPr>
        <w:lastRenderedPageBreak/>
        <w:t>internal (self-reinforcing) dalam waktu dekat, namun dampaknya melemah seiring berjalannya waktu.</w:t>
      </w:r>
    </w:p>
    <w:p w14:paraId="6F635445" w14:textId="77777777" w:rsidR="00851D33" w:rsidRPr="00993812" w:rsidRDefault="00851D33" w:rsidP="00993812">
      <w:pPr>
        <w:pStyle w:val="BodyText"/>
        <w:spacing w:after="0"/>
        <w:ind w:right="4" w:firstLine="567"/>
        <w:contextualSpacing/>
        <w:rPr>
          <w:rFonts w:asciiTheme="majorBidi" w:hAnsiTheme="majorBidi" w:cstheme="majorBidi"/>
          <w:bCs/>
          <w:i w:val="0"/>
          <w:sz w:val="24"/>
          <w:szCs w:val="24"/>
          <w:lang w:val="id-ID"/>
        </w:rPr>
      </w:pPr>
      <w:r w:rsidRPr="00993812">
        <w:rPr>
          <w:rFonts w:asciiTheme="majorBidi" w:hAnsiTheme="majorBidi" w:cstheme="majorBidi"/>
          <w:bCs/>
          <w:i w:val="0"/>
          <w:sz w:val="24"/>
          <w:szCs w:val="24"/>
          <w:lang w:val="id-ID"/>
        </w:rPr>
        <w:t>Sebaliknya, respons terhadap inflasi bergerak negatif dengan penurunan ringan yang konsisten sejak periode awal, mencerminkan bahwa tekanan harga menyebabkan daya beli menurun sehingga memengaruhi pengeluaran rumah tangga. PDRB menunjukkan pola serupa, di mana kejutan terhadap pendapatan regional tidak langsung berdampak positif terhadap konsumsi. Respons negatif ini kemungkinan besar disebabkan oleh ketimpangan distribusi pendapatan atau preferensi masyarakat dalam menahan konsumsi meskipun pendapatan meningkat.</w:t>
      </w:r>
    </w:p>
    <w:p w14:paraId="50A4CC6F" w14:textId="77777777" w:rsidR="00851D33" w:rsidRPr="00993812" w:rsidRDefault="00851D33" w:rsidP="00993812">
      <w:pPr>
        <w:pStyle w:val="BodyText"/>
        <w:spacing w:after="0"/>
        <w:ind w:right="4" w:firstLine="567"/>
        <w:contextualSpacing/>
        <w:rPr>
          <w:rFonts w:asciiTheme="majorBidi" w:hAnsiTheme="majorBidi" w:cstheme="majorBidi"/>
          <w:bCs/>
          <w:i w:val="0"/>
          <w:sz w:val="24"/>
          <w:szCs w:val="24"/>
          <w:lang w:val="id-ID"/>
        </w:rPr>
      </w:pPr>
      <w:r w:rsidRPr="00993812">
        <w:rPr>
          <w:rFonts w:asciiTheme="majorBidi" w:hAnsiTheme="majorBidi" w:cstheme="majorBidi"/>
          <w:bCs/>
          <w:i w:val="0"/>
          <w:sz w:val="24"/>
          <w:szCs w:val="24"/>
          <w:lang w:val="id-ID"/>
        </w:rPr>
        <w:t>Sementara itu, pengaruh investasi syariah terhadap konsumsi terlihat paling lemah secara langsung. Dampaknya cenderung stabil, meskipun berada di zona negatif pada awal periode, namun secara bertahap mulai bergerak ke arah positif. Hal ini menunjukkan bahwa efek investasi terhadap daya beli masyarakat memerlukan waktu sebelum dapat dirasakan, mengingat alokasi dana pada sektor riil baru memberikan hasil dalam jangka menengah hingga panjang.</w:t>
      </w:r>
    </w:p>
    <w:p w14:paraId="5D43916B" w14:textId="77777777" w:rsidR="00851D33" w:rsidRPr="00993812" w:rsidRDefault="00851D33" w:rsidP="00993812">
      <w:pPr>
        <w:pStyle w:val="BodyText"/>
        <w:spacing w:after="0"/>
        <w:ind w:right="4" w:firstLine="567"/>
        <w:contextualSpacing/>
        <w:rPr>
          <w:rFonts w:asciiTheme="majorBidi" w:hAnsiTheme="majorBidi" w:cstheme="majorBidi"/>
          <w:bCs/>
          <w:i w:val="0"/>
          <w:sz w:val="24"/>
          <w:szCs w:val="24"/>
          <w:lang w:val="id-ID"/>
        </w:rPr>
      </w:pPr>
      <w:r w:rsidRPr="00993812">
        <w:rPr>
          <w:rFonts w:asciiTheme="majorBidi" w:hAnsiTheme="majorBidi" w:cstheme="majorBidi"/>
          <w:bCs/>
          <w:i w:val="0"/>
          <w:sz w:val="24"/>
          <w:szCs w:val="24"/>
          <w:lang w:val="id-ID"/>
        </w:rPr>
        <w:t>Secara keseluruhan, analisis IRF memperkuat temuan dari uji VECM bahwa pengaruh variabel makro terhadap konsumsi rumah tangga di Sumatera Utara tidak bersifat instan, melainkan lebih nyata dalam jangka panjang. Kondisi ini menegaskan bahwa kebijakan ekonomi, khususnya dalam konteks inflasi dan investasi syariah, perlu mempertimbangkan waktu respons agar efektif dalam menjaga stabilitas konsumsi masyarakat.</w:t>
      </w:r>
    </w:p>
    <w:p w14:paraId="409C3B9B" w14:textId="5F9C661C" w:rsidR="00282365" w:rsidRPr="00993812" w:rsidRDefault="005022A9" w:rsidP="00993812">
      <w:pPr>
        <w:pStyle w:val="BodyText"/>
        <w:spacing w:after="0"/>
        <w:ind w:right="4" w:firstLine="567"/>
        <w:contextualSpacing/>
        <w:rPr>
          <w:rFonts w:asciiTheme="majorBidi" w:hAnsiTheme="majorBidi" w:cstheme="majorBidi"/>
          <w:i w:val="0"/>
          <w:sz w:val="24"/>
          <w:szCs w:val="24"/>
        </w:rPr>
      </w:pPr>
      <w:r w:rsidRPr="00993812">
        <w:rPr>
          <w:rFonts w:asciiTheme="majorBidi" w:hAnsiTheme="majorBidi" w:cstheme="majorBidi"/>
          <w:b/>
          <w:i w:val="0"/>
          <w:iCs/>
          <w:sz w:val="24"/>
          <w:szCs w:val="24"/>
        </w:rPr>
        <w:t>Uji</w:t>
      </w:r>
      <w:r w:rsidRPr="00993812">
        <w:rPr>
          <w:rFonts w:asciiTheme="majorBidi" w:hAnsiTheme="majorBidi" w:cstheme="majorBidi"/>
          <w:b/>
          <w:i w:val="0"/>
          <w:iCs/>
          <w:spacing w:val="-13"/>
          <w:sz w:val="24"/>
          <w:szCs w:val="24"/>
        </w:rPr>
        <w:t xml:space="preserve"> </w:t>
      </w:r>
      <w:r w:rsidRPr="00993812">
        <w:rPr>
          <w:rFonts w:asciiTheme="majorBidi" w:hAnsiTheme="majorBidi" w:cstheme="majorBidi"/>
          <w:b/>
          <w:i w:val="0"/>
          <w:iCs/>
          <w:sz w:val="24"/>
          <w:szCs w:val="24"/>
        </w:rPr>
        <w:t>Variance</w:t>
      </w:r>
      <w:r w:rsidRPr="00993812">
        <w:rPr>
          <w:rFonts w:asciiTheme="majorBidi" w:hAnsiTheme="majorBidi" w:cstheme="majorBidi"/>
          <w:b/>
          <w:i w:val="0"/>
          <w:iCs/>
          <w:spacing w:val="-13"/>
          <w:sz w:val="24"/>
          <w:szCs w:val="24"/>
        </w:rPr>
        <w:t xml:space="preserve"> </w:t>
      </w:r>
      <w:r w:rsidRPr="00993812">
        <w:rPr>
          <w:rFonts w:asciiTheme="majorBidi" w:hAnsiTheme="majorBidi" w:cstheme="majorBidi"/>
          <w:b/>
          <w:i w:val="0"/>
          <w:iCs/>
          <w:sz w:val="24"/>
          <w:szCs w:val="24"/>
        </w:rPr>
        <w:t>Decomposition</w:t>
      </w:r>
      <w:r w:rsidRPr="00993812">
        <w:rPr>
          <w:rFonts w:asciiTheme="majorBidi" w:hAnsiTheme="majorBidi" w:cstheme="majorBidi"/>
          <w:b/>
          <w:i w:val="0"/>
          <w:iCs/>
          <w:spacing w:val="-11"/>
          <w:sz w:val="24"/>
          <w:szCs w:val="24"/>
        </w:rPr>
        <w:t xml:space="preserve"> </w:t>
      </w:r>
      <w:r w:rsidRPr="00993812">
        <w:rPr>
          <w:rFonts w:asciiTheme="majorBidi" w:hAnsiTheme="majorBidi" w:cstheme="majorBidi"/>
          <w:b/>
          <w:i w:val="0"/>
          <w:iCs/>
          <w:spacing w:val="-4"/>
          <w:sz w:val="24"/>
          <w:szCs w:val="24"/>
        </w:rPr>
        <w:t>(VD)</w:t>
      </w:r>
      <w:r w:rsidR="0075222B" w:rsidRPr="00993812">
        <w:rPr>
          <w:rFonts w:asciiTheme="majorBidi" w:hAnsiTheme="majorBidi" w:cstheme="majorBidi"/>
          <w:b/>
          <w:i w:val="0"/>
          <w:iCs/>
          <w:spacing w:val="-4"/>
          <w:sz w:val="24"/>
          <w:szCs w:val="24"/>
        </w:rPr>
        <w:t>.</w:t>
      </w:r>
      <w:r w:rsidR="0075222B" w:rsidRPr="00993812">
        <w:rPr>
          <w:rFonts w:asciiTheme="majorBidi" w:hAnsiTheme="majorBidi" w:cstheme="majorBidi"/>
          <w:b/>
          <w:spacing w:val="-4"/>
          <w:sz w:val="24"/>
          <w:szCs w:val="24"/>
        </w:rPr>
        <w:t xml:space="preserve"> </w:t>
      </w:r>
      <w:r w:rsidR="003853C7" w:rsidRPr="00993812">
        <w:rPr>
          <w:rFonts w:asciiTheme="majorBidi" w:hAnsiTheme="majorBidi" w:cstheme="majorBidi"/>
          <w:i w:val="0"/>
          <w:sz w:val="24"/>
          <w:szCs w:val="24"/>
          <w:lang w:val="id-ID"/>
        </w:rPr>
        <w:t>Analisis ini bertujuan untuk mengukur proporsi kontribusi varians dari setiap variabel independen dalam menjelaskan fluktuasi variabel dependen, baik pada periode saat ini maupun untuk beberapa periode ke depan, sehingga memberikan gambaran mengenai dinamika pengaruh jangka panjang antar variabel dalam model</w:t>
      </w:r>
      <w:r w:rsidRPr="00993812">
        <w:rPr>
          <w:rFonts w:asciiTheme="majorBidi" w:hAnsiTheme="majorBidi" w:cstheme="majorBidi"/>
          <w:i w:val="0"/>
          <w:sz w:val="24"/>
          <w:szCs w:val="24"/>
        </w:rPr>
        <w:t>. Setiap angka pada tabel menunjukkan presentase sumbangan masing- masing variabel dalam menjelaskan variasi error.</w:t>
      </w:r>
    </w:p>
    <w:p w14:paraId="3397E069" w14:textId="77777777" w:rsidR="007D0A04" w:rsidRPr="00993812" w:rsidRDefault="007D0A04" w:rsidP="00993812">
      <w:pPr>
        <w:pStyle w:val="BodyText"/>
        <w:spacing w:after="0"/>
        <w:ind w:right="4" w:firstLine="567"/>
        <w:contextualSpacing/>
        <w:rPr>
          <w:rFonts w:asciiTheme="majorBidi" w:hAnsiTheme="majorBidi" w:cstheme="majorBidi"/>
          <w:i w:val="0"/>
          <w:iCs/>
          <w:sz w:val="24"/>
          <w:szCs w:val="24"/>
          <w:lang w:val="id-ID"/>
        </w:rPr>
      </w:pPr>
      <w:r w:rsidRPr="00993812">
        <w:rPr>
          <w:rFonts w:asciiTheme="majorBidi" w:hAnsiTheme="majorBidi" w:cstheme="majorBidi"/>
          <w:b/>
          <w:bCs/>
          <w:i w:val="0"/>
          <w:iCs/>
          <w:sz w:val="24"/>
          <w:szCs w:val="24"/>
          <w:lang w:val="id-ID"/>
        </w:rPr>
        <w:t>Tabel 9</w:t>
      </w:r>
      <w:r w:rsidRPr="00993812">
        <w:rPr>
          <w:rFonts w:asciiTheme="majorBidi" w:hAnsiTheme="majorBidi" w:cstheme="majorBidi"/>
          <w:i w:val="0"/>
          <w:iCs/>
          <w:sz w:val="24"/>
          <w:szCs w:val="24"/>
          <w:lang w:val="id-ID"/>
        </w:rPr>
        <w:t xml:space="preserve"> menyajikan hasil analisis dekomposisi varians dari suatu model ekonometrika, yang biasanya digunakan dalam analisis Vector Autoregression (VAR). Tabel ini menunjukkan seberapa besar kontribusi atau proporsi varians dari kesalahan prediksi (forecast error variance) suatu variabel (dalam hal ini variabel KONSUMSI) yang dijelaskan oleh dirinya sendiri dan oleh variabel-variabel lain dalam sistem, yaitu INFLASI, PDRB (Produk Domestik Regional Bruto), dan INVESTASI, selama beberapa periode ke depan (hingga periode ke-100).</w:t>
      </w:r>
    </w:p>
    <w:p w14:paraId="562C5C3A" w14:textId="77777777" w:rsidR="00DE1FD9" w:rsidRPr="00993812" w:rsidRDefault="00DE1FD9" w:rsidP="00993812">
      <w:pPr>
        <w:pStyle w:val="BodyText"/>
        <w:spacing w:after="0"/>
        <w:ind w:right="4" w:firstLine="567"/>
        <w:contextualSpacing/>
        <w:rPr>
          <w:rFonts w:asciiTheme="majorBidi" w:hAnsiTheme="majorBidi" w:cstheme="majorBidi"/>
          <w:i w:val="0"/>
          <w:iCs/>
          <w:sz w:val="24"/>
          <w:szCs w:val="24"/>
          <w:lang w:val="id-ID"/>
        </w:rPr>
      </w:pPr>
    </w:p>
    <w:p w14:paraId="68FBF50C" w14:textId="6E3C9B02" w:rsidR="005022A9" w:rsidRPr="00993812" w:rsidRDefault="005022A9" w:rsidP="00993812">
      <w:pPr>
        <w:pStyle w:val="BodyText"/>
        <w:spacing w:before="240" w:after="0"/>
        <w:ind w:right="4" w:firstLine="0"/>
        <w:contextualSpacing/>
        <w:jc w:val="center"/>
        <w:rPr>
          <w:rFonts w:asciiTheme="majorBidi" w:hAnsiTheme="majorBidi" w:cstheme="majorBidi"/>
          <w:i w:val="0"/>
          <w:spacing w:val="-4"/>
          <w:sz w:val="24"/>
          <w:szCs w:val="24"/>
        </w:rPr>
      </w:pPr>
      <w:r w:rsidRPr="00993812">
        <w:rPr>
          <w:rFonts w:asciiTheme="majorBidi" w:hAnsiTheme="majorBidi" w:cstheme="majorBidi"/>
          <w:b/>
          <w:i w:val="0"/>
          <w:sz w:val="24"/>
          <w:szCs w:val="24"/>
        </w:rPr>
        <w:t>Tabel</w:t>
      </w:r>
      <w:r w:rsidRPr="00993812">
        <w:rPr>
          <w:rFonts w:asciiTheme="majorBidi" w:hAnsiTheme="majorBidi" w:cstheme="majorBidi"/>
          <w:b/>
          <w:i w:val="0"/>
          <w:spacing w:val="-10"/>
          <w:sz w:val="24"/>
          <w:szCs w:val="24"/>
        </w:rPr>
        <w:t xml:space="preserve"> </w:t>
      </w:r>
      <w:r w:rsidR="00AF543F" w:rsidRPr="00993812">
        <w:rPr>
          <w:rFonts w:asciiTheme="majorBidi" w:hAnsiTheme="majorBidi" w:cstheme="majorBidi"/>
          <w:b/>
          <w:i w:val="0"/>
          <w:sz w:val="24"/>
          <w:szCs w:val="24"/>
        </w:rPr>
        <w:t>9</w:t>
      </w:r>
      <w:r w:rsidR="0075222B" w:rsidRPr="00993812">
        <w:rPr>
          <w:rFonts w:asciiTheme="majorBidi" w:hAnsiTheme="majorBidi" w:cstheme="majorBidi"/>
          <w:b/>
          <w:i w:val="0"/>
          <w:sz w:val="24"/>
          <w:szCs w:val="24"/>
        </w:rPr>
        <w:t>.</w:t>
      </w:r>
      <w:r w:rsidRPr="00993812">
        <w:rPr>
          <w:rFonts w:asciiTheme="majorBidi" w:hAnsiTheme="majorBidi" w:cstheme="majorBidi"/>
          <w:b/>
          <w:i w:val="0"/>
          <w:spacing w:val="-10"/>
          <w:sz w:val="24"/>
          <w:szCs w:val="24"/>
        </w:rPr>
        <w:t xml:space="preserve"> </w:t>
      </w:r>
      <w:r w:rsidRPr="00993812">
        <w:rPr>
          <w:rFonts w:asciiTheme="majorBidi" w:hAnsiTheme="majorBidi" w:cstheme="majorBidi"/>
          <w:i w:val="0"/>
          <w:sz w:val="24"/>
          <w:szCs w:val="24"/>
        </w:rPr>
        <w:t>Hasil</w:t>
      </w:r>
      <w:r w:rsidRPr="00993812">
        <w:rPr>
          <w:rFonts w:asciiTheme="majorBidi" w:hAnsiTheme="majorBidi" w:cstheme="majorBidi"/>
          <w:i w:val="0"/>
          <w:spacing w:val="-10"/>
          <w:sz w:val="24"/>
          <w:szCs w:val="24"/>
        </w:rPr>
        <w:t xml:space="preserve"> </w:t>
      </w:r>
      <w:r w:rsidRPr="00993812">
        <w:rPr>
          <w:rFonts w:asciiTheme="majorBidi" w:hAnsiTheme="majorBidi" w:cstheme="majorBidi"/>
          <w:i w:val="0"/>
          <w:sz w:val="24"/>
          <w:szCs w:val="24"/>
        </w:rPr>
        <w:t>Uji</w:t>
      </w:r>
      <w:r w:rsidRPr="00993812">
        <w:rPr>
          <w:rFonts w:asciiTheme="majorBidi" w:hAnsiTheme="majorBidi" w:cstheme="majorBidi"/>
          <w:i w:val="0"/>
          <w:spacing w:val="-10"/>
          <w:sz w:val="24"/>
          <w:szCs w:val="24"/>
        </w:rPr>
        <w:t xml:space="preserve"> </w:t>
      </w:r>
      <w:r w:rsidRPr="00993812">
        <w:rPr>
          <w:rFonts w:asciiTheme="majorBidi" w:hAnsiTheme="majorBidi" w:cstheme="majorBidi"/>
          <w:i w:val="0"/>
          <w:sz w:val="24"/>
          <w:szCs w:val="24"/>
        </w:rPr>
        <w:t>Variance</w:t>
      </w:r>
      <w:r w:rsidRPr="00993812">
        <w:rPr>
          <w:rFonts w:asciiTheme="majorBidi" w:hAnsiTheme="majorBidi" w:cstheme="majorBidi"/>
          <w:i w:val="0"/>
          <w:spacing w:val="-11"/>
          <w:sz w:val="24"/>
          <w:szCs w:val="24"/>
        </w:rPr>
        <w:t xml:space="preserve"> </w:t>
      </w:r>
      <w:r w:rsidRPr="00993812">
        <w:rPr>
          <w:rFonts w:asciiTheme="majorBidi" w:hAnsiTheme="majorBidi" w:cstheme="majorBidi"/>
          <w:i w:val="0"/>
          <w:sz w:val="24"/>
          <w:szCs w:val="24"/>
        </w:rPr>
        <w:t>Decomposition</w:t>
      </w:r>
      <w:r w:rsidRPr="00993812">
        <w:rPr>
          <w:rFonts w:asciiTheme="majorBidi" w:hAnsiTheme="majorBidi" w:cstheme="majorBidi"/>
          <w:i w:val="0"/>
          <w:spacing w:val="-8"/>
          <w:sz w:val="24"/>
          <w:szCs w:val="24"/>
        </w:rPr>
        <w:t xml:space="preserve"> </w:t>
      </w:r>
      <w:r w:rsidRPr="00993812">
        <w:rPr>
          <w:rFonts w:asciiTheme="majorBidi" w:hAnsiTheme="majorBidi" w:cstheme="majorBidi"/>
          <w:i w:val="0"/>
          <w:spacing w:val="-4"/>
          <w:sz w:val="24"/>
          <w:szCs w:val="24"/>
        </w:rPr>
        <w:t>(VD)</w:t>
      </w:r>
    </w:p>
    <w:p w14:paraId="7EDB109B" w14:textId="77777777" w:rsidR="00DE1FD9" w:rsidRPr="00993812" w:rsidRDefault="00DE1FD9" w:rsidP="00993812">
      <w:pPr>
        <w:pStyle w:val="BodyText"/>
        <w:spacing w:before="240" w:after="0"/>
        <w:ind w:right="4" w:firstLine="0"/>
        <w:contextualSpacing/>
        <w:jc w:val="center"/>
        <w:rPr>
          <w:rFonts w:asciiTheme="majorBidi" w:hAnsiTheme="majorBidi" w:cstheme="majorBidi"/>
          <w:b/>
          <w:i w:val="0"/>
          <w:spacing w:val="-4"/>
          <w:sz w:val="24"/>
          <w:szCs w:val="24"/>
        </w:rPr>
      </w:pPr>
    </w:p>
    <w:tbl>
      <w:tblPr>
        <w:tblStyle w:val="TableNormal1"/>
        <w:tblW w:w="5000" w:type="pct"/>
        <w:jc w:val="center"/>
        <w:tblInd w:w="0" w:type="dxa"/>
        <w:tblBorders>
          <w:top w:val="single" w:sz="4" w:space="0" w:color="auto"/>
          <w:bottom w:val="single" w:sz="4" w:space="0" w:color="auto"/>
        </w:tblBorders>
        <w:tblLook w:val="01E0" w:firstRow="1" w:lastRow="1" w:firstColumn="1" w:lastColumn="1" w:noHBand="0" w:noVBand="0"/>
      </w:tblPr>
      <w:tblGrid>
        <w:gridCol w:w="909"/>
        <w:gridCol w:w="1511"/>
        <w:gridCol w:w="1560"/>
        <w:gridCol w:w="1410"/>
        <w:gridCol w:w="1751"/>
        <w:gridCol w:w="1595"/>
      </w:tblGrid>
      <w:tr w:rsidR="00993812" w:rsidRPr="00993812" w14:paraId="2189CC05" w14:textId="77777777" w:rsidTr="0075222B">
        <w:trPr>
          <w:trHeight w:val="20"/>
          <w:jc w:val="center"/>
        </w:trPr>
        <w:tc>
          <w:tcPr>
            <w:tcW w:w="520" w:type="pct"/>
            <w:tcBorders>
              <w:top w:val="single" w:sz="4" w:space="0" w:color="auto"/>
              <w:bottom w:val="single" w:sz="4" w:space="0" w:color="auto"/>
            </w:tcBorders>
            <w:vAlign w:val="center"/>
          </w:tcPr>
          <w:p w14:paraId="24F4C625" w14:textId="77777777" w:rsidR="005022A9" w:rsidRPr="00993812" w:rsidRDefault="005022A9" w:rsidP="00993812">
            <w:pPr>
              <w:pStyle w:val="TableParagraph"/>
              <w:ind w:left="11" w:right="1"/>
              <w:contextualSpacing/>
              <w:rPr>
                <w:rFonts w:asciiTheme="majorBidi" w:hAnsiTheme="majorBidi" w:cstheme="majorBidi"/>
                <w:b/>
                <w:sz w:val="20"/>
                <w:szCs w:val="20"/>
              </w:rPr>
            </w:pPr>
            <w:r w:rsidRPr="00993812">
              <w:rPr>
                <w:rFonts w:asciiTheme="majorBidi" w:hAnsiTheme="majorBidi" w:cstheme="majorBidi"/>
                <w:b/>
                <w:spacing w:val="-2"/>
                <w:sz w:val="20"/>
                <w:szCs w:val="20"/>
              </w:rPr>
              <w:t>Period</w:t>
            </w:r>
          </w:p>
        </w:tc>
        <w:tc>
          <w:tcPr>
            <w:tcW w:w="865" w:type="pct"/>
            <w:tcBorders>
              <w:top w:val="single" w:sz="4" w:space="0" w:color="auto"/>
              <w:bottom w:val="single" w:sz="4" w:space="0" w:color="auto"/>
            </w:tcBorders>
            <w:vAlign w:val="center"/>
          </w:tcPr>
          <w:p w14:paraId="5D624BC9" w14:textId="77777777" w:rsidR="005022A9" w:rsidRPr="00993812" w:rsidRDefault="005022A9" w:rsidP="00993812">
            <w:pPr>
              <w:pStyle w:val="TableParagraph"/>
              <w:ind w:left="57" w:right="51"/>
              <w:contextualSpacing/>
              <w:rPr>
                <w:rFonts w:asciiTheme="majorBidi" w:hAnsiTheme="majorBidi" w:cstheme="majorBidi"/>
                <w:b/>
                <w:sz w:val="20"/>
                <w:szCs w:val="20"/>
              </w:rPr>
            </w:pPr>
            <w:r w:rsidRPr="00993812">
              <w:rPr>
                <w:rFonts w:asciiTheme="majorBidi" w:hAnsiTheme="majorBidi" w:cstheme="majorBidi"/>
                <w:b/>
                <w:spacing w:val="-4"/>
                <w:sz w:val="20"/>
                <w:szCs w:val="20"/>
              </w:rPr>
              <w:t>S.E.</w:t>
            </w:r>
          </w:p>
        </w:tc>
        <w:tc>
          <w:tcPr>
            <w:tcW w:w="893" w:type="pct"/>
            <w:tcBorders>
              <w:top w:val="single" w:sz="4" w:space="0" w:color="auto"/>
              <w:bottom w:val="single" w:sz="4" w:space="0" w:color="auto"/>
            </w:tcBorders>
            <w:vAlign w:val="center"/>
          </w:tcPr>
          <w:p w14:paraId="1F024FC3" w14:textId="77777777" w:rsidR="005022A9" w:rsidRPr="00993812" w:rsidRDefault="005022A9" w:rsidP="00993812">
            <w:pPr>
              <w:pStyle w:val="TableParagraph"/>
              <w:ind w:left="56" w:right="52"/>
              <w:contextualSpacing/>
              <w:rPr>
                <w:rFonts w:asciiTheme="majorBidi" w:hAnsiTheme="majorBidi" w:cstheme="majorBidi"/>
                <w:b/>
                <w:sz w:val="20"/>
                <w:szCs w:val="20"/>
              </w:rPr>
            </w:pPr>
            <w:r w:rsidRPr="00993812">
              <w:rPr>
                <w:rFonts w:asciiTheme="majorBidi" w:hAnsiTheme="majorBidi" w:cstheme="majorBidi"/>
                <w:b/>
                <w:spacing w:val="-2"/>
                <w:sz w:val="20"/>
                <w:szCs w:val="20"/>
              </w:rPr>
              <w:t>KONSUMSI</w:t>
            </w:r>
          </w:p>
        </w:tc>
        <w:tc>
          <w:tcPr>
            <w:tcW w:w="807" w:type="pct"/>
            <w:tcBorders>
              <w:top w:val="single" w:sz="4" w:space="0" w:color="auto"/>
              <w:bottom w:val="single" w:sz="4" w:space="0" w:color="auto"/>
            </w:tcBorders>
            <w:vAlign w:val="center"/>
          </w:tcPr>
          <w:p w14:paraId="36BABB57" w14:textId="77777777" w:rsidR="005022A9" w:rsidRPr="00993812" w:rsidRDefault="005022A9" w:rsidP="00993812">
            <w:pPr>
              <w:pStyle w:val="TableParagraph"/>
              <w:ind w:left="54" w:right="49"/>
              <w:contextualSpacing/>
              <w:rPr>
                <w:rFonts w:asciiTheme="majorBidi" w:hAnsiTheme="majorBidi" w:cstheme="majorBidi"/>
                <w:b/>
                <w:sz w:val="20"/>
                <w:szCs w:val="20"/>
              </w:rPr>
            </w:pPr>
            <w:r w:rsidRPr="00993812">
              <w:rPr>
                <w:rFonts w:asciiTheme="majorBidi" w:hAnsiTheme="majorBidi" w:cstheme="majorBidi"/>
                <w:b/>
                <w:spacing w:val="-2"/>
                <w:sz w:val="20"/>
                <w:szCs w:val="20"/>
              </w:rPr>
              <w:t>INFLASI</w:t>
            </w:r>
          </w:p>
        </w:tc>
        <w:tc>
          <w:tcPr>
            <w:tcW w:w="1002" w:type="pct"/>
            <w:tcBorders>
              <w:top w:val="single" w:sz="4" w:space="0" w:color="auto"/>
              <w:bottom w:val="single" w:sz="4" w:space="0" w:color="auto"/>
            </w:tcBorders>
            <w:vAlign w:val="center"/>
          </w:tcPr>
          <w:p w14:paraId="34B1C7BB" w14:textId="77777777" w:rsidR="005022A9" w:rsidRPr="00993812" w:rsidRDefault="005022A9" w:rsidP="00993812">
            <w:pPr>
              <w:pStyle w:val="TableParagraph"/>
              <w:ind w:left="56" w:right="54"/>
              <w:contextualSpacing/>
              <w:rPr>
                <w:rFonts w:asciiTheme="majorBidi" w:hAnsiTheme="majorBidi" w:cstheme="majorBidi"/>
                <w:b/>
                <w:sz w:val="20"/>
                <w:szCs w:val="20"/>
              </w:rPr>
            </w:pPr>
            <w:r w:rsidRPr="00993812">
              <w:rPr>
                <w:rFonts w:asciiTheme="majorBidi" w:hAnsiTheme="majorBidi" w:cstheme="majorBidi"/>
                <w:b/>
                <w:spacing w:val="-4"/>
                <w:sz w:val="20"/>
                <w:szCs w:val="20"/>
              </w:rPr>
              <w:t>PDRB</w:t>
            </w:r>
          </w:p>
        </w:tc>
        <w:tc>
          <w:tcPr>
            <w:tcW w:w="913" w:type="pct"/>
            <w:tcBorders>
              <w:top w:val="single" w:sz="4" w:space="0" w:color="auto"/>
              <w:bottom w:val="single" w:sz="4" w:space="0" w:color="auto"/>
            </w:tcBorders>
            <w:vAlign w:val="center"/>
          </w:tcPr>
          <w:p w14:paraId="23482395" w14:textId="77777777" w:rsidR="005022A9" w:rsidRPr="00993812" w:rsidRDefault="005022A9" w:rsidP="00993812">
            <w:pPr>
              <w:pStyle w:val="TableParagraph"/>
              <w:ind w:left="51" w:right="47"/>
              <w:contextualSpacing/>
              <w:rPr>
                <w:rFonts w:asciiTheme="majorBidi" w:hAnsiTheme="majorBidi" w:cstheme="majorBidi"/>
                <w:b/>
                <w:sz w:val="20"/>
                <w:szCs w:val="20"/>
              </w:rPr>
            </w:pPr>
            <w:r w:rsidRPr="00993812">
              <w:rPr>
                <w:rFonts w:asciiTheme="majorBidi" w:hAnsiTheme="majorBidi" w:cstheme="majorBidi"/>
                <w:b/>
                <w:spacing w:val="-2"/>
                <w:sz w:val="20"/>
                <w:szCs w:val="20"/>
              </w:rPr>
              <w:t>INVESTASI</w:t>
            </w:r>
          </w:p>
        </w:tc>
      </w:tr>
      <w:tr w:rsidR="00993812" w:rsidRPr="00993812" w14:paraId="38848E5B" w14:textId="77777777" w:rsidTr="0075222B">
        <w:trPr>
          <w:trHeight w:val="20"/>
          <w:jc w:val="center"/>
        </w:trPr>
        <w:tc>
          <w:tcPr>
            <w:tcW w:w="520" w:type="pct"/>
            <w:tcBorders>
              <w:top w:val="single" w:sz="4" w:space="0" w:color="auto"/>
            </w:tcBorders>
            <w:vAlign w:val="center"/>
          </w:tcPr>
          <w:p w14:paraId="3E649AD5" w14:textId="77777777" w:rsidR="005022A9" w:rsidRPr="00993812" w:rsidRDefault="005022A9" w:rsidP="00993812">
            <w:pPr>
              <w:pStyle w:val="TableParagraph"/>
              <w:ind w:left="11" w:right="3"/>
              <w:contextualSpacing/>
              <w:rPr>
                <w:rFonts w:asciiTheme="majorBidi" w:hAnsiTheme="majorBidi" w:cstheme="majorBidi"/>
                <w:sz w:val="20"/>
                <w:szCs w:val="20"/>
              </w:rPr>
            </w:pPr>
            <w:r w:rsidRPr="00993812">
              <w:rPr>
                <w:rFonts w:asciiTheme="majorBidi" w:hAnsiTheme="majorBidi" w:cstheme="majorBidi"/>
                <w:spacing w:val="-10"/>
                <w:sz w:val="20"/>
                <w:szCs w:val="20"/>
              </w:rPr>
              <w:t>1</w:t>
            </w:r>
          </w:p>
        </w:tc>
        <w:tc>
          <w:tcPr>
            <w:tcW w:w="865" w:type="pct"/>
            <w:tcBorders>
              <w:top w:val="single" w:sz="4" w:space="0" w:color="auto"/>
            </w:tcBorders>
            <w:vAlign w:val="center"/>
          </w:tcPr>
          <w:p w14:paraId="3494AE01" w14:textId="6F8F7565" w:rsidR="005022A9" w:rsidRPr="00993812" w:rsidRDefault="008A0ECF" w:rsidP="00993812">
            <w:pPr>
              <w:pStyle w:val="TableParagraph"/>
              <w:ind w:left="57"/>
              <w:contextualSpacing/>
              <w:rPr>
                <w:rFonts w:asciiTheme="majorBidi" w:hAnsiTheme="majorBidi" w:cstheme="majorBidi"/>
                <w:sz w:val="20"/>
                <w:szCs w:val="20"/>
              </w:rPr>
            </w:pPr>
            <w:r w:rsidRPr="00993812">
              <w:rPr>
                <w:rFonts w:asciiTheme="majorBidi" w:hAnsiTheme="majorBidi" w:cstheme="majorBidi"/>
                <w:spacing w:val="-2"/>
                <w:sz w:val="20"/>
                <w:szCs w:val="20"/>
              </w:rPr>
              <w:t>4</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224</w:t>
            </w:r>
          </w:p>
        </w:tc>
        <w:tc>
          <w:tcPr>
            <w:tcW w:w="893" w:type="pct"/>
            <w:tcBorders>
              <w:top w:val="single" w:sz="4" w:space="0" w:color="auto"/>
            </w:tcBorders>
            <w:vAlign w:val="center"/>
          </w:tcPr>
          <w:p w14:paraId="46E420EC" w14:textId="002DC8A9" w:rsidR="005022A9" w:rsidRPr="00993812" w:rsidRDefault="005022A9" w:rsidP="00993812">
            <w:pPr>
              <w:pStyle w:val="TableParagraph"/>
              <w:ind w:left="56"/>
              <w:contextualSpacing/>
              <w:rPr>
                <w:rFonts w:asciiTheme="majorBidi" w:hAnsiTheme="majorBidi" w:cstheme="majorBidi"/>
                <w:sz w:val="20"/>
                <w:szCs w:val="20"/>
              </w:rPr>
            </w:pPr>
            <w:r w:rsidRPr="00993812">
              <w:rPr>
                <w:rFonts w:asciiTheme="majorBidi" w:hAnsiTheme="majorBidi" w:cstheme="majorBidi"/>
                <w:spacing w:val="-2"/>
                <w:sz w:val="20"/>
                <w:szCs w:val="20"/>
              </w:rPr>
              <w:t>100</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000</w:t>
            </w:r>
          </w:p>
        </w:tc>
        <w:tc>
          <w:tcPr>
            <w:tcW w:w="807" w:type="pct"/>
            <w:tcBorders>
              <w:top w:val="single" w:sz="4" w:space="0" w:color="auto"/>
            </w:tcBorders>
            <w:vAlign w:val="center"/>
          </w:tcPr>
          <w:p w14:paraId="38CFDF4B" w14:textId="406E0BC1" w:rsidR="005022A9" w:rsidRPr="00993812" w:rsidRDefault="005022A9" w:rsidP="00993812">
            <w:pPr>
              <w:pStyle w:val="TableParagraph"/>
              <w:ind w:left="54"/>
              <w:contextualSpacing/>
              <w:rPr>
                <w:rFonts w:asciiTheme="majorBidi" w:hAnsiTheme="majorBidi" w:cstheme="majorBidi"/>
                <w:sz w:val="20"/>
                <w:szCs w:val="20"/>
              </w:rPr>
            </w:pPr>
            <w:r w:rsidRPr="00993812">
              <w:rPr>
                <w:rFonts w:asciiTheme="majorBidi" w:hAnsiTheme="majorBidi" w:cstheme="majorBidi"/>
                <w:spacing w:val="-2"/>
                <w:sz w:val="20"/>
                <w:szCs w:val="20"/>
              </w:rPr>
              <w:t>0</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000</w:t>
            </w:r>
          </w:p>
        </w:tc>
        <w:tc>
          <w:tcPr>
            <w:tcW w:w="1002" w:type="pct"/>
            <w:tcBorders>
              <w:top w:val="single" w:sz="4" w:space="0" w:color="auto"/>
            </w:tcBorders>
            <w:vAlign w:val="center"/>
          </w:tcPr>
          <w:p w14:paraId="19B606C2" w14:textId="0DB004C3" w:rsidR="005022A9" w:rsidRPr="00993812" w:rsidRDefault="005022A9" w:rsidP="00993812">
            <w:pPr>
              <w:pStyle w:val="TableParagraph"/>
              <w:ind w:left="56"/>
              <w:contextualSpacing/>
              <w:rPr>
                <w:rFonts w:asciiTheme="majorBidi" w:hAnsiTheme="majorBidi" w:cstheme="majorBidi"/>
                <w:sz w:val="20"/>
                <w:szCs w:val="20"/>
              </w:rPr>
            </w:pPr>
            <w:r w:rsidRPr="00993812">
              <w:rPr>
                <w:rFonts w:asciiTheme="majorBidi" w:hAnsiTheme="majorBidi" w:cstheme="majorBidi"/>
                <w:spacing w:val="-2"/>
                <w:sz w:val="20"/>
                <w:szCs w:val="20"/>
              </w:rPr>
              <w:t>0</w:t>
            </w:r>
            <w:r w:rsidR="00CB7555" w:rsidRPr="00993812">
              <w:rPr>
                <w:rFonts w:asciiTheme="majorBidi" w:hAnsiTheme="majorBidi" w:cstheme="majorBidi"/>
                <w:spacing w:val="-2"/>
                <w:sz w:val="20"/>
                <w:szCs w:val="20"/>
              </w:rPr>
              <w:t>,</w:t>
            </w:r>
            <w:r w:rsidR="008A0ECF" w:rsidRPr="00993812">
              <w:rPr>
                <w:rFonts w:asciiTheme="majorBidi" w:hAnsiTheme="majorBidi" w:cstheme="majorBidi"/>
                <w:spacing w:val="-2"/>
                <w:sz w:val="20"/>
                <w:szCs w:val="20"/>
              </w:rPr>
              <w:t>000</w:t>
            </w:r>
          </w:p>
        </w:tc>
        <w:tc>
          <w:tcPr>
            <w:tcW w:w="913" w:type="pct"/>
            <w:tcBorders>
              <w:top w:val="single" w:sz="4" w:space="0" w:color="auto"/>
            </w:tcBorders>
            <w:vAlign w:val="center"/>
          </w:tcPr>
          <w:p w14:paraId="772DF107" w14:textId="7008AE8C" w:rsidR="005022A9" w:rsidRPr="00993812" w:rsidRDefault="008A0ECF" w:rsidP="00993812">
            <w:pPr>
              <w:pStyle w:val="TableParagraph"/>
              <w:ind w:left="51"/>
              <w:contextualSpacing/>
              <w:rPr>
                <w:rFonts w:asciiTheme="majorBidi" w:hAnsiTheme="majorBidi" w:cstheme="majorBidi"/>
                <w:sz w:val="20"/>
                <w:szCs w:val="20"/>
              </w:rPr>
            </w:pPr>
            <w:r w:rsidRPr="00993812">
              <w:rPr>
                <w:rFonts w:asciiTheme="majorBidi" w:hAnsiTheme="majorBidi" w:cstheme="majorBidi"/>
                <w:spacing w:val="-2"/>
                <w:sz w:val="20"/>
                <w:szCs w:val="20"/>
              </w:rPr>
              <w:t>0</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000</w:t>
            </w:r>
          </w:p>
        </w:tc>
      </w:tr>
      <w:tr w:rsidR="00993812" w:rsidRPr="00993812" w14:paraId="4888CEEB" w14:textId="77777777" w:rsidTr="0075222B">
        <w:trPr>
          <w:trHeight w:val="20"/>
          <w:jc w:val="center"/>
        </w:trPr>
        <w:tc>
          <w:tcPr>
            <w:tcW w:w="520" w:type="pct"/>
            <w:vAlign w:val="center"/>
          </w:tcPr>
          <w:p w14:paraId="505619CA" w14:textId="77777777" w:rsidR="005022A9" w:rsidRPr="00993812" w:rsidRDefault="005022A9" w:rsidP="00993812">
            <w:pPr>
              <w:pStyle w:val="TableParagraph"/>
              <w:ind w:left="11"/>
              <w:contextualSpacing/>
              <w:rPr>
                <w:rFonts w:asciiTheme="majorBidi" w:hAnsiTheme="majorBidi" w:cstheme="majorBidi"/>
                <w:sz w:val="20"/>
                <w:szCs w:val="20"/>
              </w:rPr>
            </w:pPr>
            <w:r w:rsidRPr="00993812">
              <w:rPr>
                <w:rFonts w:asciiTheme="majorBidi" w:hAnsiTheme="majorBidi" w:cstheme="majorBidi"/>
                <w:spacing w:val="-5"/>
                <w:sz w:val="20"/>
                <w:szCs w:val="20"/>
              </w:rPr>
              <w:t>10</w:t>
            </w:r>
          </w:p>
        </w:tc>
        <w:tc>
          <w:tcPr>
            <w:tcW w:w="865" w:type="pct"/>
            <w:vAlign w:val="center"/>
          </w:tcPr>
          <w:p w14:paraId="12284755" w14:textId="6DE1B513" w:rsidR="005022A9" w:rsidRPr="00993812" w:rsidRDefault="005022A9" w:rsidP="00993812">
            <w:pPr>
              <w:pStyle w:val="TableParagraph"/>
              <w:ind w:left="57" w:right="1"/>
              <w:contextualSpacing/>
              <w:rPr>
                <w:rFonts w:asciiTheme="majorBidi" w:hAnsiTheme="majorBidi" w:cstheme="majorBidi"/>
                <w:sz w:val="20"/>
                <w:szCs w:val="20"/>
              </w:rPr>
            </w:pPr>
            <w:r w:rsidRPr="00993812">
              <w:rPr>
                <w:rFonts w:asciiTheme="majorBidi" w:hAnsiTheme="majorBidi" w:cstheme="majorBidi"/>
                <w:spacing w:val="-2"/>
                <w:sz w:val="20"/>
                <w:szCs w:val="20"/>
              </w:rPr>
              <w:t>10</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519</w:t>
            </w:r>
          </w:p>
        </w:tc>
        <w:tc>
          <w:tcPr>
            <w:tcW w:w="893" w:type="pct"/>
            <w:vAlign w:val="center"/>
          </w:tcPr>
          <w:p w14:paraId="2E453F67" w14:textId="468206EB" w:rsidR="005022A9" w:rsidRPr="00993812" w:rsidRDefault="005022A9" w:rsidP="00993812">
            <w:pPr>
              <w:pStyle w:val="TableParagraph"/>
              <w:ind w:left="56"/>
              <w:contextualSpacing/>
              <w:rPr>
                <w:rFonts w:asciiTheme="majorBidi" w:hAnsiTheme="majorBidi" w:cstheme="majorBidi"/>
                <w:sz w:val="20"/>
                <w:szCs w:val="20"/>
              </w:rPr>
            </w:pPr>
            <w:r w:rsidRPr="00993812">
              <w:rPr>
                <w:rFonts w:asciiTheme="majorBidi" w:hAnsiTheme="majorBidi" w:cstheme="majorBidi"/>
                <w:spacing w:val="-2"/>
                <w:sz w:val="20"/>
                <w:szCs w:val="20"/>
              </w:rPr>
              <w:t>2</w:t>
            </w:r>
            <w:r w:rsidR="008A0ECF" w:rsidRPr="00993812">
              <w:rPr>
                <w:rFonts w:asciiTheme="majorBidi" w:hAnsiTheme="majorBidi" w:cstheme="majorBidi"/>
                <w:spacing w:val="-2"/>
                <w:sz w:val="20"/>
                <w:szCs w:val="20"/>
              </w:rPr>
              <w:t>3</w:t>
            </w:r>
            <w:r w:rsidR="00CB7555" w:rsidRPr="00993812">
              <w:rPr>
                <w:rFonts w:asciiTheme="majorBidi" w:hAnsiTheme="majorBidi" w:cstheme="majorBidi"/>
                <w:spacing w:val="-2"/>
                <w:sz w:val="20"/>
                <w:szCs w:val="20"/>
              </w:rPr>
              <w:t>,</w:t>
            </w:r>
            <w:r w:rsidR="008A0ECF" w:rsidRPr="00993812">
              <w:rPr>
                <w:rFonts w:asciiTheme="majorBidi" w:hAnsiTheme="majorBidi" w:cstheme="majorBidi"/>
                <w:spacing w:val="-2"/>
                <w:sz w:val="20"/>
                <w:szCs w:val="20"/>
              </w:rPr>
              <w:t>327</w:t>
            </w:r>
          </w:p>
        </w:tc>
        <w:tc>
          <w:tcPr>
            <w:tcW w:w="807" w:type="pct"/>
            <w:vAlign w:val="center"/>
          </w:tcPr>
          <w:p w14:paraId="319E1CBF" w14:textId="3316995C" w:rsidR="005022A9" w:rsidRPr="00993812" w:rsidRDefault="005022A9" w:rsidP="00993812">
            <w:pPr>
              <w:pStyle w:val="TableParagraph"/>
              <w:ind w:left="54"/>
              <w:contextualSpacing/>
              <w:rPr>
                <w:rFonts w:asciiTheme="majorBidi" w:hAnsiTheme="majorBidi" w:cstheme="majorBidi"/>
                <w:sz w:val="20"/>
                <w:szCs w:val="20"/>
              </w:rPr>
            </w:pPr>
            <w:r w:rsidRPr="00993812">
              <w:rPr>
                <w:rFonts w:asciiTheme="majorBidi" w:hAnsiTheme="majorBidi" w:cstheme="majorBidi"/>
                <w:spacing w:val="-2"/>
                <w:sz w:val="20"/>
                <w:szCs w:val="20"/>
              </w:rPr>
              <w:t>48</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624</w:t>
            </w:r>
          </w:p>
        </w:tc>
        <w:tc>
          <w:tcPr>
            <w:tcW w:w="1002" w:type="pct"/>
            <w:vAlign w:val="center"/>
          </w:tcPr>
          <w:p w14:paraId="19C1AC6C" w14:textId="5F7A60FE" w:rsidR="005022A9" w:rsidRPr="00993812" w:rsidRDefault="005022A9" w:rsidP="00993812">
            <w:pPr>
              <w:pStyle w:val="TableParagraph"/>
              <w:ind w:left="56" w:right="1"/>
              <w:contextualSpacing/>
              <w:rPr>
                <w:rFonts w:asciiTheme="majorBidi" w:hAnsiTheme="majorBidi" w:cstheme="majorBidi"/>
                <w:sz w:val="20"/>
                <w:szCs w:val="20"/>
              </w:rPr>
            </w:pPr>
            <w:r w:rsidRPr="00993812">
              <w:rPr>
                <w:rFonts w:asciiTheme="majorBidi" w:hAnsiTheme="majorBidi" w:cstheme="majorBidi"/>
                <w:spacing w:val="-2"/>
                <w:sz w:val="20"/>
                <w:szCs w:val="20"/>
              </w:rPr>
              <w:t>2</w:t>
            </w:r>
            <w:r w:rsidR="008A0ECF" w:rsidRPr="00993812">
              <w:rPr>
                <w:rFonts w:asciiTheme="majorBidi" w:hAnsiTheme="majorBidi" w:cstheme="majorBidi"/>
                <w:spacing w:val="-2"/>
                <w:sz w:val="20"/>
                <w:szCs w:val="20"/>
              </w:rPr>
              <w:t>5</w:t>
            </w:r>
            <w:r w:rsidR="00CB7555" w:rsidRPr="00993812">
              <w:rPr>
                <w:rFonts w:asciiTheme="majorBidi" w:hAnsiTheme="majorBidi" w:cstheme="majorBidi"/>
                <w:spacing w:val="-2"/>
                <w:sz w:val="20"/>
                <w:szCs w:val="20"/>
              </w:rPr>
              <w:t>,</w:t>
            </w:r>
            <w:r w:rsidR="008A0ECF" w:rsidRPr="00993812">
              <w:rPr>
                <w:rFonts w:asciiTheme="majorBidi" w:hAnsiTheme="majorBidi" w:cstheme="majorBidi"/>
                <w:spacing w:val="-2"/>
                <w:sz w:val="20"/>
                <w:szCs w:val="20"/>
              </w:rPr>
              <w:t>209</w:t>
            </w:r>
          </w:p>
        </w:tc>
        <w:tc>
          <w:tcPr>
            <w:tcW w:w="913" w:type="pct"/>
            <w:vAlign w:val="center"/>
          </w:tcPr>
          <w:p w14:paraId="36006754" w14:textId="325A8B49" w:rsidR="005022A9" w:rsidRPr="00993812" w:rsidRDefault="008A0ECF" w:rsidP="00993812">
            <w:pPr>
              <w:pStyle w:val="TableParagraph"/>
              <w:ind w:left="51"/>
              <w:contextualSpacing/>
              <w:rPr>
                <w:rFonts w:asciiTheme="majorBidi" w:hAnsiTheme="majorBidi" w:cstheme="majorBidi"/>
                <w:sz w:val="20"/>
                <w:szCs w:val="20"/>
              </w:rPr>
            </w:pPr>
            <w:r w:rsidRPr="00993812">
              <w:rPr>
                <w:rFonts w:asciiTheme="majorBidi" w:hAnsiTheme="majorBidi" w:cstheme="majorBidi"/>
                <w:spacing w:val="-2"/>
                <w:sz w:val="20"/>
                <w:szCs w:val="20"/>
              </w:rPr>
              <w:t>2</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839</w:t>
            </w:r>
          </w:p>
        </w:tc>
      </w:tr>
      <w:tr w:rsidR="00993812" w:rsidRPr="00993812" w14:paraId="1D311FA3" w14:textId="77777777" w:rsidTr="0075222B">
        <w:trPr>
          <w:trHeight w:val="20"/>
          <w:jc w:val="center"/>
        </w:trPr>
        <w:tc>
          <w:tcPr>
            <w:tcW w:w="520" w:type="pct"/>
            <w:vAlign w:val="center"/>
          </w:tcPr>
          <w:p w14:paraId="4376D933" w14:textId="77777777" w:rsidR="005022A9" w:rsidRPr="00993812" w:rsidRDefault="005022A9" w:rsidP="00993812">
            <w:pPr>
              <w:pStyle w:val="TableParagraph"/>
              <w:ind w:left="11"/>
              <w:contextualSpacing/>
              <w:rPr>
                <w:rFonts w:asciiTheme="majorBidi" w:hAnsiTheme="majorBidi" w:cstheme="majorBidi"/>
                <w:sz w:val="20"/>
                <w:szCs w:val="20"/>
              </w:rPr>
            </w:pPr>
            <w:r w:rsidRPr="00993812">
              <w:rPr>
                <w:rFonts w:asciiTheme="majorBidi" w:hAnsiTheme="majorBidi" w:cstheme="majorBidi"/>
                <w:spacing w:val="-5"/>
                <w:sz w:val="20"/>
                <w:szCs w:val="20"/>
              </w:rPr>
              <w:t>20</w:t>
            </w:r>
          </w:p>
        </w:tc>
        <w:tc>
          <w:tcPr>
            <w:tcW w:w="865" w:type="pct"/>
            <w:vAlign w:val="center"/>
          </w:tcPr>
          <w:p w14:paraId="41774C79" w14:textId="3DF7CE85" w:rsidR="005022A9" w:rsidRPr="00993812" w:rsidRDefault="005022A9" w:rsidP="00993812">
            <w:pPr>
              <w:pStyle w:val="TableParagraph"/>
              <w:ind w:left="57" w:right="1"/>
              <w:contextualSpacing/>
              <w:rPr>
                <w:rFonts w:asciiTheme="majorBidi" w:hAnsiTheme="majorBidi" w:cstheme="majorBidi"/>
                <w:sz w:val="20"/>
                <w:szCs w:val="20"/>
              </w:rPr>
            </w:pPr>
            <w:r w:rsidRPr="00993812">
              <w:rPr>
                <w:rFonts w:asciiTheme="majorBidi" w:hAnsiTheme="majorBidi" w:cstheme="majorBidi"/>
                <w:spacing w:val="-2"/>
                <w:sz w:val="20"/>
                <w:szCs w:val="20"/>
              </w:rPr>
              <w:t>14</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020</w:t>
            </w:r>
          </w:p>
        </w:tc>
        <w:tc>
          <w:tcPr>
            <w:tcW w:w="893" w:type="pct"/>
            <w:vAlign w:val="center"/>
          </w:tcPr>
          <w:p w14:paraId="18BD9AB9" w14:textId="703A2772" w:rsidR="005022A9" w:rsidRPr="00993812" w:rsidRDefault="005022A9" w:rsidP="00993812">
            <w:pPr>
              <w:pStyle w:val="TableParagraph"/>
              <w:ind w:left="56"/>
              <w:contextualSpacing/>
              <w:rPr>
                <w:rFonts w:asciiTheme="majorBidi" w:hAnsiTheme="majorBidi" w:cstheme="majorBidi"/>
                <w:sz w:val="20"/>
                <w:szCs w:val="20"/>
              </w:rPr>
            </w:pPr>
            <w:r w:rsidRPr="00993812">
              <w:rPr>
                <w:rFonts w:asciiTheme="majorBidi" w:hAnsiTheme="majorBidi" w:cstheme="majorBidi"/>
                <w:spacing w:val="-2"/>
                <w:sz w:val="20"/>
                <w:szCs w:val="20"/>
              </w:rPr>
              <w:t>16</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324</w:t>
            </w:r>
          </w:p>
        </w:tc>
        <w:tc>
          <w:tcPr>
            <w:tcW w:w="807" w:type="pct"/>
            <w:vAlign w:val="center"/>
          </w:tcPr>
          <w:p w14:paraId="3CE559BD" w14:textId="76ADA73F" w:rsidR="005022A9" w:rsidRPr="00993812" w:rsidRDefault="005022A9" w:rsidP="00993812">
            <w:pPr>
              <w:pStyle w:val="TableParagraph"/>
              <w:ind w:left="54"/>
              <w:contextualSpacing/>
              <w:rPr>
                <w:rFonts w:asciiTheme="majorBidi" w:hAnsiTheme="majorBidi" w:cstheme="majorBidi"/>
                <w:sz w:val="20"/>
                <w:szCs w:val="20"/>
              </w:rPr>
            </w:pPr>
            <w:r w:rsidRPr="00993812">
              <w:rPr>
                <w:rFonts w:asciiTheme="majorBidi" w:hAnsiTheme="majorBidi" w:cstheme="majorBidi"/>
                <w:spacing w:val="-2"/>
                <w:sz w:val="20"/>
                <w:szCs w:val="20"/>
              </w:rPr>
              <w:t>54</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304</w:t>
            </w:r>
          </w:p>
        </w:tc>
        <w:tc>
          <w:tcPr>
            <w:tcW w:w="1002" w:type="pct"/>
            <w:vAlign w:val="center"/>
          </w:tcPr>
          <w:p w14:paraId="45B079C8" w14:textId="00439288" w:rsidR="005022A9" w:rsidRPr="00993812" w:rsidRDefault="005022A9" w:rsidP="00993812">
            <w:pPr>
              <w:pStyle w:val="TableParagraph"/>
              <w:ind w:left="56" w:right="1"/>
              <w:contextualSpacing/>
              <w:rPr>
                <w:rFonts w:asciiTheme="majorBidi" w:hAnsiTheme="majorBidi" w:cstheme="majorBidi"/>
                <w:sz w:val="20"/>
                <w:szCs w:val="20"/>
              </w:rPr>
            </w:pPr>
            <w:r w:rsidRPr="00993812">
              <w:rPr>
                <w:rFonts w:asciiTheme="majorBidi" w:hAnsiTheme="majorBidi" w:cstheme="majorBidi"/>
                <w:spacing w:val="-2"/>
                <w:sz w:val="20"/>
                <w:szCs w:val="20"/>
              </w:rPr>
              <w:t>2</w:t>
            </w:r>
            <w:r w:rsidR="008A0ECF" w:rsidRPr="00993812">
              <w:rPr>
                <w:rFonts w:asciiTheme="majorBidi" w:hAnsiTheme="majorBidi" w:cstheme="majorBidi"/>
                <w:spacing w:val="-2"/>
                <w:sz w:val="20"/>
                <w:szCs w:val="20"/>
              </w:rPr>
              <w:t>6</w:t>
            </w:r>
            <w:r w:rsidR="00CB7555" w:rsidRPr="00993812">
              <w:rPr>
                <w:rFonts w:asciiTheme="majorBidi" w:hAnsiTheme="majorBidi" w:cstheme="majorBidi"/>
                <w:spacing w:val="-2"/>
                <w:sz w:val="20"/>
                <w:szCs w:val="20"/>
              </w:rPr>
              <w:t>,</w:t>
            </w:r>
            <w:r w:rsidR="008A0ECF" w:rsidRPr="00993812">
              <w:rPr>
                <w:rFonts w:asciiTheme="majorBidi" w:hAnsiTheme="majorBidi" w:cstheme="majorBidi"/>
                <w:spacing w:val="-2"/>
                <w:sz w:val="20"/>
                <w:szCs w:val="20"/>
              </w:rPr>
              <w:t>663</w:t>
            </w:r>
          </w:p>
        </w:tc>
        <w:tc>
          <w:tcPr>
            <w:tcW w:w="913" w:type="pct"/>
            <w:vAlign w:val="center"/>
          </w:tcPr>
          <w:p w14:paraId="1E3CCA7F" w14:textId="1009D043" w:rsidR="005022A9" w:rsidRPr="00993812" w:rsidRDefault="005022A9" w:rsidP="00993812">
            <w:pPr>
              <w:pStyle w:val="TableParagraph"/>
              <w:ind w:left="51"/>
              <w:contextualSpacing/>
              <w:rPr>
                <w:rFonts w:asciiTheme="majorBidi" w:hAnsiTheme="majorBidi" w:cstheme="majorBidi"/>
                <w:sz w:val="20"/>
                <w:szCs w:val="20"/>
              </w:rPr>
            </w:pPr>
            <w:r w:rsidRPr="00993812">
              <w:rPr>
                <w:rFonts w:asciiTheme="majorBidi" w:hAnsiTheme="majorBidi" w:cstheme="majorBidi"/>
                <w:spacing w:val="-2"/>
                <w:sz w:val="20"/>
                <w:szCs w:val="20"/>
              </w:rPr>
              <w:t>2</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706</w:t>
            </w:r>
          </w:p>
        </w:tc>
      </w:tr>
      <w:tr w:rsidR="00993812" w:rsidRPr="00993812" w14:paraId="3DDE3A3B" w14:textId="77777777" w:rsidTr="0075222B">
        <w:trPr>
          <w:trHeight w:val="20"/>
          <w:jc w:val="center"/>
        </w:trPr>
        <w:tc>
          <w:tcPr>
            <w:tcW w:w="520" w:type="pct"/>
            <w:vAlign w:val="center"/>
          </w:tcPr>
          <w:p w14:paraId="00977E38" w14:textId="77777777" w:rsidR="005022A9" w:rsidRPr="00993812" w:rsidRDefault="005022A9" w:rsidP="00993812">
            <w:pPr>
              <w:pStyle w:val="TableParagraph"/>
              <w:ind w:left="11"/>
              <w:contextualSpacing/>
              <w:rPr>
                <w:rFonts w:asciiTheme="majorBidi" w:hAnsiTheme="majorBidi" w:cstheme="majorBidi"/>
                <w:sz w:val="20"/>
                <w:szCs w:val="20"/>
              </w:rPr>
            </w:pPr>
            <w:r w:rsidRPr="00993812">
              <w:rPr>
                <w:rFonts w:asciiTheme="majorBidi" w:hAnsiTheme="majorBidi" w:cstheme="majorBidi"/>
                <w:spacing w:val="-5"/>
                <w:sz w:val="20"/>
                <w:szCs w:val="20"/>
              </w:rPr>
              <w:t>30</w:t>
            </w:r>
          </w:p>
        </w:tc>
        <w:tc>
          <w:tcPr>
            <w:tcW w:w="865" w:type="pct"/>
            <w:vAlign w:val="center"/>
          </w:tcPr>
          <w:p w14:paraId="4ED1E131" w14:textId="221B41A4" w:rsidR="005022A9" w:rsidRPr="00993812" w:rsidRDefault="005022A9" w:rsidP="00993812">
            <w:pPr>
              <w:pStyle w:val="TableParagraph"/>
              <w:ind w:left="57" w:right="1"/>
              <w:contextualSpacing/>
              <w:rPr>
                <w:rFonts w:asciiTheme="majorBidi" w:hAnsiTheme="majorBidi" w:cstheme="majorBidi"/>
                <w:sz w:val="20"/>
                <w:szCs w:val="20"/>
              </w:rPr>
            </w:pPr>
            <w:r w:rsidRPr="00993812">
              <w:rPr>
                <w:rFonts w:asciiTheme="majorBidi" w:hAnsiTheme="majorBidi" w:cstheme="majorBidi"/>
                <w:spacing w:val="-2"/>
                <w:sz w:val="20"/>
                <w:szCs w:val="20"/>
              </w:rPr>
              <w:t>16</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803</w:t>
            </w:r>
          </w:p>
        </w:tc>
        <w:tc>
          <w:tcPr>
            <w:tcW w:w="893" w:type="pct"/>
            <w:vAlign w:val="center"/>
          </w:tcPr>
          <w:p w14:paraId="64B8ED24" w14:textId="0F08DD27" w:rsidR="005022A9" w:rsidRPr="00993812" w:rsidRDefault="005022A9" w:rsidP="00993812">
            <w:pPr>
              <w:pStyle w:val="TableParagraph"/>
              <w:ind w:left="56"/>
              <w:contextualSpacing/>
              <w:rPr>
                <w:rFonts w:asciiTheme="majorBidi" w:hAnsiTheme="majorBidi" w:cstheme="majorBidi"/>
                <w:sz w:val="20"/>
                <w:szCs w:val="20"/>
              </w:rPr>
            </w:pPr>
            <w:r w:rsidRPr="00993812">
              <w:rPr>
                <w:rFonts w:asciiTheme="majorBidi" w:hAnsiTheme="majorBidi" w:cstheme="majorBidi"/>
                <w:spacing w:val="-2"/>
                <w:sz w:val="20"/>
                <w:szCs w:val="20"/>
              </w:rPr>
              <w:t>13</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523</w:t>
            </w:r>
          </w:p>
        </w:tc>
        <w:tc>
          <w:tcPr>
            <w:tcW w:w="807" w:type="pct"/>
            <w:vAlign w:val="center"/>
          </w:tcPr>
          <w:p w14:paraId="256E694D" w14:textId="42589369" w:rsidR="005022A9" w:rsidRPr="00993812" w:rsidRDefault="005022A9" w:rsidP="00993812">
            <w:pPr>
              <w:pStyle w:val="TableParagraph"/>
              <w:ind w:left="54"/>
              <w:contextualSpacing/>
              <w:rPr>
                <w:rFonts w:asciiTheme="majorBidi" w:hAnsiTheme="majorBidi" w:cstheme="majorBidi"/>
                <w:sz w:val="20"/>
                <w:szCs w:val="20"/>
              </w:rPr>
            </w:pPr>
            <w:r w:rsidRPr="00993812">
              <w:rPr>
                <w:rFonts w:asciiTheme="majorBidi" w:hAnsiTheme="majorBidi" w:cstheme="majorBidi"/>
                <w:spacing w:val="-2"/>
                <w:sz w:val="20"/>
                <w:szCs w:val="20"/>
              </w:rPr>
              <w:t>56</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512</w:t>
            </w:r>
          </w:p>
        </w:tc>
        <w:tc>
          <w:tcPr>
            <w:tcW w:w="1002" w:type="pct"/>
            <w:vAlign w:val="center"/>
          </w:tcPr>
          <w:p w14:paraId="17CA860B" w14:textId="6575909A" w:rsidR="005022A9" w:rsidRPr="00993812" w:rsidRDefault="005022A9" w:rsidP="00993812">
            <w:pPr>
              <w:pStyle w:val="TableParagraph"/>
              <w:ind w:left="56" w:right="1"/>
              <w:contextualSpacing/>
              <w:rPr>
                <w:rFonts w:asciiTheme="majorBidi" w:hAnsiTheme="majorBidi" w:cstheme="majorBidi"/>
                <w:sz w:val="20"/>
                <w:szCs w:val="20"/>
              </w:rPr>
            </w:pPr>
            <w:r w:rsidRPr="00993812">
              <w:rPr>
                <w:rFonts w:asciiTheme="majorBidi" w:hAnsiTheme="majorBidi" w:cstheme="majorBidi"/>
                <w:spacing w:val="-2"/>
                <w:sz w:val="20"/>
                <w:szCs w:val="20"/>
              </w:rPr>
              <w:t>2</w:t>
            </w:r>
            <w:r w:rsidR="008A0ECF" w:rsidRPr="00993812">
              <w:rPr>
                <w:rFonts w:asciiTheme="majorBidi" w:hAnsiTheme="majorBidi" w:cstheme="majorBidi"/>
                <w:spacing w:val="-2"/>
                <w:sz w:val="20"/>
                <w:szCs w:val="20"/>
              </w:rPr>
              <w:t>7</w:t>
            </w:r>
            <w:r w:rsidR="00CB7555" w:rsidRPr="00993812">
              <w:rPr>
                <w:rFonts w:asciiTheme="majorBidi" w:hAnsiTheme="majorBidi" w:cstheme="majorBidi"/>
                <w:spacing w:val="-2"/>
                <w:sz w:val="20"/>
                <w:szCs w:val="20"/>
              </w:rPr>
              <w:t>,</w:t>
            </w:r>
            <w:r w:rsidR="008A0ECF" w:rsidRPr="00993812">
              <w:rPr>
                <w:rFonts w:asciiTheme="majorBidi" w:hAnsiTheme="majorBidi" w:cstheme="majorBidi"/>
                <w:spacing w:val="-2"/>
                <w:sz w:val="20"/>
                <w:szCs w:val="20"/>
              </w:rPr>
              <w:t>305</w:t>
            </w:r>
          </w:p>
        </w:tc>
        <w:tc>
          <w:tcPr>
            <w:tcW w:w="913" w:type="pct"/>
            <w:vAlign w:val="center"/>
          </w:tcPr>
          <w:p w14:paraId="4F850A05" w14:textId="5B25610D" w:rsidR="005022A9" w:rsidRPr="00993812" w:rsidRDefault="005022A9" w:rsidP="00993812">
            <w:pPr>
              <w:pStyle w:val="TableParagraph"/>
              <w:ind w:left="51"/>
              <w:contextualSpacing/>
              <w:rPr>
                <w:rFonts w:asciiTheme="majorBidi" w:hAnsiTheme="majorBidi" w:cstheme="majorBidi"/>
                <w:sz w:val="20"/>
                <w:szCs w:val="20"/>
              </w:rPr>
            </w:pPr>
            <w:r w:rsidRPr="00993812">
              <w:rPr>
                <w:rFonts w:asciiTheme="majorBidi" w:hAnsiTheme="majorBidi" w:cstheme="majorBidi"/>
                <w:spacing w:val="-2"/>
                <w:sz w:val="20"/>
                <w:szCs w:val="20"/>
              </w:rPr>
              <w:t>2</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658</w:t>
            </w:r>
          </w:p>
        </w:tc>
      </w:tr>
      <w:tr w:rsidR="00993812" w:rsidRPr="00993812" w14:paraId="2B6A14A6" w14:textId="77777777" w:rsidTr="0075222B">
        <w:trPr>
          <w:trHeight w:val="20"/>
          <w:jc w:val="center"/>
        </w:trPr>
        <w:tc>
          <w:tcPr>
            <w:tcW w:w="520" w:type="pct"/>
            <w:vAlign w:val="center"/>
          </w:tcPr>
          <w:p w14:paraId="116CD02A" w14:textId="77777777" w:rsidR="005022A9" w:rsidRPr="00993812" w:rsidRDefault="005022A9" w:rsidP="00993812">
            <w:pPr>
              <w:pStyle w:val="TableParagraph"/>
              <w:ind w:left="11"/>
              <w:contextualSpacing/>
              <w:rPr>
                <w:rFonts w:asciiTheme="majorBidi" w:hAnsiTheme="majorBidi" w:cstheme="majorBidi"/>
                <w:sz w:val="20"/>
                <w:szCs w:val="20"/>
              </w:rPr>
            </w:pPr>
            <w:r w:rsidRPr="00993812">
              <w:rPr>
                <w:rFonts w:asciiTheme="majorBidi" w:hAnsiTheme="majorBidi" w:cstheme="majorBidi"/>
                <w:spacing w:val="-5"/>
                <w:sz w:val="20"/>
                <w:szCs w:val="20"/>
              </w:rPr>
              <w:t>40</w:t>
            </w:r>
          </w:p>
        </w:tc>
        <w:tc>
          <w:tcPr>
            <w:tcW w:w="865" w:type="pct"/>
            <w:vAlign w:val="center"/>
          </w:tcPr>
          <w:p w14:paraId="167A8FDC" w14:textId="6ABF629E" w:rsidR="005022A9" w:rsidRPr="00993812" w:rsidRDefault="005022A9" w:rsidP="00993812">
            <w:pPr>
              <w:pStyle w:val="TableParagraph"/>
              <w:ind w:left="57" w:right="1"/>
              <w:contextualSpacing/>
              <w:rPr>
                <w:rFonts w:asciiTheme="majorBidi" w:hAnsiTheme="majorBidi" w:cstheme="majorBidi"/>
                <w:sz w:val="20"/>
                <w:szCs w:val="20"/>
              </w:rPr>
            </w:pPr>
            <w:r w:rsidRPr="00993812">
              <w:rPr>
                <w:rFonts w:asciiTheme="majorBidi" w:hAnsiTheme="majorBidi" w:cstheme="majorBidi"/>
                <w:spacing w:val="-2"/>
                <w:sz w:val="20"/>
                <w:szCs w:val="20"/>
              </w:rPr>
              <w:t>19</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187</w:t>
            </w:r>
          </w:p>
        </w:tc>
        <w:tc>
          <w:tcPr>
            <w:tcW w:w="893" w:type="pct"/>
            <w:vAlign w:val="center"/>
          </w:tcPr>
          <w:p w14:paraId="76EDB207" w14:textId="6E29C089" w:rsidR="005022A9" w:rsidRPr="00993812" w:rsidRDefault="005022A9" w:rsidP="00993812">
            <w:pPr>
              <w:pStyle w:val="TableParagraph"/>
              <w:ind w:left="56"/>
              <w:contextualSpacing/>
              <w:rPr>
                <w:rFonts w:asciiTheme="majorBidi" w:hAnsiTheme="majorBidi" w:cstheme="majorBidi"/>
                <w:sz w:val="20"/>
                <w:szCs w:val="20"/>
              </w:rPr>
            </w:pPr>
            <w:r w:rsidRPr="00993812">
              <w:rPr>
                <w:rFonts w:asciiTheme="majorBidi" w:hAnsiTheme="majorBidi" w:cstheme="majorBidi"/>
                <w:spacing w:val="-2"/>
                <w:sz w:val="20"/>
                <w:szCs w:val="20"/>
              </w:rPr>
              <w:t>12</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028</w:t>
            </w:r>
          </w:p>
        </w:tc>
        <w:tc>
          <w:tcPr>
            <w:tcW w:w="807" w:type="pct"/>
            <w:vAlign w:val="center"/>
          </w:tcPr>
          <w:p w14:paraId="17D39ED9" w14:textId="5BFE9EA1" w:rsidR="005022A9" w:rsidRPr="00993812" w:rsidRDefault="008A0ECF" w:rsidP="00993812">
            <w:pPr>
              <w:pStyle w:val="TableParagraph"/>
              <w:ind w:left="54"/>
              <w:contextualSpacing/>
              <w:rPr>
                <w:rFonts w:asciiTheme="majorBidi" w:hAnsiTheme="majorBidi" w:cstheme="majorBidi"/>
                <w:sz w:val="20"/>
                <w:szCs w:val="20"/>
              </w:rPr>
            </w:pPr>
            <w:r w:rsidRPr="00993812">
              <w:rPr>
                <w:rFonts w:asciiTheme="majorBidi" w:hAnsiTheme="majorBidi" w:cstheme="majorBidi"/>
                <w:spacing w:val="-2"/>
                <w:sz w:val="20"/>
                <w:szCs w:val="20"/>
              </w:rPr>
              <w:t>57</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690</w:t>
            </w:r>
          </w:p>
        </w:tc>
        <w:tc>
          <w:tcPr>
            <w:tcW w:w="1002" w:type="pct"/>
            <w:vAlign w:val="center"/>
          </w:tcPr>
          <w:p w14:paraId="2C819851" w14:textId="3165D54C" w:rsidR="005022A9" w:rsidRPr="00993812" w:rsidRDefault="005022A9" w:rsidP="00993812">
            <w:pPr>
              <w:pStyle w:val="TableParagraph"/>
              <w:ind w:left="56" w:right="1"/>
              <w:contextualSpacing/>
              <w:rPr>
                <w:rFonts w:asciiTheme="majorBidi" w:hAnsiTheme="majorBidi" w:cstheme="majorBidi"/>
                <w:sz w:val="20"/>
                <w:szCs w:val="20"/>
              </w:rPr>
            </w:pPr>
            <w:r w:rsidRPr="00993812">
              <w:rPr>
                <w:rFonts w:asciiTheme="majorBidi" w:hAnsiTheme="majorBidi" w:cstheme="majorBidi"/>
                <w:spacing w:val="-2"/>
                <w:sz w:val="20"/>
                <w:szCs w:val="20"/>
              </w:rPr>
              <w:t>2</w:t>
            </w:r>
            <w:r w:rsidR="008A0ECF" w:rsidRPr="00993812">
              <w:rPr>
                <w:rFonts w:asciiTheme="majorBidi" w:hAnsiTheme="majorBidi" w:cstheme="majorBidi"/>
                <w:spacing w:val="-2"/>
                <w:sz w:val="20"/>
                <w:szCs w:val="20"/>
              </w:rPr>
              <w:t>7</w:t>
            </w:r>
            <w:r w:rsidR="00CB7555" w:rsidRPr="00993812">
              <w:rPr>
                <w:rFonts w:asciiTheme="majorBidi" w:hAnsiTheme="majorBidi" w:cstheme="majorBidi"/>
                <w:spacing w:val="-2"/>
                <w:sz w:val="20"/>
                <w:szCs w:val="20"/>
              </w:rPr>
              <w:t>,</w:t>
            </w:r>
            <w:r w:rsidR="008A0ECF" w:rsidRPr="00993812">
              <w:rPr>
                <w:rFonts w:asciiTheme="majorBidi" w:hAnsiTheme="majorBidi" w:cstheme="majorBidi"/>
                <w:spacing w:val="-2"/>
                <w:sz w:val="20"/>
                <w:szCs w:val="20"/>
              </w:rPr>
              <w:t>649</w:t>
            </w:r>
          </w:p>
        </w:tc>
        <w:tc>
          <w:tcPr>
            <w:tcW w:w="913" w:type="pct"/>
            <w:vAlign w:val="center"/>
          </w:tcPr>
          <w:p w14:paraId="02BD18B9" w14:textId="2A5EC3E0" w:rsidR="005022A9" w:rsidRPr="00993812" w:rsidRDefault="005022A9" w:rsidP="00993812">
            <w:pPr>
              <w:pStyle w:val="TableParagraph"/>
              <w:ind w:left="51"/>
              <w:contextualSpacing/>
              <w:rPr>
                <w:rFonts w:asciiTheme="majorBidi" w:hAnsiTheme="majorBidi" w:cstheme="majorBidi"/>
                <w:sz w:val="20"/>
                <w:szCs w:val="20"/>
              </w:rPr>
            </w:pPr>
            <w:r w:rsidRPr="00993812">
              <w:rPr>
                <w:rFonts w:asciiTheme="majorBidi" w:hAnsiTheme="majorBidi" w:cstheme="majorBidi"/>
                <w:spacing w:val="-2"/>
                <w:sz w:val="20"/>
                <w:szCs w:val="20"/>
              </w:rPr>
              <w:t>2</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632</w:t>
            </w:r>
          </w:p>
        </w:tc>
      </w:tr>
      <w:tr w:rsidR="00993812" w:rsidRPr="00993812" w14:paraId="1CFEDF7F" w14:textId="77777777" w:rsidTr="0075222B">
        <w:trPr>
          <w:trHeight w:val="20"/>
          <w:jc w:val="center"/>
        </w:trPr>
        <w:tc>
          <w:tcPr>
            <w:tcW w:w="520" w:type="pct"/>
            <w:vAlign w:val="center"/>
          </w:tcPr>
          <w:p w14:paraId="1FA6FAED" w14:textId="77777777" w:rsidR="005022A9" w:rsidRPr="00993812" w:rsidRDefault="005022A9" w:rsidP="00993812">
            <w:pPr>
              <w:pStyle w:val="TableParagraph"/>
              <w:ind w:left="11"/>
              <w:contextualSpacing/>
              <w:rPr>
                <w:rFonts w:asciiTheme="majorBidi" w:hAnsiTheme="majorBidi" w:cstheme="majorBidi"/>
                <w:sz w:val="20"/>
                <w:szCs w:val="20"/>
              </w:rPr>
            </w:pPr>
            <w:r w:rsidRPr="00993812">
              <w:rPr>
                <w:rFonts w:asciiTheme="majorBidi" w:hAnsiTheme="majorBidi" w:cstheme="majorBidi"/>
                <w:spacing w:val="-5"/>
                <w:sz w:val="20"/>
                <w:szCs w:val="20"/>
              </w:rPr>
              <w:t>50</w:t>
            </w:r>
          </w:p>
        </w:tc>
        <w:tc>
          <w:tcPr>
            <w:tcW w:w="865" w:type="pct"/>
            <w:vAlign w:val="center"/>
          </w:tcPr>
          <w:p w14:paraId="63F51FAD" w14:textId="22F94E29" w:rsidR="005022A9" w:rsidRPr="00993812" w:rsidRDefault="005022A9" w:rsidP="00993812">
            <w:pPr>
              <w:pStyle w:val="TableParagraph"/>
              <w:ind w:left="57" w:right="1"/>
              <w:contextualSpacing/>
              <w:rPr>
                <w:rFonts w:asciiTheme="majorBidi" w:hAnsiTheme="majorBidi" w:cstheme="majorBidi"/>
                <w:sz w:val="20"/>
                <w:szCs w:val="20"/>
              </w:rPr>
            </w:pPr>
            <w:r w:rsidRPr="00993812">
              <w:rPr>
                <w:rFonts w:asciiTheme="majorBidi" w:hAnsiTheme="majorBidi" w:cstheme="majorBidi"/>
                <w:spacing w:val="-2"/>
                <w:sz w:val="20"/>
                <w:szCs w:val="20"/>
              </w:rPr>
              <w:t>21</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306</w:t>
            </w:r>
          </w:p>
        </w:tc>
        <w:tc>
          <w:tcPr>
            <w:tcW w:w="893" w:type="pct"/>
            <w:vAlign w:val="center"/>
          </w:tcPr>
          <w:p w14:paraId="4DCD17EC" w14:textId="003D00DE" w:rsidR="005022A9" w:rsidRPr="00993812" w:rsidRDefault="005022A9" w:rsidP="00993812">
            <w:pPr>
              <w:pStyle w:val="TableParagraph"/>
              <w:ind w:left="56"/>
              <w:contextualSpacing/>
              <w:rPr>
                <w:rFonts w:asciiTheme="majorBidi" w:hAnsiTheme="majorBidi" w:cstheme="majorBidi"/>
                <w:sz w:val="20"/>
                <w:szCs w:val="20"/>
              </w:rPr>
            </w:pPr>
            <w:r w:rsidRPr="00993812">
              <w:rPr>
                <w:rFonts w:asciiTheme="majorBidi" w:hAnsiTheme="majorBidi" w:cstheme="majorBidi"/>
                <w:spacing w:val="-2"/>
                <w:sz w:val="20"/>
                <w:szCs w:val="20"/>
              </w:rPr>
              <w:t>11</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097</w:t>
            </w:r>
          </w:p>
        </w:tc>
        <w:tc>
          <w:tcPr>
            <w:tcW w:w="807" w:type="pct"/>
            <w:vAlign w:val="center"/>
          </w:tcPr>
          <w:p w14:paraId="501B9E09" w14:textId="11085095" w:rsidR="005022A9" w:rsidRPr="00993812" w:rsidRDefault="005022A9" w:rsidP="00993812">
            <w:pPr>
              <w:pStyle w:val="TableParagraph"/>
              <w:ind w:left="54"/>
              <w:contextualSpacing/>
              <w:rPr>
                <w:rFonts w:asciiTheme="majorBidi" w:hAnsiTheme="majorBidi" w:cstheme="majorBidi"/>
                <w:sz w:val="20"/>
                <w:szCs w:val="20"/>
              </w:rPr>
            </w:pPr>
            <w:r w:rsidRPr="00993812">
              <w:rPr>
                <w:rFonts w:asciiTheme="majorBidi" w:hAnsiTheme="majorBidi" w:cstheme="majorBidi"/>
                <w:spacing w:val="-2"/>
                <w:sz w:val="20"/>
                <w:szCs w:val="20"/>
              </w:rPr>
              <w:t>5</w:t>
            </w:r>
            <w:r w:rsidR="008A0ECF" w:rsidRPr="00993812">
              <w:rPr>
                <w:rFonts w:asciiTheme="majorBidi" w:hAnsiTheme="majorBidi" w:cstheme="majorBidi"/>
                <w:spacing w:val="-2"/>
                <w:sz w:val="20"/>
                <w:szCs w:val="20"/>
              </w:rPr>
              <w:t>8</w:t>
            </w:r>
            <w:r w:rsidR="00CB7555" w:rsidRPr="00993812">
              <w:rPr>
                <w:rFonts w:asciiTheme="majorBidi" w:hAnsiTheme="majorBidi" w:cstheme="majorBidi"/>
                <w:spacing w:val="-2"/>
                <w:sz w:val="20"/>
                <w:szCs w:val="20"/>
              </w:rPr>
              <w:t>,</w:t>
            </w:r>
            <w:r w:rsidR="008A0ECF" w:rsidRPr="00993812">
              <w:rPr>
                <w:rFonts w:asciiTheme="majorBidi" w:hAnsiTheme="majorBidi" w:cstheme="majorBidi"/>
                <w:spacing w:val="-2"/>
                <w:sz w:val="20"/>
                <w:szCs w:val="20"/>
              </w:rPr>
              <w:t>422</w:t>
            </w:r>
          </w:p>
        </w:tc>
        <w:tc>
          <w:tcPr>
            <w:tcW w:w="1002" w:type="pct"/>
            <w:vAlign w:val="center"/>
          </w:tcPr>
          <w:p w14:paraId="4E8AAF49" w14:textId="6A5E1F6B" w:rsidR="005022A9" w:rsidRPr="00993812" w:rsidRDefault="008A0ECF" w:rsidP="00993812">
            <w:pPr>
              <w:pStyle w:val="TableParagraph"/>
              <w:ind w:left="56" w:right="1"/>
              <w:contextualSpacing/>
              <w:rPr>
                <w:rFonts w:asciiTheme="majorBidi" w:hAnsiTheme="majorBidi" w:cstheme="majorBidi"/>
                <w:sz w:val="20"/>
                <w:szCs w:val="20"/>
              </w:rPr>
            </w:pPr>
            <w:r w:rsidRPr="00993812">
              <w:rPr>
                <w:rFonts w:asciiTheme="majorBidi" w:hAnsiTheme="majorBidi" w:cstheme="majorBidi"/>
                <w:spacing w:val="-2"/>
                <w:sz w:val="20"/>
                <w:szCs w:val="20"/>
              </w:rPr>
              <w:t>27</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863</w:t>
            </w:r>
          </w:p>
        </w:tc>
        <w:tc>
          <w:tcPr>
            <w:tcW w:w="913" w:type="pct"/>
            <w:vAlign w:val="center"/>
          </w:tcPr>
          <w:p w14:paraId="39737290" w14:textId="10E82691" w:rsidR="005022A9" w:rsidRPr="00993812" w:rsidRDefault="005022A9" w:rsidP="00993812">
            <w:pPr>
              <w:pStyle w:val="TableParagraph"/>
              <w:ind w:left="51"/>
              <w:contextualSpacing/>
              <w:rPr>
                <w:rFonts w:asciiTheme="majorBidi" w:hAnsiTheme="majorBidi" w:cstheme="majorBidi"/>
                <w:sz w:val="20"/>
                <w:szCs w:val="20"/>
              </w:rPr>
            </w:pPr>
            <w:r w:rsidRPr="00993812">
              <w:rPr>
                <w:rFonts w:asciiTheme="majorBidi" w:hAnsiTheme="majorBidi" w:cstheme="majorBidi"/>
                <w:spacing w:val="-2"/>
                <w:sz w:val="20"/>
                <w:szCs w:val="20"/>
              </w:rPr>
              <w:t>2</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616</w:t>
            </w:r>
          </w:p>
        </w:tc>
      </w:tr>
      <w:tr w:rsidR="00993812" w:rsidRPr="00993812" w14:paraId="77F94BA3" w14:textId="77777777" w:rsidTr="0075222B">
        <w:trPr>
          <w:trHeight w:val="20"/>
          <w:jc w:val="center"/>
        </w:trPr>
        <w:tc>
          <w:tcPr>
            <w:tcW w:w="520" w:type="pct"/>
            <w:vAlign w:val="center"/>
          </w:tcPr>
          <w:p w14:paraId="78D0D52A" w14:textId="77777777" w:rsidR="005022A9" w:rsidRPr="00993812" w:rsidRDefault="005022A9" w:rsidP="00993812">
            <w:pPr>
              <w:pStyle w:val="TableParagraph"/>
              <w:ind w:left="11"/>
              <w:contextualSpacing/>
              <w:rPr>
                <w:rFonts w:asciiTheme="majorBidi" w:hAnsiTheme="majorBidi" w:cstheme="majorBidi"/>
                <w:sz w:val="20"/>
                <w:szCs w:val="20"/>
              </w:rPr>
            </w:pPr>
            <w:r w:rsidRPr="00993812">
              <w:rPr>
                <w:rFonts w:asciiTheme="majorBidi" w:hAnsiTheme="majorBidi" w:cstheme="majorBidi"/>
                <w:spacing w:val="-5"/>
                <w:sz w:val="20"/>
                <w:szCs w:val="20"/>
              </w:rPr>
              <w:t>60</w:t>
            </w:r>
          </w:p>
        </w:tc>
        <w:tc>
          <w:tcPr>
            <w:tcW w:w="865" w:type="pct"/>
            <w:vAlign w:val="center"/>
          </w:tcPr>
          <w:p w14:paraId="7E8E97C7" w14:textId="78C9E575" w:rsidR="005022A9" w:rsidRPr="00993812" w:rsidRDefault="005022A9" w:rsidP="00993812">
            <w:pPr>
              <w:pStyle w:val="TableParagraph"/>
              <w:ind w:left="57" w:right="1"/>
              <w:contextualSpacing/>
              <w:rPr>
                <w:rFonts w:asciiTheme="majorBidi" w:hAnsiTheme="majorBidi" w:cstheme="majorBidi"/>
                <w:sz w:val="20"/>
                <w:szCs w:val="20"/>
              </w:rPr>
            </w:pPr>
            <w:r w:rsidRPr="00993812">
              <w:rPr>
                <w:rFonts w:asciiTheme="majorBidi" w:hAnsiTheme="majorBidi" w:cstheme="majorBidi"/>
                <w:spacing w:val="-2"/>
                <w:sz w:val="20"/>
                <w:szCs w:val="20"/>
              </w:rPr>
              <w:t>23</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232</w:t>
            </w:r>
          </w:p>
        </w:tc>
        <w:tc>
          <w:tcPr>
            <w:tcW w:w="893" w:type="pct"/>
            <w:vAlign w:val="center"/>
          </w:tcPr>
          <w:p w14:paraId="3F61A04F" w14:textId="10CE85ED" w:rsidR="005022A9" w:rsidRPr="00993812" w:rsidRDefault="005022A9" w:rsidP="00993812">
            <w:pPr>
              <w:pStyle w:val="TableParagraph"/>
              <w:ind w:left="56"/>
              <w:contextualSpacing/>
              <w:rPr>
                <w:rFonts w:asciiTheme="majorBidi" w:hAnsiTheme="majorBidi" w:cstheme="majorBidi"/>
                <w:sz w:val="20"/>
                <w:szCs w:val="20"/>
              </w:rPr>
            </w:pPr>
            <w:r w:rsidRPr="00993812">
              <w:rPr>
                <w:rFonts w:asciiTheme="majorBidi" w:hAnsiTheme="majorBidi" w:cstheme="majorBidi"/>
                <w:spacing w:val="-2"/>
                <w:sz w:val="20"/>
                <w:szCs w:val="20"/>
              </w:rPr>
              <w:t>10</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463</w:t>
            </w:r>
          </w:p>
        </w:tc>
        <w:tc>
          <w:tcPr>
            <w:tcW w:w="807" w:type="pct"/>
            <w:vAlign w:val="center"/>
          </w:tcPr>
          <w:p w14:paraId="1F4FC9A6" w14:textId="5B53746E" w:rsidR="005022A9" w:rsidRPr="00993812" w:rsidRDefault="005022A9" w:rsidP="00993812">
            <w:pPr>
              <w:pStyle w:val="TableParagraph"/>
              <w:ind w:left="54"/>
              <w:contextualSpacing/>
              <w:rPr>
                <w:rFonts w:asciiTheme="majorBidi" w:hAnsiTheme="majorBidi" w:cstheme="majorBidi"/>
                <w:sz w:val="20"/>
                <w:szCs w:val="20"/>
              </w:rPr>
            </w:pPr>
            <w:r w:rsidRPr="00993812">
              <w:rPr>
                <w:rFonts w:asciiTheme="majorBidi" w:hAnsiTheme="majorBidi" w:cstheme="majorBidi"/>
                <w:spacing w:val="-2"/>
                <w:sz w:val="20"/>
                <w:szCs w:val="20"/>
              </w:rPr>
              <w:t>5</w:t>
            </w:r>
            <w:r w:rsidR="008A0ECF" w:rsidRPr="00993812">
              <w:rPr>
                <w:rFonts w:asciiTheme="majorBidi" w:hAnsiTheme="majorBidi" w:cstheme="majorBidi"/>
                <w:spacing w:val="-2"/>
                <w:sz w:val="20"/>
                <w:szCs w:val="20"/>
              </w:rPr>
              <w:t>8</w:t>
            </w:r>
            <w:r w:rsidR="00CB7555" w:rsidRPr="00993812">
              <w:rPr>
                <w:rFonts w:asciiTheme="majorBidi" w:hAnsiTheme="majorBidi" w:cstheme="majorBidi"/>
                <w:spacing w:val="-2"/>
                <w:sz w:val="20"/>
                <w:szCs w:val="20"/>
              </w:rPr>
              <w:t>,</w:t>
            </w:r>
            <w:r w:rsidR="008A0ECF" w:rsidRPr="00993812">
              <w:rPr>
                <w:rFonts w:asciiTheme="majorBidi" w:hAnsiTheme="majorBidi" w:cstheme="majorBidi"/>
                <w:spacing w:val="-2"/>
                <w:sz w:val="20"/>
                <w:szCs w:val="20"/>
              </w:rPr>
              <w:t>922</w:t>
            </w:r>
          </w:p>
        </w:tc>
        <w:tc>
          <w:tcPr>
            <w:tcW w:w="1002" w:type="pct"/>
            <w:vAlign w:val="center"/>
          </w:tcPr>
          <w:p w14:paraId="52F79BB4" w14:textId="62ECA6E7" w:rsidR="005022A9" w:rsidRPr="00993812" w:rsidRDefault="008A0ECF" w:rsidP="00993812">
            <w:pPr>
              <w:pStyle w:val="TableParagraph"/>
              <w:ind w:left="56" w:right="1"/>
              <w:contextualSpacing/>
              <w:rPr>
                <w:rFonts w:asciiTheme="majorBidi" w:hAnsiTheme="majorBidi" w:cstheme="majorBidi"/>
                <w:sz w:val="20"/>
                <w:szCs w:val="20"/>
              </w:rPr>
            </w:pPr>
            <w:r w:rsidRPr="00993812">
              <w:rPr>
                <w:rFonts w:asciiTheme="majorBidi" w:hAnsiTheme="majorBidi" w:cstheme="majorBidi"/>
                <w:spacing w:val="-2"/>
                <w:sz w:val="20"/>
                <w:szCs w:val="20"/>
              </w:rPr>
              <w:t>28</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009</w:t>
            </w:r>
          </w:p>
        </w:tc>
        <w:tc>
          <w:tcPr>
            <w:tcW w:w="913" w:type="pct"/>
            <w:vAlign w:val="center"/>
          </w:tcPr>
          <w:p w14:paraId="001D1D4A" w14:textId="1A97EF2D" w:rsidR="005022A9" w:rsidRPr="00993812" w:rsidRDefault="005022A9" w:rsidP="00993812">
            <w:pPr>
              <w:pStyle w:val="TableParagraph"/>
              <w:ind w:left="51"/>
              <w:contextualSpacing/>
              <w:rPr>
                <w:rFonts w:asciiTheme="majorBidi" w:hAnsiTheme="majorBidi" w:cstheme="majorBidi"/>
                <w:sz w:val="20"/>
                <w:szCs w:val="20"/>
              </w:rPr>
            </w:pPr>
            <w:r w:rsidRPr="00993812">
              <w:rPr>
                <w:rFonts w:asciiTheme="majorBidi" w:hAnsiTheme="majorBidi" w:cstheme="majorBidi"/>
                <w:spacing w:val="-2"/>
                <w:sz w:val="20"/>
                <w:szCs w:val="20"/>
              </w:rPr>
              <w:t>2</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605</w:t>
            </w:r>
          </w:p>
        </w:tc>
      </w:tr>
      <w:tr w:rsidR="00993812" w:rsidRPr="00993812" w14:paraId="6DE745D0" w14:textId="77777777" w:rsidTr="0075222B">
        <w:trPr>
          <w:trHeight w:val="20"/>
          <w:jc w:val="center"/>
        </w:trPr>
        <w:tc>
          <w:tcPr>
            <w:tcW w:w="520" w:type="pct"/>
            <w:vAlign w:val="center"/>
          </w:tcPr>
          <w:p w14:paraId="31D7AF6B" w14:textId="77777777" w:rsidR="005022A9" w:rsidRPr="00993812" w:rsidRDefault="005022A9" w:rsidP="00993812">
            <w:pPr>
              <w:pStyle w:val="TableParagraph"/>
              <w:ind w:left="11"/>
              <w:contextualSpacing/>
              <w:rPr>
                <w:rFonts w:asciiTheme="majorBidi" w:hAnsiTheme="majorBidi" w:cstheme="majorBidi"/>
                <w:sz w:val="20"/>
                <w:szCs w:val="20"/>
              </w:rPr>
            </w:pPr>
            <w:r w:rsidRPr="00993812">
              <w:rPr>
                <w:rFonts w:asciiTheme="majorBidi" w:hAnsiTheme="majorBidi" w:cstheme="majorBidi"/>
                <w:spacing w:val="-5"/>
                <w:sz w:val="20"/>
                <w:szCs w:val="20"/>
              </w:rPr>
              <w:t>70</w:t>
            </w:r>
          </w:p>
        </w:tc>
        <w:tc>
          <w:tcPr>
            <w:tcW w:w="865" w:type="pct"/>
            <w:vAlign w:val="center"/>
          </w:tcPr>
          <w:p w14:paraId="3A715FD5" w14:textId="3C614DF3" w:rsidR="005022A9" w:rsidRPr="00993812" w:rsidRDefault="005022A9" w:rsidP="00993812">
            <w:pPr>
              <w:pStyle w:val="TableParagraph"/>
              <w:ind w:left="57" w:right="1"/>
              <w:contextualSpacing/>
              <w:rPr>
                <w:rFonts w:asciiTheme="majorBidi" w:hAnsiTheme="majorBidi" w:cstheme="majorBidi"/>
                <w:sz w:val="20"/>
                <w:szCs w:val="20"/>
              </w:rPr>
            </w:pPr>
            <w:r w:rsidRPr="00993812">
              <w:rPr>
                <w:rFonts w:asciiTheme="majorBidi" w:hAnsiTheme="majorBidi" w:cstheme="majorBidi"/>
                <w:spacing w:val="-2"/>
                <w:sz w:val="20"/>
                <w:szCs w:val="20"/>
              </w:rPr>
              <w:t>25</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010</w:t>
            </w:r>
          </w:p>
        </w:tc>
        <w:tc>
          <w:tcPr>
            <w:tcW w:w="893" w:type="pct"/>
            <w:vAlign w:val="center"/>
          </w:tcPr>
          <w:p w14:paraId="2A763E8E" w14:textId="0CE29624" w:rsidR="005022A9" w:rsidRPr="00993812" w:rsidRDefault="005022A9" w:rsidP="00993812">
            <w:pPr>
              <w:pStyle w:val="TableParagraph"/>
              <w:ind w:left="56"/>
              <w:contextualSpacing/>
              <w:rPr>
                <w:rFonts w:asciiTheme="majorBidi" w:hAnsiTheme="majorBidi" w:cstheme="majorBidi"/>
                <w:sz w:val="20"/>
                <w:szCs w:val="20"/>
              </w:rPr>
            </w:pPr>
            <w:r w:rsidRPr="00993812">
              <w:rPr>
                <w:rFonts w:asciiTheme="majorBidi" w:hAnsiTheme="majorBidi" w:cstheme="majorBidi"/>
                <w:spacing w:val="-2"/>
                <w:sz w:val="20"/>
                <w:szCs w:val="20"/>
              </w:rPr>
              <w:t>10</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002</w:t>
            </w:r>
          </w:p>
        </w:tc>
        <w:tc>
          <w:tcPr>
            <w:tcW w:w="807" w:type="pct"/>
            <w:vAlign w:val="center"/>
          </w:tcPr>
          <w:p w14:paraId="154A8EB4" w14:textId="2D87348B" w:rsidR="005022A9" w:rsidRPr="00993812" w:rsidRDefault="005022A9" w:rsidP="00993812">
            <w:pPr>
              <w:pStyle w:val="TableParagraph"/>
              <w:ind w:left="54"/>
              <w:contextualSpacing/>
              <w:rPr>
                <w:rFonts w:asciiTheme="majorBidi" w:hAnsiTheme="majorBidi" w:cstheme="majorBidi"/>
                <w:sz w:val="20"/>
                <w:szCs w:val="20"/>
              </w:rPr>
            </w:pPr>
            <w:r w:rsidRPr="00993812">
              <w:rPr>
                <w:rFonts w:asciiTheme="majorBidi" w:hAnsiTheme="majorBidi" w:cstheme="majorBidi"/>
                <w:spacing w:val="-2"/>
                <w:sz w:val="20"/>
                <w:szCs w:val="20"/>
              </w:rPr>
              <w:t>5</w:t>
            </w:r>
            <w:r w:rsidR="008A0ECF" w:rsidRPr="00993812">
              <w:rPr>
                <w:rFonts w:asciiTheme="majorBidi" w:hAnsiTheme="majorBidi" w:cstheme="majorBidi"/>
                <w:spacing w:val="-2"/>
                <w:sz w:val="20"/>
                <w:szCs w:val="20"/>
              </w:rPr>
              <w:t>9</w:t>
            </w:r>
            <w:r w:rsidR="00CB7555" w:rsidRPr="00993812">
              <w:rPr>
                <w:rFonts w:asciiTheme="majorBidi" w:hAnsiTheme="majorBidi" w:cstheme="majorBidi"/>
                <w:spacing w:val="-2"/>
                <w:sz w:val="20"/>
                <w:szCs w:val="20"/>
              </w:rPr>
              <w:t>,</w:t>
            </w:r>
            <w:r w:rsidR="008A0ECF" w:rsidRPr="00993812">
              <w:rPr>
                <w:rFonts w:asciiTheme="majorBidi" w:hAnsiTheme="majorBidi" w:cstheme="majorBidi"/>
                <w:spacing w:val="-2"/>
                <w:sz w:val="20"/>
                <w:szCs w:val="20"/>
              </w:rPr>
              <w:t>284</w:t>
            </w:r>
          </w:p>
        </w:tc>
        <w:tc>
          <w:tcPr>
            <w:tcW w:w="1002" w:type="pct"/>
            <w:vAlign w:val="center"/>
          </w:tcPr>
          <w:p w14:paraId="68513CF2" w14:textId="48483D48" w:rsidR="005022A9" w:rsidRPr="00993812" w:rsidRDefault="008A0ECF" w:rsidP="00993812">
            <w:pPr>
              <w:pStyle w:val="TableParagraph"/>
              <w:ind w:left="56" w:right="1"/>
              <w:contextualSpacing/>
              <w:rPr>
                <w:rFonts w:asciiTheme="majorBidi" w:hAnsiTheme="majorBidi" w:cstheme="majorBidi"/>
                <w:sz w:val="20"/>
                <w:szCs w:val="20"/>
              </w:rPr>
            </w:pPr>
            <w:r w:rsidRPr="00993812">
              <w:rPr>
                <w:rFonts w:asciiTheme="majorBidi" w:hAnsiTheme="majorBidi" w:cstheme="majorBidi"/>
                <w:spacing w:val="-2"/>
                <w:sz w:val="20"/>
                <w:szCs w:val="20"/>
              </w:rPr>
              <w:t>28</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114</w:t>
            </w:r>
          </w:p>
        </w:tc>
        <w:tc>
          <w:tcPr>
            <w:tcW w:w="913" w:type="pct"/>
            <w:vAlign w:val="center"/>
          </w:tcPr>
          <w:p w14:paraId="0F9BFA8A" w14:textId="30FF8CFE" w:rsidR="005022A9" w:rsidRPr="00993812" w:rsidRDefault="005022A9" w:rsidP="00993812">
            <w:pPr>
              <w:pStyle w:val="TableParagraph"/>
              <w:ind w:left="51"/>
              <w:contextualSpacing/>
              <w:rPr>
                <w:rFonts w:asciiTheme="majorBidi" w:hAnsiTheme="majorBidi" w:cstheme="majorBidi"/>
                <w:sz w:val="20"/>
                <w:szCs w:val="20"/>
              </w:rPr>
            </w:pPr>
            <w:r w:rsidRPr="00993812">
              <w:rPr>
                <w:rFonts w:asciiTheme="majorBidi" w:hAnsiTheme="majorBidi" w:cstheme="majorBidi"/>
                <w:spacing w:val="-2"/>
                <w:sz w:val="20"/>
                <w:szCs w:val="20"/>
              </w:rPr>
              <w:t>2</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597</w:t>
            </w:r>
          </w:p>
        </w:tc>
      </w:tr>
      <w:tr w:rsidR="00993812" w:rsidRPr="00993812" w14:paraId="0921B42B" w14:textId="77777777" w:rsidTr="0075222B">
        <w:trPr>
          <w:trHeight w:val="20"/>
          <w:jc w:val="center"/>
        </w:trPr>
        <w:tc>
          <w:tcPr>
            <w:tcW w:w="520" w:type="pct"/>
            <w:vAlign w:val="center"/>
          </w:tcPr>
          <w:p w14:paraId="5C6E39EB" w14:textId="77777777" w:rsidR="005022A9" w:rsidRPr="00993812" w:rsidRDefault="005022A9" w:rsidP="00993812">
            <w:pPr>
              <w:pStyle w:val="TableParagraph"/>
              <w:ind w:left="11"/>
              <w:contextualSpacing/>
              <w:rPr>
                <w:rFonts w:asciiTheme="majorBidi" w:hAnsiTheme="majorBidi" w:cstheme="majorBidi"/>
                <w:sz w:val="20"/>
                <w:szCs w:val="20"/>
              </w:rPr>
            </w:pPr>
            <w:r w:rsidRPr="00993812">
              <w:rPr>
                <w:rFonts w:asciiTheme="majorBidi" w:hAnsiTheme="majorBidi" w:cstheme="majorBidi"/>
                <w:spacing w:val="-5"/>
                <w:sz w:val="20"/>
                <w:szCs w:val="20"/>
              </w:rPr>
              <w:t>80</w:t>
            </w:r>
          </w:p>
        </w:tc>
        <w:tc>
          <w:tcPr>
            <w:tcW w:w="865" w:type="pct"/>
            <w:vAlign w:val="center"/>
          </w:tcPr>
          <w:p w14:paraId="0BB0C1DE" w14:textId="7A4B1C3A" w:rsidR="005022A9" w:rsidRPr="00993812" w:rsidRDefault="005022A9" w:rsidP="00993812">
            <w:pPr>
              <w:pStyle w:val="TableParagraph"/>
              <w:ind w:left="57" w:right="1"/>
              <w:contextualSpacing/>
              <w:rPr>
                <w:rFonts w:asciiTheme="majorBidi" w:hAnsiTheme="majorBidi" w:cstheme="majorBidi"/>
                <w:sz w:val="20"/>
                <w:szCs w:val="20"/>
              </w:rPr>
            </w:pPr>
            <w:r w:rsidRPr="00993812">
              <w:rPr>
                <w:rFonts w:asciiTheme="majorBidi" w:hAnsiTheme="majorBidi" w:cstheme="majorBidi"/>
                <w:spacing w:val="-2"/>
                <w:sz w:val="20"/>
                <w:szCs w:val="20"/>
              </w:rPr>
              <w:t>26</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670</w:t>
            </w:r>
          </w:p>
        </w:tc>
        <w:tc>
          <w:tcPr>
            <w:tcW w:w="893" w:type="pct"/>
            <w:vAlign w:val="center"/>
          </w:tcPr>
          <w:p w14:paraId="170A1ECB" w14:textId="72C7C1C9" w:rsidR="005022A9" w:rsidRPr="00993812" w:rsidRDefault="005022A9" w:rsidP="00993812">
            <w:pPr>
              <w:pStyle w:val="TableParagraph"/>
              <w:ind w:left="56"/>
              <w:contextualSpacing/>
              <w:rPr>
                <w:rFonts w:asciiTheme="majorBidi" w:hAnsiTheme="majorBidi" w:cstheme="majorBidi"/>
                <w:sz w:val="20"/>
                <w:szCs w:val="20"/>
              </w:rPr>
            </w:pPr>
            <w:r w:rsidRPr="00993812">
              <w:rPr>
                <w:rFonts w:asciiTheme="majorBidi" w:hAnsiTheme="majorBidi" w:cstheme="majorBidi"/>
                <w:spacing w:val="-2"/>
                <w:sz w:val="20"/>
                <w:szCs w:val="20"/>
              </w:rPr>
              <w:t>9</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653</w:t>
            </w:r>
          </w:p>
        </w:tc>
        <w:tc>
          <w:tcPr>
            <w:tcW w:w="807" w:type="pct"/>
            <w:vAlign w:val="center"/>
          </w:tcPr>
          <w:p w14:paraId="7A4C0D9C" w14:textId="4DFE753B" w:rsidR="005022A9" w:rsidRPr="00993812" w:rsidRDefault="005022A9" w:rsidP="00993812">
            <w:pPr>
              <w:pStyle w:val="TableParagraph"/>
              <w:ind w:left="54"/>
              <w:contextualSpacing/>
              <w:rPr>
                <w:rFonts w:asciiTheme="majorBidi" w:hAnsiTheme="majorBidi" w:cstheme="majorBidi"/>
                <w:sz w:val="20"/>
                <w:szCs w:val="20"/>
              </w:rPr>
            </w:pPr>
            <w:r w:rsidRPr="00993812">
              <w:rPr>
                <w:rFonts w:asciiTheme="majorBidi" w:hAnsiTheme="majorBidi" w:cstheme="majorBidi"/>
                <w:spacing w:val="-2"/>
                <w:sz w:val="20"/>
                <w:szCs w:val="20"/>
              </w:rPr>
              <w:t>59</w:t>
            </w:r>
            <w:r w:rsidR="00CB7555" w:rsidRPr="00993812">
              <w:rPr>
                <w:rFonts w:asciiTheme="majorBidi" w:hAnsiTheme="majorBidi" w:cstheme="majorBidi"/>
                <w:spacing w:val="-2"/>
                <w:sz w:val="20"/>
                <w:szCs w:val="20"/>
              </w:rPr>
              <w:t>,</w:t>
            </w:r>
            <w:r w:rsidR="008A0ECF" w:rsidRPr="00993812">
              <w:rPr>
                <w:rFonts w:asciiTheme="majorBidi" w:hAnsiTheme="majorBidi" w:cstheme="majorBidi"/>
                <w:spacing w:val="-2"/>
                <w:sz w:val="20"/>
                <w:szCs w:val="20"/>
              </w:rPr>
              <w:t>559</w:t>
            </w:r>
          </w:p>
        </w:tc>
        <w:tc>
          <w:tcPr>
            <w:tcW w:w="1002" w:type="pct"/>
            <w:vAlign w:val="center"/>
          </w:tcPr>
          <w:p w14:paraId="52B31EE5" w14:textId="66A96930" w:rsidR="005022A9" w:rsidRPr="00993812" w:rsidRDefault="008A0ECF" w:rsidP="00993812">
            <w:pPr>
              <w:pStyle w:val="TableParagraph"/>
              <w:ind w:left="56" w:right="1"/>
              <w:contextualSpacing/>
              <w:rPr>
                <w:rFonts w:asciiTheme="majorBidi" w:hAnsiTheme="majorBidi" w:cstheme="majorBidi"/>
                <w:sz w:val="20"/>
                <w:szCs w:val="20"/>
              </w:rPr>
            </w:pPr>
            <w:r w:rsidRPr="00993812">
              <w:rPr>
                <w:rFonts w:asciiTheme="majorBidi" w:hAnsiTheme="majorBidi" w:cstheme="majorBidi"/>
                <w:spacing w:val="-2"/>
                <w:sz w:val="20"/>
                <w:szCs w:val="20"/>
              </w:rPr>
              <w:t>28</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195</w:t>
            </w:r>
          </w:p>
        </w:tc>
        <w:tc>
          <w:tcPr>
            <w:tcW w:w="913" w:type="pct"/>
            <w:vAlign w:val="center"/>
          </w:tcPr>
          <w:p w14:paraId="3CB50F88" w14:textId="1D9E6E23" w:rsidR="005022A9" w:rsidRPr="00993812" w:rsidRDefault="005022A9" w:rsidP="00993812">
            <w:pPr>
              <w:pStyle w:val="TableParagraph"/>
              <w:ind w:left="51"/>
              <w:contextualSpacing/>
              <w:rPr>
                <w:rFonts w:asciiTheme="majorBidi" w:hAnsiTheme="majorBidi" w:cstheme="majorBidi"/>
                <w:sz w:val="20"/>
                <w:szCs w:val="20"/>
              </w:rPr>
            </w:pPr>
            <w:r w:rsidRPr="00993812">
              <w:rPr>
                <w:rFonts w:asciiTheme="majorBidi" w:hAnsiTheme="majorBidi" w:cstheme="majorBidi"/>
                <w:spacing w:val="-2"/>
                <w:sz w:val="20"/>
                <w:szCs w:val="20"/>
              </w:rPr>
              <w:t>2</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591</w:t>
            </w:r>
          </w:p>
        </w:tc>
      </w:tr>
      <w:tr w:rsidR="00993812" w:rsidRPr="00993812" w14:paraId="5ED2265E" w14:textId="77777777" w:rsidTr="0075222B">
        <w:trPr>
          <w:trHeight w:val="20"/>
          <w:jc w:val="center"/>
        </w:trPr>
        <w:tc>
          <w:tcPr>
            <w:tcW w:w="520" w:type="pct"/>
            <w:vAlign w:val="center"/>
          </w:tcPr>
          <w:p w14:paraId="6D098E57" w14:textId="77777777" w:rsidR="005022A9" w:rsidRPr="00993812" w:rsidRDefault="005022A9" w:rsidP="00993812">
            <w:pPr>
              <w:pStyle w:val="TableParagraph"/>
              <w:ind w:left="11"/>
              <w:contextualSpacing/>
              <w:rPr>
                <w:rFonts w:asciiTheme="majorBidi" w:hAnsiTheme="majorBidi" w:cstheme="majorBidi"/>
                <w:sz w:val="20"/>
                <w:szCs w:val="20"/>
              </w:rPr>
            </w:pPr>
            <w:r w:rsidRPr="00993812">
              <w:rPr>
                <w:rFonts w:asciiTheme="majorBidi" w:hAnsiTheme="majorBidi" w:cstheme="majorBidi"/>
                <w:spacing w:val="-5"/>
                <w:sz w:val="20"/>
                <w:szCs w:val="20"/>
              </w:rPr>
              <w:t>90</w:t>
            </w:r>
          </w:p>
        </w:tc>
        <w:tc>
          <w:tcPr>
            <w:tcW w:w="865" w:type="pct"/>
            <w:vAlign w:val="center"/>
          </w:tcPr>
          <w:p w14:paraId="22A68CB4" w14:textId="05A1A6AA" w:rsidR="005022A9" w:rsidRPr="00993812" w:rsidRDefault="005022A9" w:rsidP="00993812">
            <w:pPr>
              <w:pStyle w:val="TableParagraph"/>
              <w:ind w:left="57" w:right="1"/>
              <w:contextualSpacing/>
              <w:rPr>
                <w:rFonts w:asciiTheme="majorBidi" w:hAnsiTheme="majorBidi" w:cstheme="majorBidi"/>
                <w:sz w:val="20"/>
                <w:szCs w:val="20"/>
              </w:rPr>
            </w:pPr>
            <w:r w:rsidRPr="00993812">
              <w:rPr>
                <w:rFonts w:asciiTheme="majorBidi" w:hAnsiTheme="majorBidi" w:cstheme="majorBidi"/>
                <w:spacing w:val="-2"/>
                <w:sz w:val="20"/>
                <w:szCs w:val="20"/>
              </w:rPr>
              <w:t>28</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233</w:t>
            </w:r>
          </w:p>
        </w:tc>
        <w:tc>
          <w:tcPr>
            <w:tcW w:w="893" w:type="pct"/>
            <w:vAlign w:val="center"/>
          </w:tcPr>
          <w:p w14:paraId="6A709AD9" w14:textId="78931E1B" w:rsidR="005022A9" w:rsidRPr="00993812" w:rsidRDefault="005022A9" w:rsidP="00993812">
            <w:pPr>
              <w:pStyle w:val="TableParagraph"/>
              <w:ind w:left="56"/>
              <w:contextualSpacing/>
              <w:rPr>
                <w:rFonts w:asciiTheme="majorBidi" w:hAnsiTheme="majorBidi" w:cstheme="majorBidi"/>
                <w:sz w:val="20"/>
                <w:szCs w:val="20"/>
              </w:rPr>
            </w:pPr>
            <w:r w:rsidRPr="00993812">
              <w:rPr>
                <w:rFonts w:asciiTheme="majorBidi" w:hAnsiTheme="majorBidi" w:cstheme="majorBidi"/>
                <w:spacing w:val="-2"/>
                <w:sz w:val="20"/>
                <w:szCs w:val="20"/>
              </w:rPr>
              <w:t>9</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379</w:t>
            </w:r>
          </w:p>
        </w:tc>
        <w:tc>
          <w:tcPr>
            <w:tcW w:w="807" w:type="pct"/>
            <w:vAlign w:val="center"/>
          </w:tcPr>
          <w:p w14:paraId="7CF15F47" w14:textId="0F04B21F" w:rsidR="005022A9" w:rsidRPr="00993812" w:rsidRDefault="005022A9" w:rsidP="00993812">
            <w:pPr>
              <w:pStyle w:val="TableParagraph"/>
              <w:ind w:left="54"/>
              <w:contextualSpacing/>
              <w:rPr>
                <w:rFonts w:asciiTheme="majorBidi" w:hAnsiTheme="majorBidi" w:cstheme="majorBidi"/>
                <w:sz w:val="20"/>
                <w:szCs w:val="20"/>
              </w:rPr>
            </w:pPr>
            <w:r w:rsidRPr="00993812">
              <w:rPr>
                <w:rFonts w:asciiTheme="majorBidi" w:hAnsiTheme="majorBidi" w:cstheme="majorBidi"/>
                <w:spacing w:val="-2"/>
                <w:sz w:val="20"/>
                <w:szCs w:val="20"/>
              </w:rPr>
              <w:t>5</w:t>
            </w:r>
            <w:r w:rsidR="008A0ECF" w:rsidRPr="00993812">
              <w:rPr>
                <w:rFonts w:asciiTheme="majorBidi" w:hAnsiTheme="majorBidi" w:cstheme="majorBidi"/>
                <w:spacing w:val="-2"/>
                <w:sz w:val="20"/>
                <w:szCs w:val="20"/>
              </w:rPr>
              <w:t>9</w:t>
            </w:r>
            <w:r w:rsidR="00CB7555" w:rsidRPr="00993812">
              <w:rPr>
                <w:rFonts w:asciiTheme="majorBidi" w:hAnsiTheme="majorBidi" w:cstheme="majorBidi"/>
                <w:spacing w:val="-2"/>
                <w:sz w:val="20"/>
                <w:szCs w:val="20"/>
              </w:rPr>
              <w:t>,</w:t>
            </w:r>
            <w:r w:rsidR="008A0ECF" w:rsidRPr="00993812">
              <w:rPr>
                <w:rFonts w:asciiTheme="majorBidi" w:hAnsiTheme="majorBidi" w:cstheme="majorBidi"/>
                <w:spacing w:val="-2"/>
                <w:sz w:val="20"/>
                <w:szCs w:val="20"/>
              </w:rPr>
              <w:t>775</w:t>
            </w:r>
          </w:p>
        </w:tc>
        <w:tc>
          <w:tcPr>
            <w:tcW w:w="1002" w:type="pct"/>
            <w:vAlign w:val="center"/>
          </w:tcPr>
          <w:p w14:paraId="52E12EF0" w14:textId="71221319" w:rsidR="005022A9" w:rsidRPr="00993812" w:rsidRDefault="008A0ECF" w:rsidP="00993812">
            <w:pPr>
              <w:pStyle w:val="TableParagraph"/>
              <w:ind w:left="56" w:right="1"/>
              <w:contextualSpacing/>
              <w:rPr>
                <w:rFonts w:asciiTheme="majorBidi" w:hAnsiTheme="majorBidi" w:cstheme="majorBidi"/>
                <w:sz w:val="20"/>
                <w:szCs w:val="20"/>
              </w:rPr>
            </w:pPr>
            <w:r w:rsidRPr="00993812">
              <w:rPr>
                <w:rFonts w:asciiTheme="majorBidi" w:hAnsiTheme="majorBidi" w:cstheme="majorBidi"/>
                <w:spacing w:val="-2"/>
                <w:sz w:val="20"/>
                <w:szCs w:val="20"/>
              </w:rPr>
              <w:t>28</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258</w:t>
            </w:r>
          </w:p>
        </w:tc>
        <w:tc>
          <w:tcPr>
            <w:tcW w:w="913" w:type="pct"/>
            <w:vAlign w:val="center"/>
          </w:tcPr>
          <w:p w14:paraId="23D288AD" w14:textId="69A01D9C" w:rsidR="005022A9" w:rsidRPr="00993812" w:rsidRDefault="005022A9" w:rsidP="00993812">
            <w:pPr>
              <w:pStyle w:val="TableParagraph"/>
              <w:ind w:left="51"/>
              <w:contextualSpacing/>
              <w:rPr>
                <w:rFonts w:asciiTheme="majorBidi" w:hAnsiTheme="majorBidi" w:cstheme="majorBidi"/>
                <w:sz w:val="20"/>
                <w:szCs w:val="20"/>
              </w:rPr>
            </w:pPr>
            <w:r w:rsidRPr="00993812">
              <w:rPr>
                <w:rFonts w:asciiTheme="majorBidi" w:hAnsiTheme="majorBidi" w:cstheme="majorBidi"/>
                <w:spacing w:val="-2"/>
                <w:sz w:val="20"/>
                <w:szCs w:val="20"/>
              </w:rPr>
              <w:t>2</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586</w:t>
            </w:r>
          </w:p>
        </w:tc>
      </w:tr>
      <w:tr w:rsidR="00993812" w:rsidRPr="00993812" w14:paraId="79CA5760" w14:textId="77777777" w:rsidTr="0075222B">
        <w:trPr>
          <w:trHeight w:val="20"/>
          <w:jc w:val="center"/>
        </w:trPr>
        <w:tc>
          <w:tcPr>
            <w:tcW w:w="520" w:type="pct"/>
            <w:vAlign w:val="center"/>
          </w:tcPr>
          <w:p w14:paraId="3F16D5F7" w14:textId="77777777" w:rsidR="005022A9" w:rsidRPr="00993812" w:rsidRDefault="005022A9" w:rsidP="00993812">
            <w:pPr>
              <w:pStyle w:val="TableParagraph"/>
              <w:ind w:left="11" w:right="1"/>
              <w:contextualSpacing/>
              <w:rPr>
                <w:rFonts w:asciiTheme="majorBidi" w:hAnsiTheme="majorBidi" w:cstheme="majorBidi"/>
                <w:sz w:val="20"/>
                <w:szCs w:val="20"/>
              </w:rPr>
            </w:pPr>
            <w:r w:rsidRPr="00993812">
              <w:rPr>
                <w:rFonts w:asciiTheme="majorBidi" w:hAnsiTheme="majorBidi" w:cstheme="majorBidi"/>
                <w:spacing w:val="-5"/>
                <w:sz w:val="20"/>
                <w:szCs w:val="20"/>
              </w:rPr>
              <w:t>100</w:t>
            </w:r>
          </w:p>
        </w:tc>
        <w:tc>
          <w:tcPr>
            <w:tcW w:w="865" w:type="pct"/>
            <w:vAlign w:val="center"/>
          </w:tcPr>
          <w:p w14:paraId="6A1B3B32" w14:textId="41439126" w:rsidR="005022A9" w:rsidRPr="00993812" w:rsidRDefault="005022A9" w:rsidP="00993812">
            <w:pPr>
              <w:pStyle w:val="TableParagraph"/>
              <w:ind w:left="57" w:right="1"/>
              <w:contextualSpacing/>
              <w:rPr>
                <w:rFonts w:asciiTheme="majorBidi" w:hAnsiTheme="majorBidi" w:cstheme="majorBidi"/>
                <w:sz w:val="20"/>
                <w:szCs w:val="20"/>
              </w:rPr>
            </w:pPr>
            <w:r w:rsidRPr="00993812">
              <w:rPr>
                <w:rFonts w:asciiTheme="majorBidi" w:hAnsiTheme="majorBidi" w:cstheme="majorBidi"/>
                <w:spacing w:val="-2"/>
                <w:sz w:val="20"/>
                <w:szCs w:val="20"/>
              </w:rPr>
              <w:t>29</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713</w:t>
            </w:r>
          </w:p>
        </w:tc>
        <w:tc>
          <w:tcPr>
            <w:tcW w:w="893" w:type="pct"/>
            <w:vAlign w:val="center"/>
          </w:tcPr>
          <w:p w14:paraId="31BADE88" w14:textId="20424AC6" w:rsidR="005022A9" w:rsidRPr="00993812" w:rsidRDefault="005022A9" w:rsidP="00993812">
            <w:pPr>
              <w:pStyle w:val="TableParagraph"/>
              <w:ind w:left="56"/>
              <w:contextualSpacing/>
              <w:rPr>
                <w:rFonts w:asciiTheme="majorBidi" w:hAnsiTheme="majorBidi" w:cstheme="majorBidi"/>
                <w:sz w:val="20"/>
                <w:szCs w:val="20"/>
              </w:rPr>
            </w:pPr>
            <w:r w:rsidRPr="00993812">
              <w:rPr>
                <w:rFonts w:asciiTheme="majorBidi" w:hAnsiTheme="majorBidi" w:cstheme="majorBidi"/>
                <w:spacing w:val="-2"/>
                <w:sz w:val="20"/>
                <w:szCs w:val="20"/>
              </w:rPr>
              <w:t>9</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158</w:t>
            </w:r>
          </w:p>
        </w:tc>
        <w:tc>
          <w:tcPr>
            <w:tcW w:w="807" w:type="pct"/>
            <w:vAlign w:val="center"/>
          </w:tcPr>
          <w:p w14:paraId="68F7DA6D" w14:textId="14B3D1EB" w:rsidR="005022A9" w:rsidRPr="00993812" w:rsidRDefault="005022A9" w:rsidP="00993812">
            <w:pPr>
              <w:pStyle w:val="TableParagraph"/>
              <w:ind w:left="54"/>
              <w:contextualSpacing/>
              <w:rPr>
                <w:rFonts w:asciiTheme="majorBidi" w:hAnsiTheme="majorBidi" w:cstheme="majorBidi"/>
                <w:sz w:val="20"/>
                <w:szCs w:val="20"/>
              </w:rPr>
            </w:pPr>
            <w:r w:rsidRPr="00993812">
              <w:rPr>
                <w:rFonts w:asciiTheme="majorBidi" w:hAnsiTheme="majorBidi" w:cstheme="majorBidi"/>
                <w:spacing w:val="-2"/>
                <w:sz w:val="20"/>
                <w:szCs w:val="20"/>
              </w:rPr>
              <w:t>5</w:t>
            </w:r>
            <w:r w:rsidR="008A0ECF" w:rsidRPr="00993812">
              <w:rPr>
                <w:rFonts w:asciiTheme="majorBidi" w:hAnsiTheme="majorBidi" w:cstheme="majorBidi"/>
                <w:spacing w:val="-2"/>
                <w:sz w:val="20"/>
                <w:szCs w:val="20"/>
              </w:rPr>
              <w:t>9</w:t>
            </w:r>
            <w:r w:rsidR="00CB7555" w:rsidRPr="00993812">
              <w:rPr>
                <w:rFonts w:asciiTheme="majorBidi" w:hAnsiTheme="majorBidi" w:cstheme="majorBidi"/>
                <w:spacing w:val="-2"/>
                <w:sz w:val="20"/>
                <w:szCs w:val="20"/>
              </w:rPr>
              <w:t>,</w:t>
            </w:r>
            <w:r w:rsidR="008A0ECF" w:rsidRPr="00993812">
              <w:rPr>
                <w:rFonts w:asciiTheme="majorBidi" w:hAnsiTheme="majorBidi" w:cstheme="majorBidi"/>
                <w:spacing w:val="-2"/>
                <w:sz w:val="20"/>
                <w:szCs w:val="20"/>
              </w:rPr>
              <w:t>949</w:t>
            </w:r>
          </w:p>
        </w:tc>
        <w:tc>
          <w:tcPr>
            <w:tcW w:w="1002" w:type="pct"/>
            <w:vAlign w:val="center"/>
          </w:tcPr>
          <w:p w14:paraId="07836B55" w14:textId="13C821DC" w:rsidR="005022A9" w:rsidRPr="00993812" w:rsidRDefault="008A0ECF" w:rsidP="00993812">
            <w:pPr>
              <w:pStyle w:val="TableParagraph"/>
              <w:ind w:left="56" w:right="1"/>
              <w:contextualSpacing/>
              <w:rPr>
                <w:rFonts w:asciiTheme="majorBidi" w:hAnsiTheme="majorBidi" w:cstheme="majorBidi"/>
                <w:sz w:val="20"/>
                <w:szCs w:val="20"/>
              </w:rPr>
            </w:pPr>
            <w:r w:rsidRPr="00993812">
              <w:rPr>
                <w:rFonts w:asciiTheme="majorBidi" w:hAnsiTheme="majorBidi" w:cstheme="majorBidi"/>
                <w:spacing w:val="-2"/>
                <w:sz w:val="20"/>
                <w:szCs w:val="20"/>
              </w:rPr>
              <w:t>28</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309</w:t>
            </w:r>
          </w:p>
        </w:tc>
        <w:tc>
          <w:tcPr>
            <w:tcW w:w="913" w:type="pct"/>
            <w:vAlign w:val="center"/>
          </w:tcPr>
          <w:p w14:paraId="57B9464A" w14:textId="2443ADDE" w:rsidR="005022A9" w:rsidRPr="00993812" w:rsidRDefault="005022A9" w:rsidP="00993812">
            <w:pPr>
              <w:pStyle w:val="TableParagraph"/>
              <w:ind w:left="51"/>
              <w:contextualSpacing/>
              <w:rPr>
                <w:rFonts w:asciiTheme="majorBidi" w:hAnsiTheme="majorBidi" w:cstheme="majorBidi"/>
                <w:sz w:val="20"/>
                <w:szCs w:val="20"/>
              </w:rPr>
            </w:pPr>
            <w:r w:rsidRPr="00993812">
              <w:rPr>
                <w:rFonts w:asciiTheme="majorBidi" w:hAnsiTheme="majorBidi" w:cstheme="majorBidi"/>
                <w:spacing w:val="-2"/>
                <w:sz w:val="20"/>
                <w:szCs w:val="20"/>
              </w:rPr>
              <w:t>2</w:t>
            </w:r>
            <w:r w:rsidR="00CB7555" w:rsidRPr="00993812">
              <w:rPr>
                <w:rFonts w:asciiTheme="majorBidi" w:hAnsiTheme="majorBidi" w:cstheme="majorBidi"/>
                <w:spacing w:val="-2"/>
                <w:sz w:val="20"/>
                <w:szCs w:val="20"/>
              </w:rPr>
              <w:t>,</w:t>
            </w:r>
            <w:r w:rsidRPr="00993812">
              <w:rPr>
                <w:rFonts w:asciiTheme="majorBidi" w:hAnsiTheme="majorBidi" w:cstheme="majorBidi"/>
                <w:spacing w:val="-2"/>
                <w:sz w:val="20"/>
                <w:szCs w:val="20"/>
              </w:rPr>
              <w:t>583</w:t>
            </w:r>
          </w:p>
        </w:tc>
      </w:tr>
    </w:tbl>
    <w:p w14:paraId="6286FD8D" w14:textId="28B47060" w:rsidR="005022A9" w:rsidRPr="00993812" w:rsidRDefault="005022A9" w:rsidP="00993812">
      <w:pPr>
        <w:spacing w:line="240" w:lineRule="auto"/>
        <w:contextualSpacing/>
        <w:jc w:val="both"/>
        <w:rPr>
          <w:rFonts w:asciiTheme="majorBidi" w:hAnsiTheme="majorBidi" w:cstheme="majorBidi"/>
          <w:sz w:val="20"/>
          <w:szCs w:val="20"/>
        </w:rPr>
      </w:pPr>
      <w:r w:rsidRPr="00993812">
        <w:rPr>
          <w:rFonts w:asciiTheme="majorBidi" w:hAnsiTheme="majorBidi" w:cstheme="majorBidi"/>
          <w:sz w:val="20"/>
          <w:szCs w:val="20"/>
        </w:rPr>
        <w:t>Sumber</w:t>
      </w:r>
      <w:r w:rsidRPr="00993812">
        <w:rPr>
          <w:rFonts w:asciiTheme="majorBidi" w:hAnsiTheme="majorBidi" w:cstheme="majorBidi"/>
          <w:spacing w:val="-5"/>
          <w:sz w:val="20"/>
          <w:szCs w:val="20"/>
        </w:rPr>
        <w:t xml:space="preserve"> </w:t>
      </w:r>
      <w:r w:rsidRPr="00993812">
        <w:rPr>
          <w:rFonts w:asciiTheme="majorBidi" w:hAnsiTheme="majorBidi" w:cstheme="majorBidi"/>
          <w:sz w:val="20"/>
          <w:szCs w:val="20"/>
        </w:rPr>
        <w:t>:</w:t>
      </w:r>
      <w:r w:rsidR="00284F9E" w:rsidRPr="00993812">
        <w:rPr>
          <w:rFonts w:asciiTheme="majorBidi" w:hAnsiTheme="majorBidi" w:cstheme="majorBidi"/>
          <w:spacing w:val="-1"/>
          <w:sz w:val="20"/>
          <w:szCs w:val="20"/>
        </w:rPr>
        <w:t xml:space="preserve"> </w:t>
      </w:r>
      <w:r w:rsidRPr="00993812">
        <w:rPr>
          <w:rFonts w:asciiTheme="majorBidi" w:hAnsiTheme="majorBidi" w:cstheme="majorBidi"/>
          <w:sz w:val="20"/>
          <w:szCs w:val="20"/>
        </w:rPr>
        <w:t>output</w:t>
      </w:r>
      <w:r w:rsidRPr="00993812">
        <w:rPr>
          <w:rFonts w:asciiTheme="majorBidi" w:hAnsiTheme="majorBidi" w:cstheme="majorBidi"/>
          <w:spacing w:val="-1"/>
          <w:sz w:val="20"/>
          <w:szCs w:val="20"/>
        </w:rPr>
        <w:t xml:space="preserve"> </w:t>
      </w:r>
      <w:r w:rsidRPr="00993812">
        <w:rPr>
          <w:rFonts w:asciiTheme="majorBidi" w:hAnsiTheme="majorBidi" w:cstheme="majorBidi"/>
          <w:sz w:val="20"/>
          <w:szCs w:val="20"/>
        </w:rPr>
        <w:t>Eviews</w:t>
      </w:r>
      <w:r w:rsidRPr="00993812">
        <w:rPr>
          <w:rFonts w:asciiTheme="majorBidi" w:hAnsiTheme="majorBidi" w:cstheme="majorBidi"/>
          <w:spacing w:val="-3"/>
          <w:sz w:val="20"/>
          <w:szCs w:val="20"/>
        </w:rPr>
        <w:t xml:space="preserve"> </w:t>
      </w:r>
      <w:r w:rsidRPr="00993812">
        <w:rPr>
          <w:rFonts w:asciiTheme="majorBidi" w:hAnsiTheme="majorBidi" w:cstheme="majorBidi"/>
          <w:sz w:val="20"/>
          <w:szCs w:val="20"/>
        </w:rPr>
        <w:t>13</w:t>
      </w:r>
      <w:r w:rsidRPr="00993812">
        <w:rPr>
          <w:rFonts w:asciiTheme="majorBidi" w:hAnsiTheme="majorBidi" w:cstheme="majorBidi"/>
          <w:spacing w:val="-5"/>
          <w:sz w:val="20"/>
          <w:szCs w:val="20"/>
        </w:rPr>
        <w:t xml:space="preserve"> </w:t>
      </w:r>
      <w:r w:rsidRPr="00993812">
        <w:rPr>
          <w:rFonts w:asciiTheme="majorBidi" w:hAnsiTheme="majorBidi" w:cstheme="majorBidi"/>
          <w:sz w:val="20"/>
          <w:szCs w:val="20"/>
        </w:rPr>
        <w:t>(data</w:t>
      </w:r>
      <w:r w:rsidRPr="00993812">
        <w:rPr>
          <w:rFonts w:asciiTheme="majorBidi" w:hAnsiTheme="majorBidi" w:cstheme="majorBidi"/>
          <w:spacing w:val="-4"/>
          <w:sz w:val="20"/>
          <w:szCs w:val="20"/>
        </w:rPr>
        <w:t xml:space="preserve"> </w:t>
      </w:r>
      <w:r w:rsidRPr="00993812">
        <w:rPr>
          <w:rFonts w:asciiTheme="majorBidi" w:hAnsiTheme="majorBidi" w:cstheme="majorBidi"/>
          <w:spacing w:val="-2"/>
          <w:sz w:val="20"/>
          <w:szCs w:val="20"/>
        </w:rPr>
        <w:t>diolah)</w:t>
      </w:r>
    </w:p>
    <w:p w14:paraId="35D6404C" w14:textId="751746D1" w:rsidR="00B27838" w:rsidRPr="00993812" w:rsidRDefault="00B27838" w:rsidP="00993812">
      <w:pPr>
        <w:pStyle w:val="BodyText"/>
        <w:spacing w:after="0"/>
        <w:ind w:right="4" w:firstLine="567"/>
        <w:contextualSpacing/>
        <w:rPr>
          <w:rFonts w:asciiTheme="majorBidi" w:hAnsiTheme="majorBidi" w:cstheme="majorBidi"/>
          <w:i w:val="0"/>
          <w:iCs/>
          <w:sz w:val="24"/>
          <w:szCs w:val="24"/>
          <w:lang w:val="id-ID"/>
        </w:rPr>
      </w:pPr>
      <w:r w:rsidRPr="00993812">
        <w:rPr>
          <w:rFonts w:asciiTheme="majorBidi" w:hAnsiTheme="majorBidi" w:cstheme="majorBidi"/>
          <w:i w:val="0"/>
          <w:iCs/>
          <w:sz w:val="24"/>
          <w:szCs w:val="24"/>
          <w:lang w:val="id-ID"/>
        </w:rPr>
        <w:lastRenderedPageBreak/>
        <w:t>Pada periode awal (periode 1), seluruh varians dari KONSUMSI dijelaskan oleh dirinya sendiri (100</w:t>
      </w:r>
      <w:r w:rsidR="00E24654" w:rsidRPr="00993812">
        <w:rPr>
          <w:rFonts w:asciiTheme="majorBidi" w:hAnsiTheme="majorBidi" w:cstheme="majorBidi"/>
          <w:i w:val="0"/>
          <w:iCs/>
          <w:sz w:val="24"/>
          <w:szCs w:val="24"/>
          <w:lang w:val="id-ID"/>
        </w:rPr>
        <w:t xml:space="preserve"> </w:t>
      </w:r>
      <w:r w:rsidR="00235405" w:rsidRPr="00993812">
        <w:rPr>
          <w:rFonts w:asciiTheme="majorBidi" w:hAnsiTheme="majorBidi" w:cstheme="majorBidi"/>
          <w:i w:val="0"/>
          <w:iCs/>
          <w:sz w:val="24"/>
          <w:szCs w:val="24"/>
          <w:lang w:val="id-ID"/>
        </w:rPr>
        <w:t>persen</w:t>
      </w:r>
      <w:r w:rsidRPr="00993812">
        <w:rPr>
          <w:rFonts w:asciiTheme="majorBidi" w:hAnsiTheme="majorBidi" w:cstheme="majorBidi"/>
          <w:i w:val="0"/>
          <w:iCs/>
          <w:sz w:val="24"/>
          <w:szCs w:val="24"/>
          <w:lang w:val="id-ID"/>
        </w:rPr>
        <w:t>), sementara variabel lain belum memberikan kontribusi. Namun, seiring bertambahnya periode, pengaruh variabel lain mulai meningkat. Misalnya, pada periode ke-10, kontribusi INFLASI terhadap varians KONSUMSI mencapai 48,62</w:t>
      </w:r>
      <w:r w:rsidR="008A0ECF" w:rsidRPr="00993812">
        <w:rPr>
          <w:rFonts w:asciiTheme="majorBidi" w:hAnsiTheme="majorBidi" w:cstheme="majorBidi"/>
          <w:i w:val="0"/>
          <w:iCs/>
          <w:sz w:val="24"/>
          <w:szCs w:val="24"/>
          <w:lang w:val="id-ID"/>
        </w:rPr>
        <w:t xml:space="preserve">0 </w:t>
      </w:r>
      <w:r w:rsidR="00235405" w:rsidRPr="00993812">
        <w:rPr>
          <w:rFonts w:asciiTheme="majorBidi" w:hAnsiTheme="majorBidi" w:cstheme="majorBidi"/>
          <w:i w:val="0"/>
          <w:iCs/>
          <w:sz w:val="24"/>
          <w:szCs w:val="24"/>
          <w:lang w:val="id-ID"/>
        </w:rPr>
        <w:t>persen</w:t>
      </w:r>
      <w:r w:rsidRPr="00993812">
        <w:rPr>
          <w:rFonts w:asciiTheme="majorBidi" w:hAnsiTheme="majorBidi" w:cstheme="majorBidi"/>
          <w:i w:val="0"/>
          <w:iCs/>
          <w:sz w:val="24"/>
          <w:szCs w:val="24"/>
          <w:lang w:val="id-ID"/>
        </w:rPr>
        <w:t>, PDRB sebesar 25,21</w:t>
      </w:r>
      <w:r w:rsidR="008A0ECF" w:rsidRPr="00993812">
        <w:rPr>
          <w:rFonts w:asciiTheme="majorBidi" w:hAnsiTheme="majorBidi" w:cstheme="majorBidi"/>
          <w:i w:val="0"/>
          <w:iCs/>
          <w:sz w:val="24"/>
          <w:szCs w:val="24"/>
          <w:lang w:val="id-ID"/>
        </w:rPr>
        <w:t xml:space="preserve">0 </w:t>
      </w:r>
      <w:r w:rsidR="00235405" w:rsidRPr="00993812">
        <w:rPr>
          <w:rFonts w:asciiTheme="majorBidi" w:hAnsiTheme="majorBidi" w:cstheme="majorBidi"/>
          <w:i w:val="0"/>
          <w:iCs/>
          <w:sz w:val="24"/>
          <w:szCs w:val="24"/>
          <w:lang w:val="id-ID"/>
        </w:rPr>
        <w:t>persen</w:t>
      </w:r>
      <w:r w:rsidRPr="00993812">
        <w:rPr>
          <w:rFonts w:asciiTheme="majorBidi" w:hAnsiTheme="majorBidi" w:cstheme="majorBidi"/>
          <w:i w:val="0"/>
          <w:iCs/>
          <w:sz w:val="24"/>
          <w:szCs w:val="24"/>
          <w:lang w:val="id-ID"/>
        </w:rPr>
        <w:t>, dan INVESTASI sebesar 2,84</w:t>
      </w:r>
      <w:r w:rsidR="008A0ECF" w:rsidRPr="00993812">
        <w:rPr>
          <w:rFonts w:asciiTheme="majorBidi" w:hAnsiTheme="majorBidi" w:cstheme="majorBidi"/>
          <w:i w:val="0"/>
          <w:iCs/>
          <w:sz w:val="24"/>
          <w:szCs w:val="24"/>
          <w:lang w:val="id-ID"/>
        </w:rPr>
        <w:t xml:space="preserve">0 </w:t>
      </w:r>
      <w:r w:rsidR="00235405" w:rsidRPr="00993812">
        <w:rPr>
          <w:rFonts w:asciiTheme="majorBidi" w:hAnsiTheme="majorBidi" w:cstheme="majorBidi"/>
          <w:i w:val="0"/>
          <w:iCs/>
          <w:sz w:val="24"/>
          <w:szCs w:val="24"/>
          <w:lang w:val="id-ID"/>
        </w:rPr>
        <w:t>persen</w:t>
      </w:r>
      <w:r w:rsidRPr="00993812">
        <w:rPr>
          <w:rFonts w:asciiTheme="majorBidi" w:hAnsiTheme="majorBidi" w:cstheme="majorBidi"/>
          <w:i w:val="0"/>
          <w:iCs/>
          <w:sz w:val="24"/>
          <w:szCs w:val="24"/>
          <w:lang w:val="id-ID"/>
        </w:rPr>
        <w:t>, sementara pengaruh KONSUMSI terhadap dirinya sendiri menurun menjadi 23,33</w:t>
      </w:r>
      <w:r w:rsidR="008A0ECF" w:rsidRPr="00993812">
        <w:rPr>
          <w:rFonts w:asciiTheme="majorBidi" w:hAnsiTheme="majorBidi" w:cstheme="majorBidi"/>
          <w:i w:val="0"/>
          <w:iCs/>
          <w:sz w:val="24"/>
          <w:szCs w:val="24"/>
          <w:lang w:val="id-ID"/>
        </w:rPr>
        <w:t xml:space="preserve">0 </w:t>
      </w:r>
      <w:r w:rsidR="00235405" w:rsidRPr="00993812">
        <w:rPr>
          <w:rFonts w:asciiTheme="majorBidi" w:hAnsiTheme="majorBidi" w:cstheme="majorBidi"/>
          <w:i w:val="0"/>
          <w:iCs/>
          <w:sz w:val="24"/>
          <w:szCs w:val="24"/>
          <w:lang w:val="id-ID"/>
        </w:rPr>
        <w:t>persen</w:t>
      </w:r>
      <w:r w:rsidRPr="00993812">
        <w:rPr>
          <w:rFonts w:asciiTheme="majorBidi" w:hAnsiTheme="majorBidi" w:cstheme="majorBidi"/>
          <w:i w:val="0"/>
          <w:iCs/>
          <w:sz w:val="24"/>
          <w:szCs w:val="24"/>
          <w:lang w:val="id-ID"/>
        </w:rPr>
        <w:t>. Tren ini terus berlanjut, dan pada periode ke-100, kontribusi KONSUMSI terhadap dirinya sendiri hanya tinggal 9,15</w:t>
      </w:r>
      <w:r w:rsidR="008A0ECF" w:rsidRPr="00993812">
        <w:rPr>
          <w:rFonts w:asciiTheme="majorBidi" w:hAnsiTheme="majorBidi" w:cstheme="majorBidi"/>
          <w:i w:val="0"/>
          <w:iCs/>
          <w:sz w:val="24"/>
          <w:szCs w:val="24"/>
          <w:lang w:val="id-ID"/>
        </w:rPr>
        <w:t xml:space="preserve">0 </w:t>
      </w:r>
      <w:r w:rsidR="00235405" w:rsidRPr="00993812">
        <w:rPr>
          <w:rFonts w:asciiTheme="majorBidi" w:hAnsiTheme="majorBidi" w:cstheme="majorBidi"/>
          <w:i w:val="0"/>
          <w:iCs/>
          <w:sz w:val="24"/>
          <w:szCs w:val="24"/>
          <w:lang w:val="id-ID"/>
        </w:rPr>
        <w:t>persen</w:t>
      </w:r>
      <w:r w:rsidRPr="00993812">
        <w:rPr>
          <w:rFonts w:asciiTheme="majorBidi" w:hAnsiTheme="majorBidi" w:cstheme="majorBidi"/>
          <w:i w:val="0"/>
          <w:iCs/>
          <w:sz w:val="24"/>
          <w:szCs w:val="24"/>
          <w:lang w:val="id-ID"/>
        </w:rPr>
        <w:t>, sedangkan pengaruh INFLASI meningkat hingga 59,95</w:t>
      </w:r>
      <w:r w:rsidR="008A0ECF" w:rsidRPr="00993812">
        <w:rPr>
          <w:rFonts w:asciiTheme="majorBidi" w:hAnsiTheme="majorBidi" w:cstheme="majorBidi"/>
          <w:i w:val="0"/>
          <w:iCs/>
          <w:sz w:val="24"/>
          <w:szCs w:val="24"/>
          <w:lang w:val="id-ID"/>
        </w:rPr>
        <w:t xml:space="preserve">0 </w:t>
      </w:r>
      <w:r w:rsidR="00235405" w:rsidRPr="00993812">
        <w:rPr>
          <w:rFonts w:asciiTheme="majorBidi" w:hAnsiTheme="majorBidi" w:cstheme="majorBidi"/>
          <w:i w:val="0"/>
          <w:iCs/>
          <w:sz w:val="24"/>
          <w:szCs w:val="24"/>
          <w:lang w:val="id-ID"/>
        </w:rPr>
        <w:t>persen</w:t>
      </w:r>
      <w:r w:rsidRPr="00993812">
        <w:rPr>
          <w:rFonts w:asciiTheme="majorBidi" w:hAnsiTheme="majorBidi" w:cstheme="majorBidi"/>
          <w:i w:val="0"/>
          <w:iCs/>
          <w:sz w:val="24"/>
          <w:szCs w:val="24"/>
          <w:lang w:val="id-ID"/>
        </w:rPr>
        <w:t>, diikuti oleh PDRB sebesar 28,31</w:t>
      </w:r>
      <w:r w:rsidR="008A0ECF" w:rsidRPr="00993812">
        <w:rPr>
          <w:rFonts w:asciiTheme="majorBidi" w:hAnsiTheme="majorBidi" w:cstheme="majorBidi"/>
          <w:i w:val="0"/>
          <w:iCs/>
          <w:sz w:val="24"/>
          <w:szCs w:val="24"/>
          <w:lang w:val="id-ID"/>
        </w:rPr>
        <w:t xml:space="preserve">0 </w:t>
      </w:r>
      <w:r w:rsidR="00235405" w:rsidRPr="00993812">
        <w:rPr>
          <w:rFonts w:asciiTheme="majorBidi" w:hAnsiTheme="majorBidi" w:cstheme="majorBidi"/>
          <w:i w:val="0"/>
          <w:iCs/>
          <w:sz w:val="24"/>
          <w:szCs w:val="24"/>
          <w:lang w:val="id-ID"/>
        </w:rPr>
        <w:t>persen</w:t>
      </w:r>
      <w:r w:rsidRPr="00993812">
        <w:rPr>
          <w:rFonts w:asciiTheme="majorBidi" w:hAnsiTheme="majorBidi" w:cstheme="majorBidi"/>
          <w:i w:val="0"/>
          <w:iCs/>
          <w:sz w:val="24"/>
          <w:szCs w:val="24"/>
          <w:lang w:val="id-ID"/>
        </w:rPr>
        <w:t>, dan INVESTASI sebesar 2,58</w:t>
      </w:r>
      <w:r w:rsidR="008A0ECF" w:rsidRPr="00993812">
        <w:rPr>
          <w:rFonts w:asciiTheme="majorBidi" w:hAnsiTheme="majorBidi" w:cstheme="majorBidi"/>
          <w:i w:val="0"/>
          <w:iCs/>
          <w:sz w:val="24"/>
          <w:szCs w:val="24"/>
          <w:lang w:val="id-ID"/>
        </w:rPr>
        <w:t xml:space="preserve">0 </w:t>
      </w:r>
      <w:r w:rsidR="00235405" w:rsidRPr="00993812">
        <w:rPr>
          <w:rFonts w:asciiTheme="majorBidi" w:hAnsiTheme="majorBidi" w:cstheme="majorBidi"/>
          <w:i w:val="0"/>
          <w:iCs/>
          <w:sz w:val="24"/>
          <w:szCs w:val="24"/>
          <w:lang w:val="id-ID"/>
        </w:rPr>
        <w:t>persen</w:t>
      </w:r>
      <w:r w:rsidRPr="00993812">
        <w:rPr>
          <w:rFonts w:asciiTheme="majorBidi" w:hAnsiTheme="majorBidi" w:cstheme="majorBidi"/>
          <w:i w:val="0"/>
          <w:iCs/>
          <w:sz w:val="24"/>
          <w:szCs w:val="24"/>
          <w:lang w:val="id-ID"/>
        </w:rPr>
        <w:t>.</w:t>
      </w:r>
    </w:p>
    <w:p w14:paraId="6AEAE121" w14:textId="2952AD63" w:rsidR="0075222B" w:rsidRPr="00993812" w:rsidRDefault="00B27838" w:rsidP="00993812">
      <w:pPr>
        <w:pStyle w:val="BodyText"/>
        <w:spacing w:after="0"/>
        <w:ind w:right="4" w:firstLine="567"/>
        <w:contextualSpacing/>
        <w:rPr>
          <w:rFonts w:asciiTheme="majorBidi" w:hAnsiTheme="majorBidi" w:cstheme="majorBidi"/>
          <w:i w:val="0"/>
          <w:iCs/>
          <w:sz w:val="24"/>
          <w:szCs w:val="24"/>
          <w:lang w:val="id-ID"/>
        </w:rPr>
      </w:pPr>
      <w:r w:rsidRPr="00993812">
        <w:rPr>
          <w:rFonts w:asciiTheme="majorBidi" w:hAnsiTheme="majorBidi" w:cstheme="majorBidi"/>
          <w:i w:val="0"/>
          <w:iCs/>
          <w:sz w:val="24"/>
          <w:szCs w:val="24"/>
          <w:lang w:val="id-ID"/>
        </w:rPr>
        <w:t>Dengan demikian, tabel ini mengindikasikan bahwa dalam jangka panjang, varians dari KONSUMSI lebih banyak dipengaruhi oleh variabel INFLASI dan PDRB, ketimbang oleh dirinya sendiri atau INVESTASI. Hasil ini penting dalam memahami hubungan dinamis antarvariabel ekonomi, serta untuk merumuskan kebijakan ekonomi yang lebih efektif berdasarkan pengaruh relatif antarvariabel tersebut</w:t>
      </w:r>
      <w:r w:rsidR="005022A9" w:rsidRPr="00993812">
        <w:rPr>
          <w:rFonts w:asciiTheme="majorBidi" w:hAnsiTheme="majorBidi" w:cstheme="majorBidi"/>
          <w:i w:val="0"/>
          <w:iCs/>
          <w:sz w:val="24"/>
          <w:szCs w:val="24"/>
        </w:rPr>
        <w:t>.</w:t>
      </w:r>
    </w:p>
    <w:p w14:paraId="6A6238EC" w14:textId="77777777" w:rsidR="00C208D0" w:rsidRPr="00993812" w:rsidRDefault="00C208D0" w:rsidP="00993812">
      <w:pPr>
        <w:pStyle w:val="BodyText"/>
        <w:spacing w:after="0"/>
        <w:ind w:right="4" w:firstLine="0"/>
        <w:contextualSpacing/>
        <w:rPr>
          <w:rFonts w:asciiTheme="majorBidi" w:hAnsiTheme="majorBidi" w:cstheme="majorBidi"/>
          <w:b/>
          <w:bCs/>
          <w:i w:val="0"/>
          <w:iCs/>
          <w:sz w:val="24"/>
          <w:szCs w:val="24"/>
          <w:lang w:val="id-ID"/>
        </w:rPr>
      </w:pPr>
    </w:p>
    <w:p w14:paraId="552EB077" w14:textId="47E0291F" w:rsidR="00C208D0" w:rsidRPr="00993812" w:rsidRDefault="00C208D0" w:rsidP="00993812">
      <w:pPr>
        <w:pStyle w:val="BodyText"/>
        <w:spacing w:after="0"/>
        <w:ind w:right="4" w:firstLine="0"/>
        <w:contextualSpacing/>
        <w:rPr>
          <w:rFonts w:asciiTheme="majorBidi" w:hAnsiTheme="majorBidi" w:cstheme="majorBidi"/>
          <w:b/>
          <w:bCs/>
          <w:i w:val="0"/>
          <w:iCs/>
          <w:sz w:val="28"/>
          <w:szCs w:val="24"/>
          <w:lang w:val="id-ID"/>
        </w:rPr>
      </w:pPr>
      <w:r w:rsidRPr="00993812">
        <w:rPr>
          <w:rFonts w:asciiTheme="majorBidi" w:hAnsiTheme="majorBidi" w:cstheme="majorBidi"/>
          <w:b/>
          <w:bCs/>
          <w:i w:val="0"/>
          <w:iCs/>
          <w:sz w:val="28"/>
          <w:szCs w:val="24"/>
          <w:lang w:val="id-ID"/>
        </w:rPr>
        <w:t>DISKUSI</w:t>
      </w:r>
    </w:p>
    <w:p w14:paraId="7B34B34C" w14:textId="77777777" w:rsidR="00C208D0" w:rsidRPr="00993812" w:rsidRDefault="00C208D0" w:rsidP="00993812">
      <w:pPr>
        <w:pStyle w:val="BodyText"/>
        <w:spacing w:after="0"/>
        <w:ind w:right="4" w:firstLine="0"/>
        <w:contextualSpacing/>
        <w:rPr>
          <w:rFonts w:asciiTheme="majorBidi" w:hAnsiTheme="majorBidi" w:cstheme="majorBidi"/>
          <w:b/>
          <w:bCs/>
          <w:i w:val="0"/>
          <w:iCs/>
          <w:sz w:val="24"/>
          <w:szCs w:val="24"/>
          <w:lang w:val="id-ID"/>
        </w:rPr>
      </w:pPr>
    </w:p>
    <w:p w14:paraId="147584E0" w14:textId="1667FC46" w:rsidR="009E0F57" w:rsidRPr="00993812" w:rsidRDefault="009E0F57" w:rsidP="00993812">
      <w:pPr>
        <w:pStyle w:val="BodyText"/>
        <w:spacing w:after="0"/>
        <w:ind w:right="4" w:firstLine="567"/>
        <w:contextualSpacing/>
        <w:rPr>
          <w:rFonts w:asciiTheme="majorBidi" w:hAnsiTheme="majorBidi" w:cstheme="majorBidi"/>
          <w:i w:val="0"/>
          <w:iCs/>
          <w:sz w:val="24"/>
          <w:szCs w:val="24"/>
          <w:lang w:val="id-ID"/>
        </w:rPr>
      </w:pPr>
      <w:r w:rsidRPr="00993812">
        <w:rPr>
          <w:rFonts w:asciiTheme="majorBidi" w:hAnsiTheme="majorBidi" w:cstheme="majorBidi"/>
          <w:b/>
          <w:bCs/>
          <w:i w:val="0"/>
          <w:iCs/>
          <w:sz w:val="24"/>
          <w:szCs w:val="24"/>
          <w:lang w:val="id-ID"/>
        </w:rPr>
        <w:t xml:space="preserve">Pengaruh Inflasi terhadap Konsumsi Rumah Tangga dalam Jangka Panjang. </w:t>
      </w:r>
      <w:r w:rsidRPr="00993812">
        <w:rPr>
          <w:rFonts w:asciiTheme="majorBidi" w:hAnsiTheme="majorBidi" w:cstheme="majorBidi"/>
          <w:i w:val="0"/>
          <w:iCs/>
          <w:sz w:val="24"/>
          <w:szCs w:val="24"/>
          <w:lang w:val="id-ID"/>
        </w:rPr>
        <w:t>Hasil penelitian menunjukkan bahwa inflasi berpengaruh signifikan positif terhadap konsumsi rumah tangga dalam jangka panjang, dengan koefisien sebesar 4,770 dan nilai T-statistik sebesar 5,304. Temuan ini menarik, mengingat secara umum inflasi diasosiasikan dengan penurunan daya beli. Namun, dalam konteks jangka panjang, konsumsi meningkat karena dorongan ekspektasi masyarakat untuk menghindari penurunan nilai uang. Konsumen cenderung mempercepat pembelian sebelum harga semakin tinggi, yang dikenal sebagai efek anticipatory spending.</w:t>
      </w:r>
    </w:p>
    <w:p w14:paraId="7B773267" w14:textId="11D3D59A" w:rsidR="009E0F57" w:rsidRPr="00993812" w:rsidRDefault="009E0F57" w:rsidP="00993812">
      <w:pPr>
        <w:pStyle w:val="BodyText"/>
        <w:spacing w:after="0"/>
        <w:ind w:right="4" w:firstLine="567"/>
        <w:contextualSpacing/>
        <w:rPr>
          <w:rFonts w:asciiTheme="majorBidi" w:hAnsiTheme="majorBidi" w:cstheme="majorBidi"/>
          <w:i w:val="0"/>
          <w:iCs/>
          <w:sz w:val="24"/>
          <w:szCs w:val="24"/>
          <w:lang w:val="id-ID"/>
        </w:rPr>
      </w:pPr>
      <w:r w:rsidRPr="00993812">
        <w:rPr>
          <w:rFonts w:asciiTheme="majorBidi" w:hAnsiTheme="majorBidi" w:cstheme="majorBidi"/>
          <w:i w:val="0"/>
          <w:iCs/>
          <w:sz w:val="24"/>
          <w:szCs w:val="24"/>
          <w:lang w:val="id-ID"/>
        </w:rPr>
        <w:t xml:space="preserve">Secara teoritis, fenomena ini dapat dijelaskan melalui teori ekspektasi rasional, di mana masyarakat memprediksi inflasi akan terus berlanjut dan mengambil keputusan konsumsi yang rasional untuk meminimalkan kerugian finansial di masa depan. Hal ini didukung oleh temuan </w:t>
      </w:r>
      <w:r w:rsidR="00361706" w:rsidRPr="00993812">
        <w:rPr>
          <w:rFonts w:asciiTheme="majorBidi" w:hAnsiTheme="majorBidi" w:cstheme="majorBidi"/>
          <w:i w:val="0"/>
          <w:iCs/>
          <w:sz w:val="24"/>
          <w:szCs w:val="24"/>
          <w:lang w:val="id-ID"/>
        </w:rPr>
        <w:t xml:space="preserve">(Putra &amp; Lestari, </w:t>
      </w:r>
      <w:r w:rsidRPr="00993812">
        <w:rPr>
          <w:rFonts w:asciiTheme="majorBidi" w:hAnsiTheme="majorBidi" w:cstheme="majorBidi"/>
          <w:i w:val="0"/>
          <w:iCs/>
          <w:sz w:val="24"/>
          <w:szCs w:val="24"/>
          <w:lang w:val="id-ID"/>
        </w:rPr>
        <w:t xml:space="preserve">2019) serta </w:t>
      </w:r>
      <w:r w:rsidR="00361706" w:rsidRPr="00993812">
        <w:rPr>
          <w:rFonts w:asciiTheme="majorBidi" w:hAnsiTheme="majorBidi" w:cstheme="majorBidi"/>
          <w:i w:val="0"/>
          <w:iCs/>
          <w:sz w:val="24"/>
          <w:szCs w:val="24"/>
          <w:lang w:val="id-ID"/>
        </w:rPr>
        <w:t xml:space="preserve">(Rahmawati, </w:t>
      </w:r>
      <w:r w:rsidRPr="00993812">
        <w:rPr>
          <w:rFonts w:asciiTheme="majorBidi" w:hAnsiTheme="majorBidi" w:cstheme="majorBidi"/>
          <w:i w:val="0"/>
          <w:iCs/>
          <w:sz w:val="24"/>
          <w:szCs w:val="24"/>
          <w:lang w:val="id-ID"/>
        </w:rPr>
        <w:t>2021), yang menyatakan bahwa inflasi mendorong masyarakat untuk meningkatkan konsumsi sebagai respons terhadap ketidakpastian harga.</w:t>
      </w:r>
    </w:p>
    <w:p w14:paraId="26D59FFE" w14:textId="77777777" w:rsidR="009E0F57" w:rsidRPr="00993812" w:rsidRDefault="009E0F57" w:rsidP="00993812">
      <w:pPr>
        <w:pStyle w:val="BodyText"/>
        <w:spacing w:after="0"/>
        <w:ind w:right="4" w:firstLine="567"/>
        <w:contextualSpacing/>
        <w:rPr>
          <w:rFonts w:asciiTheme="majorBidi" w:hAnsiTheme="majorBidi" w:cstheme="majorBidi"/>
          <w:i w:val="0"/>
          <w:iCs/>
          <w:sz w:val="24"/>
          <w:szCs w:val="24"/>
          <w:lang w:val="id-ID"/>
        </w:rPr>
      </w:pPr>
      <w:r w:rsidRPr="00993812">
        <w:rPr>
          <w:rFonts w:asciiTheme="majorBidi" w:hAnsiTheme="majorBidi" w:cstheme="majorBidi"/>
          <w:i w:val="0"/>
          <w:iCs/>
          <w:sz w:val="24"/>
          <w:szCs w:val="24"/>
          <w:lang w:val="id-ID"/>
        </w:rPr>
        <w:t>Implikasi dari temuan ini penting bagi pembuat kebijakan: menjaga inflasi dalam tingkat moderat dapat mendorong aktivitas konsumsi, tetapi inflasi yang tidak terkendali justru berisiko menurunkan kualitas konsumsi dan meningkatkan ketimpangan ekonomi. Oleh karena itu, stabilitas harga menjadi krusial dalam menjaga keberlanjutan konsumsi rumah tangga.</w:t>
      </w:r>
    </w:p>
    <w:p w14:paraId="22C11518" w14:textId="7C75BE3E" w:rsidR="009E0F57" w:rsidRPr="00993812" w:rsidRDefault="009E0F57" w:rsidP="00993812">
      <w:pPr>
        <w:pStyle w:val="BodyText"/>
        <w:spacing w:after="0"/>
        <w:ind w:right="4" w:firstLine="567"/>
        <w:contextualSpacing/>
        <w:rPr>
          <w:rFonts w:asciiTheme="majorBidi" w:hAnsiTheme="majorBidi" w:cstheme="majorBidi"/>
          <w:i w:val="0"/>
          <w:iCs/>
          <w:sz w:val="24"/>
          <w:szCs w:val="24"/>
          <w:lang w:val="id-ID"/>
        </w:rPr>
      </w:pPr>
      <w:r w:rsidRPr="00993812">
        <w:rPr>
          <w:rFonts w:asciiTheme="majorBidi" w:hAnsiTheme="majorBidi" w:cstheme="majorBidi"/>
          <w:b/>
          <w:bCs/>
          <w:i w:val="0"/>
          <w:iCs/>
          <w:sz w:val="24"/>
          <w:szCs w:val="24"/>
          <w:lang w:val="id-ID"/>
        </w:rPr>
        <w:t xml:space="preserve">Pengaruh PDRB terhadap Konsumsi Rumah Tangga dalam Jangka Panjang. </w:t>
      </w:r>
      <w:r w:rsidRPr="00993812">
        <w:rPr>
          <w:rFonts w:asciiTheme="majorBidi" w:hAnsiTheme="majorBidi" w:cstheme="majorBidi"/>
          <w:i w:val="0"/>
          <w:iCs/>
          <w:sz w:val="24"/>
          <w:szCs w:val="24"/>
          <w:lang w:val="id-ID"/>
        </w:rPr>
        <w:t>Produk Domestik Regional Bruto (PDRB) menunjukkan pengaruh positif signifikan terhadap konsumsi rumah tangga, dengan koefisien sebesar 5,558 dan nilai T-statistik 3,942. Temuan ini menunjukkan bahwa peningkatan pendapatan masyarakat sejalan dengan peningkatan konsumsi. Fenomena ini sesuai dengan Permanent Income Hypothesis (Friedman) dan Life Cycle Hypothesis (Modigliani), yang menekankan bahwa individu cenderung mengonsumsi berdasarkan ekspektasi pendapatan jangka panjang, bukan fluktuasi sementara.</w:t>
      </w:r>
    </w:p>
    <w:p w14:paraId="6452F49C" w14:textId="3B370B8D" w:rsidR="009E0F57" w:rsidRPr="00993812" w:rsidRDefault="009E0F57" w:rsidP="00993812">
      <w:pPr>
        <w:pStyle w:val="BodyText"/>
        <w:spacing w:after="0"/>
        <w:ind w:right="4" w:firstLine="567"/>
        <w:contextualSpacing/>
        <w:rPr>
          <w:rFonts w:asciiTheme="majorBidi" w:hAnsiTheme="majorBidi" w:cstheme="majorBidi"/>
          <w:i w:val="0"/>
          <w:iCs/>
          <w:sz w:val="24"/>
          <w:szCs w:val="24"/>
          <w:lang w:val="id-ID"/>
        </w:rPr>
      </w:pPr>
      <w:r w:rsidRPr="00993812">
        <w:rPr>
          <w:rFonts w:asciiTheme="majorBidi" w:hAnsiTheme="majorBidi" w:cstheme="majorBidi"/>
          <w:i w:val="0"/>
          <w:iCs/>
          <w:sz w:val="24"/>
          <w:szCs w:val="24"/>
          <w:lang w:val="id-ID"/>
        </w:rPr>
        <w:t xml:space="preserve">Secara makroekonomi, peningkatan PDRB menunjukkan pertumbuhan ekonomi regional yang berdampak pada peningkatan konsumsi agregat. Daya beli masyarakat meningkat, terutama pada kelompok menengah ke bawah yang memiliki marginal </w:t>
      </w:r>
      <w:r w:rsidRPr="00993812">
        <w:rPr>
          <w:rFonts w:asciiTheme="majorBidi" w:hAnsiTheme="majorBidi" w:cstheme="majorBidi"/>
          <w:i w:val="0"/>
          <w:iCs/>
          <w:sz w:val="24"/>
          <w:szCs w:val="24"/>
          <w:lang w:val="id-ID"/>
        </w:rPr>
        <w:lastRenderedPageBreak/>
        <w:t xml:space="preserve">propensity to consume tinggi. Temuan ini sejalan dengan penelitian </w:t>
      </w:r>
      <w:r w:rsidR="00361706" w:rsidRPr="00993812">
        <w:rPr>
          <w:rFonts w:asciiTheme="majorBidi" w:hAnsiTheme="majorBidi" w:cstheme="majorBidi"/>
          <w:i w:val="0"/>
          <w:iCs/>
          <w:sz w:val="24"/>
          <w:szCs w:val="24"/>
          <w:lang w:val="id-ID"/>
        </w:rPr>
        <w:t xml:space="preserve">(Hidayat &amp; Dewi, </w:t>
      </w:r>
      <w:r w:rsidRPr="00993812">
        <w:rPr>
          <w:rFonts w:asciiTheme="majorBidi" w:hAnsiTheme="majorBidi" w:cstheme="majorBidi"/>
          <w:i w:val="0"/>
          <w:iCs/>
          <w:sz w:val="24"/>
          <w:szCs w:val="24"/>
          <w:lang w:val="id-ID"/>
        </w:rPr>
        <w:t xml:space="preserve">2022) dan </w:t>
      </w:r>
      <w:r w:rsidR="00361706" w:rsidRPr="00993812">
        <w:rPr>
          <w:rFonts w:asciiTheme="majorBidi" w:hAnsiTheme="majorBidi" w:cstheme="majorBidi"/>
          <w:i w:val="0"/>
          <w:iCs/>
          <w:sz w:val="24"/>
          <w:szCs w:val="24"/>
          <w:lang w:val="id-ID"/>
        </w:rPr>
        <w:t xml:space="preserve">(Yuliana, </w:t>
      </w:r>
      <w:r w:rsidRPr="00993812">
        <w:rPr>
          <w:rFonts w:asciiTheme="majorBidi" w:hAnsiTheme="majorBidi" w:cstheme="majorBidi"/>
          <w:i w:val="0"/>
          <w:iCs/>
          <w:sz w:val="24"/>
          <w:szCs w:val="24"/>
          <w:lang w:val="id-ID"/>
        </w:rPr>
        <w:t>2020), yang menyimpulkan bahwa PDRB memiliki pengaruh positif terhadap konsumsi rumah tangga.</w:t>
      </w:r>
    </w:p>
    <w:p w14:paraId="5D7EFC08" w14:textId="7EE00F8C" w:rsidR="009E0F57" w:rsidRPr="00993812" w:rsidRDefault="009E0F57" w:rsidP="00993812">
      <w:pPr>
        <w:pStyle w:val="BodyText"/>
        <w:spacing w:after="0"/>
        <w:ind w:right="4" w:firstLine="567"/>
        <w:contextualSpacing/>
        <w:rPr>
          <w:rFonts w:asciiTheme="majorBidi" w:hAnsiTheme="majorBidi" w:cstheme="majorBidi"/>
          <w:i w:val="0"/>
          <w:iCs/>
          <w:sz w:val="24"/>
          <w:szCs w:val="24"/>
          <w:lang w:val="id-ID"/>
        </w:rPr>
      </w:pPr>
      <w:r w:rsidRPr="00993812">
        <w:rPr>
          <w:rFonts w:asciiTheme="majorBidi" w:hAnsiTheme="majorBidi" w:cstheme="majorBidi"/>
          <w:i w:val="0"/>
          <w:iCs/>
          <w:sz w:val="24"/>
          <w:szCs w:val="24"/>
          <w:lang w:val="id-ID"/>
        </w:rPr>
        <w:t>Implikasinya, strategi pembangunan daerah yang berorientasi pada peningkatan pendapatan per kapita masyarakat seperti perluasan lapangan kerja dan pemberdayaan UMKM berpotensi meningkatkan konsumsi secara berkelanjutan, yang pada akhirnya mendorong pertumbuhan ekonomi yang inklusif.</w:t>
      </w:r>
    </w:p>
    <w:p w14:paraId="64EA5C1F" w14:textId="63047D73" w:rsidR="009E0F57" w:rsidRPr="00993812" w:rsidRDefault="009E0F57" w:rsidP="00993812">
      <w:pPr>
        <w:pStyle w:val="BodyText"/>
        <w:spacing w:after="0"/>
        <w:ind w:right="4" w:firstLine="567"/>
        <w:contextualSpacing/>
        <w:rPr>
          <w:rFonts w:asciiTheme="majorBidi" w:hAnsiTheme="majorBidi" w:cstheme="majorBidi"/>
          <w:i w:val="0"/>
          <w:iCs/>
          <w:sz w:val="24"/>
          <w:szCs w:val="24"/>
          <w:lang w:val="id-ID"/>
        </w:rPr>
      </w:pPr>
      <w:r w:rsidRPr="00993812">
        <w:rPr>
          <w:rFonts w:asciiTheme="majorBidi" w:hAnsiTheme="majorBidi" w:cstheme="majorBidi"/>
          <w:b/>
          <w:bCs/>
          <w:i w:val="0"/>
          <w:iCs/>
          <w:sz w:val="24"/>
          <w:szCs w:val="24"/>
          <w:lang w:val="id-ID"/>
        </w:rPr>
        <w:t xml:space="preserve">Pengaruh Investasi terhadap Konsumsi Rumah Tangga dalam Jangka Panjang. </w:t>
      </w:r>
      <w:r w:rsidRPr="00993812">
        <w:rPr>
          <w:rFonts w:asciiTheme="majorBidi" w:hAnsiTheme="majorBidi" w:cstheme="majorBidi"/>
          <w:i w:val="0"/>
          <w:iCs/>
          <w:sz w:val="24"/>
          <w:szCs w:val="24"/>
          <w:lang w:val="id-ID"/>
        </w:rPr>
        <w:t>Hasil penelitian menunjukkan bahwa investasi memiliki pengaruh negatif dan signifikan terhadap konsumsi rumah tangga dalam jangka panjang, dengan koefisien sebesar -7,787. Secara teori, ini dapat dijelaskan melalui keterbatasan sumber daya ekonomi. Ketika alokasi dana lebih difokuskan pada investasi produktif seperti infrastruktur, pengeluaran konsumsi cenderung ditekan. Selain itu, investasi yang dibiayai melalui pinjaman publik berpotensi menimbulkan beban fiskal, yang kemudian menurunkan daya beli masyarakat melalui peningkatan pajak atau inflasi masa depan.</w:t>
      </w:r>
    </w:p>
    <w:p w14:paraId="0DDD03E8" w14:textId="6521C51B" w:rsidR="009E0F57" w:rsidRPr="00993812" w:rsidRDefault="009E0F57" w:rsidP="00993812">
      <w:pPr>
        <w:pStyle w:val="BodyText"/>
        <w:spacing w:after="0"/>
        <w:ind w:right="4" w:firstLine="567"/>
        <w:contextualSpacing/>
        <w:rPr>
          <w:rFonts w:asciiTheme="majorBidi" w:hAnsiTheme="majorBidi" w:cstheme="majorBidi"/>
          <w:i w:val="0"/>
          <w:iCs/>
          <w:sz w:val="24"/>
          <w:szCs w:val="24"/>
          <w:lang w:val="id-ID"/>
        </w:rPr>
      </w:pPr>
      <w:r w:rsidRPr="00993812">
        <w:rPr>
          <w:rFonts w:asciiTheme="majorBidi" w:hAnsiTheme="majorBidi" w:cstheme="majorBidi"/>
          <w:i w:val="0"/>
          <w:iCs/>
          <w:sz w:val="24"/>
          <w:szCs w:val="24"/>
          <w:lang w:val="id-ID"/>
        </w:rPr>
        <w:t xml:space="preserve">Temuan ini sejalan dengan </w:t>
      </w:r>
      <w:r w:rsidR="00361706" w:rsidRPr="00993812">
        <w:rPr>
          <w:rFonts w:asciiTheme="majorBidi" w:hAnsiTheme="majorBidi" w:cstheme="majorBidi"/>
          <w:i w:val="0"/>
          <w:iCs/>
          <w:sz w:val="24"/>
          <w:szCs w:val="24"/>
          <w:lang w:val="id-ID"/>
        </w:rPr>
        <w:t xml:space="preserve">(Saputro &amp; Widodo, </w:t>
      </w:r>
      <w:r w:rsidRPr="00993812">
        <w:rPr>
          <w:rFonts w:asciiTheme="majorBidi" w:hAnsiTheme="majorBidi" w:cstheme="majorBidi"/>
          <w:i w:val="0"/>
          <w:iCs/>
          <w:sz w:val="24"/>
          <w:szCs w:val="24"/>
          <w:lang w:val="id-ID"/>
        </w:rPr>
        <w:t xml:space="preserve">2018) serta </w:t>
      </w:r>
      <w:r w:rsidR="00361706" w:rsidRPr="00993812">
        <w:rPr>
          <w:rFonts w:asciiTheme="majorBidi" w:hAnsiTheme="majorBidi" w:cstheme="majorBidi"/>
          <w:i w:val="0"/>
          <w:iCs/>
          <w:sz w:val="24"/>
          <w:szCs w:val="24"/>
          <w:lang w:val="id-ID"/>
        </w:rPr>
        <w:t>(</w:t>
      </w:r>
      <w:r w:rsidRPr="00993812">
        <w:rPr>
          <w:rFonts w:asciiTheme="majorBidi" w:hAnsiTheme="majorBidi" w:cstheme="majorBidi"/>
          <w:i w:val="0"/>
          <w:iCs/>
          <w:sz w:val="24"/>
          <w:szCs w:val="24"/>
          <w:lang w:val="id-ID"/>
        </w:rPr>
        <w:t>Anjani &amp; Kurniaw</w:t>
      </w:r>
      <w:r w:rsidR="00361706" w:rsidRPr="00993812">
        <w:rPr>
          <w:rFonts w:asciiTheme="majorBidi" w:hAnsiTheme="majorBidi" w:cstheme="majorBidi"/>
          <w:i w:val="0"/>
          <w:iCs/>
          <w:sz w:val="24"/>
          <w:szCs w:val="24"/>
          <w:lang w:val="id-ID"/>
        </w:rPr>
        <w:t xml:space="preserve">an, </w:t>
      </w:r>
      <w:r w:rsidRPr="00993812">
        <w:rPr>
          <w:rFonts w:asciiTheme="majorBidi" w:hAnsiTheme="majorBidi" w:cstheme="majorBidi"/>
          <w:i w:val="0"/>
          <w:iCs/>
          <w:sz w:val="24"/>
          <w:szCs w:val="24"/>
          <w:lang w:val="id-ID"/>
        </w:rPr>
        <w:t>2022), yang menemukan bahwa peningkatan investasi publik dapat menurunkan konsumsi privat, terutama dalam konteks kebijakan fiskal restriktif. Meskipun demikian, investasi tetap penting karena dalam jangka panjang dapat meningkatkan kapasitas produksi dan menciptakan lapangan kerja, yang kemudian akan mendorong konsumsi secara tidak langsung.</w:t>
      </w:r>
    </w:p>
    <w:p w14:paraId="25F5960E" w14:textId="5468334F" w:rsidR="0075222B" w:rsidRPr="00993812" w:rsidRDefault="009E0F57" w:rsidP="00993812">
      <w:pPr>
        <w:pStyle w:val="BodyText"/>
        <w:spacing w:after="0"/>
        <w:ind w:right="4" w:firstLine="567"/>
        <w:contextualSpacing/>
        <w:rPr>
          <w:rFonts w:asciiTheme="majorBidi" w:hAnsiTheme="majorBidi" w:cstheme="majorBidi"/>
          <w:i w:val="0"/>
          <w:iCs/>
          <w:sz w:val="24"/>
          <w:szCs w:val="24"/>
          <w:lang w:val="id-ID"/>
        </w:rPr>
      </w:pPr>
      <w:r w:rsidRPr="00993812">
        <w:rPr>
          <w:rFonts w:asciiTheme="majorBidi" w:hAnsiTheme="majorBidi" w:cstheme="majorBidi"/>
          <w:i w:val="0"/>
          <w:iCs/>
          <w:sz w:val="24"/>
          <w:szCs w:val="24"/>
          <w:lang w:val="id-ID"/>
        </w:rPr>
        <w:t>Implikasinya, pemerintah perlu menjaga keseimbangan antara investasi jangka panjang dan kebutuhan konsumsi masyarakat. Pendekatan counter-cyclical fiscal policy yang tepat dapat memastikan bahwa dampak negatif investasi terhadap konsumsi dapat diminimalkan</w:t>
      </w:r>
      <w:r w:rsidR="005022A9" w:rsidRPr="00993812">
        <w:rPr>
          <w:rFonts w:asciiTheme="majorBidi" w:hAnsiTheme="majorBidi" w:cstheme="majorBidi"/>
          <w:i w:val="0"/>
          <w:spacing w:val="-2"/>
          <w:sz w:val="24"/>
          <w:szCs w:val="24"/>
          <w:lang w:val="id-ID"/>
        </w:rPr>
        <w:t>.</w:t>
      </w:r>
    </w:p>
    <w:p w14:paraId="3BC201D7" w14:textId="68B5A545" w:rsidR="0075222B" w:rsidRPr="00993812" w:rsidRDefault="005022A9" w:rsidP="00993812">
      <w:pPr>
        <w:pStyle w:val="BodyText"/>
        <w:spacing w:after="0"/>
        <w:ind w:right="4" w:firstLine="567"/>
        <w:contextualSpacing/>
        <w:rPr>
          <w:rFonts w:asciiTheme="majorBidi" w:hAnsiTheme="majorBidi" w:cstheme="majorBidi"/>
          <w:i w:val="0"/>
          <w:sz w:val="24"/>
          <w:szCs w:val="24"/>
        </w:rPr>
      </w:pPr>
      <w:r w:rsidRPr="00993812">
        <w:rPr>
          <w:rFonts w:asciiTheme="majorBidi" w:hAnsiTheme="majorBidi" w:cstheme="majorBidi"/>
          <w:b/>
          <w:bCs/>
          <w:i w:val="0"/>
          <w:sz w:val="24"/>
          <w:szCs w:val="24"/>
        </w:rPr>
        <w:t>Pengaruh</w:t>
      </w:r>
      <w:r w:rsidRPr="00993812">
        <w:rPr>
          <w:rFonts w:asciiTheme="majorBidi" w:hAnsiTheme="majorBidi" w:cstheme="majorBidi"/>
          <w:b/>
          <w:bCs/>
          <w:i w:val="0"/>
          <w:spacing w:val="-15"/>
          <w:sz w:val="24"/>
          <w:szCs w:val="24"/>
        </w:rPr>
        <w:t xml:space="preserve"> </w:t>
      </w:r>
      <w:r w:rsidRPr="00993812">
        <w:rPr>
          <w:rFonts w:asciiTheme="majorBidi" w:hAnsiTheme="majorBidi" w:cstheme="majorBidi"/>
          <w:b/>
          <w:bCs/>
          <w:i w:val="0"/>
          <w:sz w:val="24"/>
          <w:szCs w:val="24"/>
        </w:rPr>
        <w:t>Inflasi,</w:t>
      </w:r>
      <w:r w:rsidRPr="00993812">
        <w:rPr>
          <w:rFonts w:asciiTheme="majorBidi" w:hAnsiTheme="majorBidi" w:cstheme="majorBidi"/>
          <w:b/>
          <w:bCs/>
          <w:i w:val="0"/>
          <w:spacing w:val="-14"/>
          <w:sz w:val="24"/>
          <w:szCs w:val="24"/>
        </w:rPr>
        <w:t xml:space="preserve"> </w:t>
      </w:r>
      <w:r w:rsidRPr="00993812">
        <w:rPr>
          <w:rFonts w:asciiTheme="majorBidi" w:hAnsiTheme="majorBidi" w:cstheme="majorBidi"/>
          <w:b/>
          <w:bCs/>
          <w:i w:val="0"/>
          <w:sz w:val="24"/>
          <w:szCs w:val="24"/>
        </w:rPr>
        <w:t>Pendapatan</w:t>
      </w:r>
      <w:r w:rsidRPr="00993812">
        <w:rPr>
          <w:rFonts w:asciiTheme="majorBidi" w:hAnsiTheme="majorBidi" w:cstheme="majorBidi"/>
          <w:b/>
          <w:bCs/>
          <w:i w:val="0"/>
          <w:spacing w:val="-13"/>
          <w:sz w:val="24"/>
          <w:szCs w:val="24"/>
        </w:rPr>
        <w:t xml:space="preserve"> </w:t>
      </w:r>
      <w:r w:rsidRPr="00993812">
        <w:rPr>
          <w:rFonts w:asciiTheme="majorBidi" w:hAnsiTheme="majorBidi" w:cstheme="majorBidi"/>
          <w:b/>
          <w:bCs/>
          <w:i w:val="0"/>
          <w:sz w:val="24"/>
          <w:szCs w:val="24"/>
        </w:rPr>
        <w:t>Perkapita</w:t>
      </w:r>
      <w:r w:rsidRPr="00993812">
        <w:rPr>
          <w:rFonts w:asciiTheme="majorBidi" w:hAnsiTheme="majorBidi" w:cstheme="majorBidi"/>
          <w:b/>
          <w:bCs/>
          <w:i w:val="0"/>
          <w:spacing w:val="-15"/>
          <w:sz w:val="24"/>
          <w:szCs w:val="24"/>
        </w:rPr>
        <w:t xml:space="preserve"> </w:t>
      </w:r>
      <w:r w:rsidRPr="00993812">
        <w:rPr>
          <w:rFonts w:asciiTheme="majorBidi" w:hAnsiTheme="majorBidi" w:cstheme="majorBidi"/>
          <w:b/>
          <w:bCs/>
          <w:i w:val="0"/>
          <w:sz w:val="24"/>
          <w:szCs w:val="24"/>
        </w:rPr>
        <w:t>Dan</w:t>
      </w:r>
      <w:r w:rsidRPr="00993812">
        <w:rPr>
          <w:rFonts w:asciiTheme="majorBidi" w:hAnsiTheme="majorBidi" w:cstheme="majorBidi"/>
          <w:b/>
          <w:bCs/>
          <w:i w:val="0"/>
          <w:spacing w:val="-14"/>
          <w:sz w:val="24"/>
          <w:szCs w:val="24"/>
        </w:rPr>
        <w:t xml:space="preserve"> </w:t>
      </w:r>
      <w:r w:rsidRPr="00993812">
        <w:rPr>
          <w:rFonts w:asciiTheme="majorBidi" w:hAnsiTheme="majorBidi" w:cstheme="majorBidi"/>
          <w:b/>
          <w:bCs/>
          <w:i w:val="0"/>
          <w:sz w:val="24"/>
          <w:szCs w:val="24"/>
        </w:rPr>
        <w:t>Investasi</w:t>
      </w:r>
      <w:r w:rsidRPr="00993812">
        <w:rPr>
          <w:rFonts w:asciiTheme="majorBidi" w:hAnsiTheme="majorBidi" w:cstheme="majorBidi"/>
          <w:b/>
          <w:bCs/>
          <w:i w:val="0"/>
          <w:spacing w:val="-14"/>
          <w:sz w:val="24"/>
          <w:szCs w:val="24"/>
        </w:rPr>
        <w:t xml:space="preserve"> </w:t>
      </w:r>
      <w:r w:rsidRPr="00993812">
        <w:rPr>
          <w:rFonts w:asciiTheme="majorBidi" w:hAnsiTheme="majorBidi" w:cstheme="majorBidi"/>
          <w:b/>
          <w:bCs/>
          <w:i w:val="0"/>
          <w:sz w:val="24"/>
          <w:szCs w:val="24"/>
        </w:rPr>
        <w:t>Syariah</w:t>
      </w:r>
      <w:r w:rsidRPr="00993812">
        <w:rPr>
          <w:rFonts w:asciiTheme="majorBidi" w:hAnsiTheme="majorBidi" w:cstheme="majorBidi"/>
          <w:b/>
          <w:bCs/>
          <w:i w:val="0"/>
          <w:spacing w:val="-15"/>
          <w:sz w:val="24"/>
          <w:szCs w:val="24"/>
        </w:rPr>
        <w:t xml:space="preserve"> </w:t>
      </w:r>
      <w:r w:rsidRPr="00993812">
        <w:rPr>
          <w:rFonts w:asciiTheme="majorBidi" w:hAnsiTheme="majorBidi" w:cstheme="majorBidi"/>
          <w:b/>
          <w:bCs/>
          <w:i w:val="0"/>
          <w:sz w:val="24"/>
          <w:szCs w:val="24"/>
        </w:rPr>
        <w:t>Terhadap</w:t>
      </w:r>
      <w:r w:rsidRPr="00993812">
        <w:rPr>
          <w:rFonts w:asciiTheme="majorBidi" w:hAnsiTheme="majorBidi" w:cstheme="majorBidi"/>
          <w:b/>
          <w:bCs/>
          <w:i w:val="0"/>
          <w:spacing w:val="-15"/>
          <w:sz w:val="24"/>
          <w:szCs w:val="24"/>
        </w:rPr>
        <w:t xml:space="preserve"> </w:t>
      </w:r>
      <w:r w:rsidRPr="00993812">
        <w:rPr>
          <w:rFonts w:asciiTheme="majorBidi" w:hAnsiTheme="majorBidi" w:cstheme="majorBidi"/>
          <w:b/>
          <w:bCs/>
          <w:i w:val="0"/>
          <w:sz w:val="24"/>
          <w:szCs w:val="24"/>
        </w:rPr>
        <w:t>Tingkat Konsumsi Rumah Tangga dalam Jangka Pendek</w:t>
      </w:r>
      <w:r w:rsidR="0075222B" w:rsidRPr="00993812">
        <w:rPr>
          <w:rFonts w:asciiTheme="majorBidi" w:hAnsiTheme="majorBidi" w:cstheme="majorBidi"/>
          <w:b/>
          <w:bCs/>
          <w:i w:val="0"/>
          <w:sz w:val="24"/>
          <w:szCs w:val="24"/>
        </w:rPr>
        <w:t xml:space="preserve">. </w:t>
      </w:r>
      <w:r w:rsidRPr="00993812">
        <w:rPr>
          <w:rFonts w:asciiTheme="majorBidi" w:hAnsiTheme="majorBidi" w:cstheme="majorBidi"/>
          <w:i w:val="0"/>
          <w:sz w:val="24"/>
          <w:szCs w:val="24"/>
          <w:lang w:val="id-ID"/>
        </w:rPr>
        <w:t>Hasil</w:t>
      </w:r>
      <w:r w:rsidRPr="00993812">
        <w:rPr>
          <w:rFonts w:asciiTheme="majorBidi" w:hAnsiTheme="majorBidi" w:cstheme="majorBidi"/>
          <w:i w:val="0"/>
          <w:spacing w:val="-1"/>
          <w:sz w:val="24"/>
          <w:szCs w:val="24"/>
          <w:lang w:val="id-ID"/>
        </w:rPr>
        <w:t xml:space="preserve"> </w:t>
      </w:r>
      <w:r w:rsidRPr="00993812">
        <w:rPr>
          <w:rFonts w:asciiTheme="majorBidi" w:hAnsiTheme="majorBidi" w:cstheme="majorBidi"/>
          <w:i w:val="0"/>
          <w:sz w:val="24"/>
          <w:szCs w:val="24"/>
          <w:lang w:val="id-ID"/>
        </w:rPr>
        <w:t>analisis</w:t>
      </w:r>
      <w:r w:rsidRPr="00993812">
        <w:rPr>
          <w:rFonts w:asciiTheme="majorBidi" w:hAnsiTheme="majorBidi" w:cstheme="majorBidi"/>
          <w:i w:val="0"/>
          <w:spacing w:val="-2"/>
          <w:sz w:val="24"/>
          <w:szCs w:val="24"/>
          <w:lang w:val="id-ID"/>
        </w:rPr>
        <w:t xml:space="preserve"> </w:t>
      </w:r>
      <w:r w:rsidRPr="00993812">
        <w:rPr>
          <w:rFonts w:asciiTheme="majorBidi" w:hAnsiTheme="majorBidi" w:cstheme="majorBidi"/>
          <w:i w:val="0"/>
          <w:sz w:val="24"/>
          <w:szCs w:val="24"/>
          <w:lang w:val="id-ID"/>
        </w:rPr>
        <w:t>menunjukkan</w:t>
      </w:r>
      <w:r w:rsidRPr="00993812">
        <w:rPr>
          <w:rFonts w:asciiTheme="majorBidi" w:hAnsiTheme="majorBidi" w:cstheme="majorBidi"/>
          <w:i w:val="0"/>
          <w:spacing w:val="-2"/>
          <w:sz w:val="24"/>
          <w:szCs w:val="24"/>
          <w:lang w:val="id-ID"/>
        </w:rPr>
        <w:t xml:space="preserve"> </w:t>
      </w:r>
      <w:r w:rsidRPr="00993812">
        <w:rPr>
          <w:rFonts w:asciiTheme="majorBidi" w:hAnsiTheme="majorBidi" w:cstheme="majorBidi"/>
          <w:i w:val="0"/>
          <w:sz w:val="24"/>
          <w:szCs w:val="24"/>
          <w:lang w:val="id-ID"/>
        </w:rPr>
        <w:t>bahwa</w:t>
      </w:r>
      <w:r w:rsidRPr="00993812">
        <w:rPr>
          <w:rFonts w:asciiTheme="majorBidi" w:hAnsiTheme="majorBidi" w:cstheme="majorBidi"/>
          <w:i w:val="0"/>
          <w:spacing w:val="-4"/>
          <w:sz w:val="24"/>
          <w:szCs w:val="24"/>
          <w:lang w:val="id-ID"/>
        </w:rPr>
        <w:t xml:space="preserve"> </w:t>
      </w:r>
      <w:r w:rsidRPr="00993812">
        <w:rPr>
          <w:rFonts w:asciiTheme="majorBidi" w:hAnsiTheme="majorBidi" w:cstheme="majorBidi"/>
          <w:i w:val="0"/>
          <w:sz w:val="24"/>
          <w:szCs w:val="24"/>
          <w:lang w:val="id-ID"/>
        </w:rPr>
        <w:t>dalam</w:t>
      </w:r>
      <w:r w:rsidRPr="00993812">
        <w:rPr>
          <w:rFonts w:asciiTheme="majorBidi" w:hAnsiTheme="majorBidi" w:cstheme="majorBidi"/>
          <w:i w:val="0"/>
          <w:spacing w:val="-2"/>
          <w:sz w:val="24"/>
          <w:szCs w:val="24"/>
          <w:lang w:val="id-ID"/>
        </w:rPr>
        <w:t xml:space="preserve"> </w:t>
      </w:r>
      <w:r w:rsidRPr="00993812">
        <w:rPr>
          <w:rFonts w:asciiTheme="majorBidi" w:hAnsiTheme="majorBidi" w:cstheme="majorBidi"/>
          <w:i w:val="0"/>
          <w:sz w:val="24"/>
          <w:szCs w:val="24"/>
          <w:lang w:val="id-ID"/>
        </w:rPr>
        <w:t>jangka</w:t>
      </w:r>
      <w:r w:rsidRPr="00993812">
        <w:rPr>
          <w:rFonts w:asciiTheme="majorBidi" w:hAnsiTheme="majorBidi" w:cstheme="majorBidi"/>
          <w:i w:val="0"/>
          <w:spacing w:val="-3"/>
          <w:sz w:val="24"/>
          <w:szCs w:val="24"/>
          <w:lang w:val="id-ID"/>
        </w:rPr>
        <w:t xml:space="preserve"> </w:t>
      </w:r>
      <w:r w:rsidRPr="00993812">
        <w:rPr>
          <w:rFonts w:asciiTheme="majorBidi" w:hAnsiTheme="majorBidi" w:cstheme="majorBidi"/>
          <w:i w:val="0"/>
          <w:sz w:val="24"/>
          <w:szCs w:val="24"/>
          <w:lang w:val="id-ID"/>
        </w:rPr>
        <w:t>pendek,</w:t>
      </w:r>
      <w:r w:rsidRPr="00993812">
        <w:rPr>
          <w:rFonts w:asciiTheme="majorBidi" w:hAnsiTheme="majorBidi" w:cstheme="majorBidi"/>
          <w:i w:val="0"/>
          <w:spacing w:val="-2"/>
          <w:sz w:val="24"/>
          <w:szCs w:val="24"/>
          <w:lang w:val="id-ID"/>
        </w:rPr>
        <w:t xml:space="preserve"> </w:t>
      </w:r>
      <w:r w:rsidRPr="00993812">
        <w:rPr>
          <w:rFonts w:asciiTheme="majorBidi" w:hAnsiTheme="majorBidi" w:cstheme="majorBidi"/>
          <w:i w:val="0"/>
          <w:sz w:val="24"/>
          <w:szCs w:val="24"/>
          <w:lang w:val="id-ID"/>
        </w:rPr>
        <w:t>pertumbuhan</w:t>
      </w:r>
      <w:r w:rsidRPr="00993812">
        <w:rPr>
          <w:rFonts w:asciiTheme="majorBidi" w:hAnsiTheme="majorBidi" w:cstheme="majorBidi"/>
          <w:i w:val="0"/>
          <w:spacing w:val="-2"/>
          <w:sz w:val="24"/>
          <w:szCs w:val="24"/>
          <w:lang w:val="id-ID"/>
        </w:rPr>
        <w:t xml:space="preserve"> </w:t>
      </w:r>
      <w:r w:rsidRPr="00993812">
        <w:rPr>
          <w:rFonts w:asciiTheme="majorBidi" w:hAnsiTheme="majorBidi" w:cstheme="majorBidi"/>
          <w:i w:val="0"/>
          <w:sz w:val="24"/>
          <w:szCs w:val="24"/>
          <w:lang w:val="id-ID"/>
        </w:rPr>
        <w:t xml:space="preserve">ekonomi lebih dipengaruhi oleh faktor investasi dan output (PDRB) itu sendiri, sedangkan pengaruh konsumsi dan inflasi cenderung lemah atau sementara dikarenakan ketidaksignifikan semua variabel pada Lag 3. </w:t>
      </w:r>
      <w:r w:rsidRPr="00993812">
        <w:rPr>
          <w:rFonts w:asciiTheme="majorBidi" w:hAnsiTheme="majorBidi" w:cstheme="majorBidi"/>
          <w:i w:val="0"/>
          <w:sz w:val="24"/>
          <w:szCs w:val="24"/>
        </w:rPr>
        <w:t xml:space="preserve">Dimana pada Lag 3 semua variabel Inflasi, PDRB dan Investasi memiliki nilai T-statistic </w:t>
      </w:r>
      <w:r w:rsidR="00225349" w:rsidRPr="00993812">
        <w:rPr>
          <w:rFonts w:asciiTheme="majorBidi" w:hAnsiTheme="majorBidi" w:cstheme="majorBidi"/>
          <w:i w:val="0"/>
          <w:sz w:val="24"/>
          <w:szCs w:val="24"/>
        </w:rPr>
        <w:t>lebih kecil</w:t>
      </w:r>
      <w:r w:rsidRPr="00993812">
        <w:rPr>
          <w:rFonts w:asciiTheme="majorBidi" w:hAnsiTheme="majorBidi" w:cstheme="majorBidi"/>
          <w:i w:val="0"/>
          <w:sz w:val="24"/>
          <w:szCs w:val="24"/>
        </w:rPr>
        <w:t xml:space="preserve"> dari nilai t-Tabel.</w:t>
      </w:r>
    </w:p>
    <w:p w14:paraId="371980BD" w14:textId="77777777" w:rsidR="0075222B" w:rsidRPr="00993812" w:rsidRDefault="005022A9" w:rsidP="00993812">
      <w:pPr>
        <w:pStyle w:val="BodyText"/>
        <w:spacing w:after="0"/>
        <w:ind w:right="4" w:firstLine="567"/>
        <w:contextualSpacing/>
        <w:rPr>
          <w:rFonts w:asciiTheme="majorBidi" w:hAnsiTheme="majorBidi" w:cstheme="majorBidi"/>
          <w:i w:val="0"/>
          <w:spacing w:val="-2"/>
          <w:sz w:val="24"/>
          <w:szCs w:val="24"/>
        </w:rPr>
      </w:pPr>
      <w:r w:rsidRPr="00993812">
        <w:rPr>
          <w:rFonts w:asciiTheme="majorBidi" w:hAnsiTheme="majorBidi" w:cstheme="majorBidi"/>
          <w:i w:val="0"/>
          <w:sz w:val="24"/>
          <w:szCs w:val="24"/>
        </w:rPr>
        <w:t>Inflasi memberikan efek negatif yang tidak signifikan terhadap konsumsi dalam jangka pendek. Ketika terjadi inflasi, yang berarti harga barang dan jasa meningkat, daya beli uang otomatis berkurang.</w:t>
      </w:r>
      <w:r w:rsidRPr="00993812">
        <w:rPr>
          <w:rFonts w:asciiTheme="majorBidi" w:hAnsiTheme="majorBidi" w:cstheme="majorBidi"/>
          <w:i w:val="0"/>
          <w:spacing w:val="-4"/>
          <w:sz w:val="24"/>
          <w:szCs w:val="24"/>
        </w:rPr>
        <w:t xml:space="preserve"> </w:t>
      </w:r>
      <w:r w:rsidRPr="00993812">
        <w:rPr>
          <w:rFonts w:asciiTheme="majorBidi" w:hAnsiTheme="majorBidi" w:cstheme="majorBidi"/>
          <w:i w:val="0"/>
          <w:sz w:val="24"/>
          <w:szCs w:val="24"/>
        </w:rPr>
        <w:t>Akibatnya, dengan jumlah uang yang sama, tidak dapat membeli barang dan jasa sebanyak seperti sebelumnya. Hal ini sering kali memaksa masyarakat untuk mengurangi pengeluaran, terutama untuk barang-barang yang tidak terlalu esensial, atau bahkan berhemat dalam membeli kebutuhan pokok. jika harga bahan makanan naik secara drastis, sebuah rumah tangga mungkin terpaksa mengurangi frekuensi makan di luar atau beralih ke merek produk yang lebih terjangkau. Inflasi juga dapat mengubah kebiasaan konsumsi; konsumen cenderung menjadi lebih selektif dalam pengeluaran mereka, memprioritaskan pembelian barang yang</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lebih</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murah</w:t>
      </w:r>
      <w:r w:rsidRPr="00993812">
        <w:rPr>
          <w:rFonts w:asciiTheme="majorBidi" w:hAnsiTheme="majorBidi" w:cstheme="majorBidi"/>
          <w:i w:val="0"/>
          <w:spacing w:val="-12"/>
          <w:sz w:val="24"/>
          <w:szCs w:val="24"/>
        </w:rPr>
        <w:t xml:space="preserve"> </w:t>
      </w:r>
      <w:r w:rsidRPr="00993812">
        <w:rPr>
          <w:rFonts w:asciiTheme="majorBidi" w:hAnsiTheme="majorBidi" w:cstheme="majorBidi"/>
          <w:i w:val="0"/>
          <w:sz w:val="24"/>
          <w:szCs w:val="24"/>
        </w:rPr>
        <w:t>atau</w:t>
      </w:r>
      <w:r w:rsidRPr="00993812">
        <w:rPr>
          <w:rFonts w:asciiTheme="majorBidi" w:hAnsiTheme="majorBidi" w:cstheme="majorBidi"/>
          <w:i w:val="0"/>
          <w:spacing w:val="-15"/>
          <w:sz w:val="24"/>
          <w:szCs w:val="24"/>
        </w:rPr>
        <w:t xml:space="preserve"> </w:t>
      </w:r>
      <w:r w:rsidRPr="00993812">
        <w:rPr>
          <w:rFonts w:asciiTheme="majorBidi" w:hAnsiTheme="majorBidi" w:cstheme="majorBidi"/>
          <w:i w:val="0"/>
          <w:sz w:val="24"/>
          <w:szCs w:val="24"/>
        </w:rPr>
        <w:t>yang</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dianggap</w:t>
      </w:r>
      <w:r w:rsidRPr="00993812">
        <w:rPr>
          <w:rFonts w:asciiTheme="majorBidi" w:hAnsiTheme="majorBidi" w:cstheme="majorBidi"/>
          <w:i w:val="0"/>
          <w:spacing w:val="-12"/>
          <w:sz w:val="24"/>
          <w:szCs w:val="24"/>
        </w:rPr>
        <w:t xml:space="preserve"> </w:t>
      </w:r>
      <w:r w:rsidRPr="00993812">
        <w:rPr>
          <w:rFonts w:asciiTheme="majorBidi" w:hAnsiTheme="majorBidi" w:cstheme="majorBidi"/>
          <w:i w:val="0"/>
          <w:sz w:val="24"/>
          <w:szCs w:val="24"/>
        </w:rPr>
        <w:t>sangat</w:t>
      </w:r>
      <w:r w:rsidRPr="00993812">
        <w:rPr>
          <w:rFonts w:asciiTheme="majorBidi" w:hAnsiTheme="majorBidi" w:cstheme="majorBidi"/>
          <w:i w:val="0"/>
          <w:spacing w:val="-12"/>
          <w:sz w:val="24"/>
          <w:szCs w:val="24"/>
        </w:rPr>
        <w:t xml:space="preserve"> </w:t>
      </w:r>
      <w:r w:rsidRPr="00993812">
        <w:rPr>
          <w:rFonts w:asciiTheme="majorBidi" w:hAnsiTheme="majorBidi" w:cstheme="majorBidi"/>
          <w:i w:val="0"/>
          <w:sz w:val="24"/>
          <w:szCs w:val="24"/>
        </w:rPr>
        <w:t>penting.</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Selain</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itu,</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inflasi</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yang</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tidak</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stabil seringkali</w:t>
      </w:r>
      <w:r w:rsidRPr="00993812">
        <w:rPr>
          <w:rFonts w:asciiTheme="majorBidi" w:hAnsiTheme="majorBidi" w:cstheme="majorBidi"/>
          <w:i w:val="0"/>
          <w:spacing w:val="47"/>
          <w:sz w:val="24"/>
          <w:szCs w:val="24"/>
        </w:rPr>
        <w:t xml:space="preserve"> </w:t>
      </w:r>
      <w:r w:rsidRPr="00993812">
        <w:rPr>
          <w:rFonts w:asciiTheme="majorBidi" w:hAnsiTheme="majorBidi" w:cstheme="majorBidi"/>
          <w:i w:val="0"/>
          <w:sz w:val="24"/>
          <w:szCs w:val="24"/>
        </w:rPr>
        <w:t>menciptakan</w:t>
      </w:r>
      <w:r w:rsidRPr="00993812">
        <w:rPr>
          <w:rFonts w:asciiTheme="majorBidi" w:hAnsiTheme="majorBidi" w:cstheme="majorBidi"/>
          <w:i w:val="0"/>
          <w:spacing w:val="48"/>
          <w:sz w:val="24"/>
          <w:szCs w:val="24"/>
        </w:rPr>
        <w:t xml:space="preserve"> </w:t>
      </w:r>
      <w:r w:rsidRPr="00993812">
        <w:rPr>
          <w:rFonts w:asciiTheme="majorBidi" w:hAnsiTheme="majorBidi" w:cstheme="majorBidi"/>
          <w:i w:val="0"/>
          <w:sz w:val="24"/>
          <w:szCs w:val="24"/>
        </w:rPr>
        <w:t>ketidakpastian</w:t>
      </w:r>
      <w:r w:rsidRPr="00993812">
        <w:rPr>
          <w:rFonts w:asciiTheme="majorBidi" w:hAnsiTheme="majorBidi" w:cstheme="majorBidi"/>
          <w:i w:val="0"/>
          <w:spacing w:val="48"/>
          <w:sz w:val="24"/>
          <w:szCs w:val="24"/>
        </w:rPr>
        <w:t xml:space="preserve"> </w:t>
      </w:r>
      <w:r w:rsidRPr="00993812">
        <w:rPr>
          <w:rFonts w:asciiTheme="majorBidi" w:hAnsiTheme="majorBidi" w:cstheme="majorBidi"/>
          <w:i w:val="0"/>
          <w:sz w:val="24"/>
          <w:szCs w:val="24"/>
        </w:rPr>
        <w:t>ekonomi,</w:t>
      </w:r>
      <w:r w:rsidRPr="00993812">
        <w:rPr>
          <w:rFonts w:asciiTheme="majorBidi" w:hAnsiTheme="majorBidi" w:cstheme="majorBidi"/>
          <w:i w:val="0"/>
          <w:spacing w:val="48"/>
          <w:sz w:val="24"/>
          <w:szCs w:val="24"/>
        </w:rPr>
        <w:t xml:space="preserve"> </w:t>
      </w:r>
      <w:r w:rsidRPr="00993812">
        <w:rPr>
          <w:rFonts w:asciiTheme="majorBidi" w:hAnsiTheme="majorBidi" w:cstheme="majorBidi"/>
          <w:i w:val="0"/>
          <w:sz w:val="24"/>
          <w:szCs w:val="24"/>
        </w:rPr>
        <w:t>yang</w:t>
      </w:r>
      <w:r w:rsidRPr="00993812">
        <w:rPr>
          <w:rFonts w:asciiTheme="majorBidi" w:hAnsiTheme="majorBidi" w:cstheme="majorBidi"/>
          <w:i w:val="0"/>
          <w:spacing w:val="48"/>
          <w:sz w:val="24"/>
          <w:szCs w:val="24"/>
        </w:rPr>
        <w:t xml:space="preserve"> </w:t>
      </w:r>
      <w:r w:rsidRPr="00993812">
        <w:rPr>
          <w:rFonts w:asciiTheme="majorBidi" w:hAnsiTheme="majorBidi" w:cstheme="majorBidi"/>
          <w:i w:val="0"/>
          <w:sz w:val="24"/>
          <w:szCs w:val="24"/>
        </w:rPr>
        <w:t>mendorong</w:t>
      </w:r>
      <w:r w:rsidRPr="00993812">
        <w:rPr>
          <w:rFonts w:asciiTheme="majorBidi" w:hAnsiTheme="majorBidi" w:cstheme="majorBidi"/>
          <w:i w:val="0"/>
          <w:spacing w:val="48"/>
          <w:sz w:val="24"/>
          <w:szCs w:val="24"/>
        </w:rPr>
        <w:t xml:space="preserve"> </w:t>
      </w:r>
      <w:r w:rsidRPr="00993812">
        <w:rPr>
          <w:rFonts w:asciiTheme="majorBidi" w:hAnsiTheme="majorBidi" w:cstheme="majorBidi"/>
          <w:i w:val="0"/>
          <w:sz w:val="24"/>
          <w:szCs w:val="24"/>
        </w:rPr>
        <w:t>konsumen</w:t>
      </w:r>
      <w:r w:rsidRPr="00993812">
        <w:rPr>
          <w:rFonts w:asciiTheme="majorBidi" w:hAnsiTheme="majorBidi" w:cstheme="majorBidi"/>
          <w:i w:val="0"/>
          <w:spacing w:val="48"/>
          <w:sz w:val="24"/>
          <w:szCs w:val="24"/>
        </w:rPr>
        <w:t xml:space="preserve"> </w:t>
      </w:r>
      <w:r w:rsidRPr="00993812">
        <w:rPr>
          <w:rFonts w:asciiTheme="majorBidi" w:hAnsiTheme="majorBidi" w:cstheme="majorBidi"/>
          <w:i w:val="0"/>
          <w:spacing w:val="-2"/>
          <w:sz w:val="24"/>
          <w:szCs w:val="24"/>
        </w:rPr>
        <w:t>untuk</w:t>
      </w:r>
      <w:r w:rsidR="0075222B" w:rsidRPr="00993812">
        <w:rPr>
          <w:rFonts w:asciiTheme="majorBidi" w:hAnsiTheme="majorBidi" w:cstheme="majorBidi"/>
          <w:i w:val="0"/>
          <w:sz w:val="24"/>
          <w:szCs w:val="24"/>
        </w:rPr>
        <w:t xml:space="preserve"> </w:t>
      </w:r>
      <w:r w:rsidRPr="00993812">
        <w:rPr>
          <w:rFonts w:asciiTheme="majorBidi" w:hAnsiTheme="majorBidi" w:cstheme="majorBidi"/>
          <w:i w:val="0"/>
          <w:sz w:val="24"/>
          <w:szCs w:val="24"/>
        </w:rPr>
        <w:t>menunda pembelian besar atau investasi, dan lebih memilih untuk menyimpan uang</w:t>
      </w:r>
      <w:r w:rsidRPr="00993812">
        <w:rPr>
          <w:rFonts w:asciiTheme="majorBidi" w:hAnsiTheme="majorBidi" w:cstheme="majorBidi"/>
          <w:i w:val="0"/>
          <w:spacing w:val="40"/>
          <w:sz w:val="24"/>
          <w:szCs w:val="24"/>
        </w:rPr>
        <w:t xml:space="preserve"> </w:t>
      </w:r>
      <w:r w:rsidRPr="00993812">
        <w:rPr>
          <w:rFonts w:asciiTheme="majorBidi" w:hAnsiTheme="majorBidi" w:cstheme="majorBidi"/>
          <w:i w:val="0"/>
          <w:spacing w:val="-2"/>
          <w:sz w:val="24"/>
          <w:szCs w:val="24"/>
        </w:rPr>
        <w:t>tunai.</w:t>
      </w:r>
    </w:p>
    <w:p w14:paraId="2CB9595A" w14:textId="6643AB6A" w:rsidR="0075222B" w:rsidRPr="00993812" w:rsidRDefault="005022A9" w:rsidP="00993812">
      <w:pPr>
        <w:pStyle w:val="BodyText"/>
        <w:spacing w:after="0"/>
        <w:ind w:right="4" w:firstLine="567"/>
        <w:contextualSpacing/>
        <w:rPr>
          <w:rFonts w:asciiTheme="majorBidi" w:hAnsiTheme="majorBidi" w:cstheme="majorBidi"/>
          <w:i w:val="0"/>
          <w:sz w:val="24"/>
          <w:szCs w:val="24"/>
        </w:rPr>
      </w:pPr>
      <w:r w:rsidRPr="00993812">
        <w:rPr>
          <w:rFonts w:asciiTheme="majorBidi" w:hAnsiTheme="majorBidi" w:cstheme="majorBidi"/>
          <w:i w:val="0"/>
          <w:sz w:val="24"/>
          <w:szCs w:val="24"/>
        </w:rPr>
        <w:t>Pendapatan memiliki dampak positif dengan nilai koefisien 0</w:t>
      </w:r>
      <w:r w:rsidR="008A0ECF" w:rsidRPr="00993812">
        <w:rPr>
          <w:rFonts w:asciiTheme="majorBidi" w:hAnsiTheme="majorBidi" w:cstheme="majorBidi"/>
          <w:i w:val="0"/>
          <w:sz w:val="24"/>
          <w:szCs w:val="24"/>
          <w:lang w:val="id-ID"/>
        </w:rPr>
        <w:t>,</w:t>
      </w:r>
      <w:r w:rsidRPr="00993812">
        <w:rPr>
          <w:rFonts w:asciiTheme="majorBidi" w:hAnsiTheme="majorBidi" w:cstheme="majorBidi"/>
          <w:i w:val="0"/>
          <w:sz w:val="24"/>
          <w:szCs w:val="24"/>
        </w:rPr>
        <w:t>329 terhadap konsumsi</w:t>
      </w:r>
      <w:r w:rsidRPr="00993812">
        <w:rPr>
          <w:rFonts w:asciiTheme="majorBidi" w:hAnsiTheme="majorBidi" w:cstheme="majorBidi"/>
          <w:i w:val="0"/>
          <w:spacing w:val="-2"/>
          <w:sz w:val="24"/>
          <w:szCs w:val="24"/>
        </w:rPr>
        <w:t xml:space="preserve"> </w:t>
      </w:r>
      <w:r w:rsidRPr="00993812">
        <w:rPr>
          <w:rFonts w:asciiTheme="majorBidi" w:hAnsiTheme="majorBidi" w:cstheme="majorBidi"/>
          <w:i w:val="0"/>
          <w:sz w:val="24"/>
          <w:szCs w:val="24"/>
        </w:rPr>
        <w:t>dalam</w:t>
      </w:r>
      <w:r w:rsidRPr="00993812">
        <w:rPr>
          <w:rFonts w:asciiTheme="majorBidi" w:hAnsiTheme="majorBidi" w:cstheme="majorBidi"/>
          <w:i w:val="0"/>
          <w:spacing w:val="-2"/>
          <w:sz w:val="24"/>
          <w:szCs w:val="24"/>
        </w:rPr>
        <w:t xml:space="preserve"> </w:t>
      </w:r>
      <w:r w:rsidRPr="00993812">
        <w:rPr>
          <w:rFonts w:asciiTheme="majorBidi" w:hAnsiTheme="majorBidi" w:cstheme="majorBidi"/>
          <w:i w:val="0"/>
          <w:sz w:val="24"/>
          <w:szCs w:val="24"/>
        </w:rPr>
        <w:t>jangka</w:t>
      </w:r>
      <w:r w:rsidRPr="00993812">
        <w:rPr>
          <w:rFonts w:asciiTheme="majorBidi" w:hAnsiTheme="majorBidi" w:cstheme="majorBidi"/>
          <w:i w:val="0"/>
          <w:spacing w:val="-4"/>
          <w:sz w:val="24"/>
          <w:szCs w:val="24"/>
        </w:rPr>
        <w:t xml:space="preserve"> </w:t>
      </w:r>
      <w:r w:rsidRPr="00993812">
        <w:rPr>
          <w:rFonts w:asciiTheme="majorBidi" w:hAnsiTheme="majorBidi" w:cstheme="majorBidi"/>
          <w:i w:val="0"/>
          <w:sz w:val="24"/>
          <w:szCs w:val="24"/>
        </w:rPr>
        <w:t>pendek</w:t>
      </w:r>
      <w:r w:rsidRPr="00993812">
        <w:rPr>
          <w:rFonts w:asciiTheme="majorBidi" w:hAnsiTheme="majorBidi" w:cstheme="majorBidi"/>
          <w:i w:val="0"/>
          <w:spacing w:val="-1"/>
          <w:sz w:val="24"/>
          <w:szCs w:val="24"/>
        </w:rPr>
        <w:t xml:space="preserve"> </w:t>
      </w:r>
      <w:r w:rsidRPr="00993812">
        <w:rPr>
          <w:rFonts w:asciiTheme="majorBidi" w:hAnsiTheme="majorBidi" w:cstheme="majorBidi"/>
          <w:i w:val="0"/>
          <w:sz w:val="24"/>
          <w:szCs w:val="24"/>
        </w:rPr>
        <w:t>dan</w:t>
      </w:r>
      <w:r w:rsidRPr="00993812">
        <w:rPr>
          <w:rFonts w:asciiTheme="majorBidi" w:hAnsiTheme="majorBidi" w:cstheme="majorBidi"/>
          <w:i w:val="0"/>
          <w:spacing w:val="-2"/>
          <w:sz w:val="24"/>
          <w:szCs w:val="24"/>
        </w:rPr>
        <w:t xml:space="preserve"> </w:t>
      </w:r>
      <w:r w:rsidRPr="00993812">
        <w:rPr>
          <w:rFonts w:asciiTheme="majorBidi" w:hAnsiTheme="majorBidi" w:cstheme="majorBidi"/>
          <w:i w:val="0"/>
          <w:sz w:val="24"/>
          <w:szCs w:val="24"/>
        </w:rPr>
        <w:t>tidak</w:t>
      </w:r>
      <w:r w:rsidRPr="00993812">
        <w:rPr>
          <w:rFonts w:asciiTheme="majorBidi" w:hAnsiTheme="majorBidi" w:cstheme="majorBidi"/>
          <w:i w:val="0"/>
          <w:spacing w:val="-2"/>
          <w:sz w:val="24"/>
          <w:szCs w:val="24"/>
        </w:rPr>
        <w:t xml:space="preserve"> </w:t>
      </w:r>
      <w:r w:rsidRPr="00993812">
        <w:rPr>
          <w:rFonts w:asciiTheme="majorBidi" w:hAnsiTheme="majorBidi" w:cstheme="majorBidi"/>
          <w:i w:val="0"/>
          <w:sz w:val="24"/>
          <w:szCs w:val="24"/>
        </w:rPr>
        <w:t>menunjukkan</w:t>
      </w:r>
      <w:r w:rsidRPr="00993812">
        <w:rPr>
          <w:rFonts w:asciiTheme="majorBidi" w:hAnsiTheme="majorBidi" w:cstheme="majorBidi"/>
          <w:i w:val="0"/>
          <w:spacing w:val="-2"/>
          <w:sz w:val="24"/>
          <w:szCs w:val="24"/>
        </w:rPr>
        <w:t xml:space="preserve"> </w:t>
      </w:r>
      <w:r w:rsidRPr="00993812">
        <w:rPr>
          <w:rFonts w:asciiTheme="majorBidi" w:hAnsiTheme="majorBidi" w:cstheme="majorBidi"/>
          <w:i w:val="0"/>
          <w:sz w:val="24"/>
          <w:szCs w:val="24"/>
        </w:rPr>
        <w:t>pengaruh</w:t>
      </w:r>
      <w:r w:rsidRPr="00993812">
        <w:rPr>
          <w:rFonts w:asciiTheme="majorBidi" w:hAnsiTheme="majorBidi" w:cstheme="majorBidi"/>
          <w:i w:val="0"/>
          <w:spacing w:val="-3"/>
          <w:sz w:val="24"/>
          <w:szCs w:val="24"/>
        </w:rPr>
        <w:t xml:space="preserve"> </w:t>
      </w:r>
      <w:r w:rsidRPr="00993812">
        <w:rPr>
          <w:rFonts w:asciiTheme="majorBidi" w:hAnsiTheme="majorBidi" w:cstheme="majorBidi"/>
          <w:i w:val="0"/>
          <w:sz w:val="24"/>
          <w:szCs w:val="24"/>
        </w:rPr>
        <w:t>yang</w:t>
      </w:r>
      <w:r w:rsidRPr="00993812">
        <w:rPr>
          <w:rFonts w:asciiTheme="majorBidi" w:hAnsiTheme="majorBidi" w:cstheme="majorBidi"/>
          <w:i w:val="0"/>
          <w:spacing w:val="-2"/>
          <w:sz w:val="24"/>
          <w:szCs w:val="24"/>
        </w:rPr>
        <w:t xml:space="preserve"> </w:t>
      </w:r>
      <w:r w:rsidRPr="00993812">
        <w:rPr>
          <w:rFonts w:asciiTheme="majorBidi" w:hAnsiTheme="majorBidi" w:cstheme="majorBidi"/>
          <w:i w:val="0"/>
          <w:sz w:val="24"/>
          <w:szCs w:val="24"/>
        </w:rPr>
        <w:t>signifikan.</w:t>
      </w:r>
      <w:r w:rsidRPr="00993812">
        <w:rPr>
          <w:rFonts w:asciiTheme="majorBidi" w:hAnsiTheme="majorBidi" w:cstheme="majorBidi"/>
          <w:i w:val="0"/>
          <w:spacing w:val="-2"/>
          <w:sz w:val="24"/>
          <w:szCs w:val="24"/>
        </w:rPr>
        <w:t xml:space="preserve"> </w:t>
      </w:r>
      <w:r w:rsidRPr="00993812">
        <w:rPr>
          <w:rFonts w:asciiTheme="majorBidi" w:hAnsiTheme="majorBidi" w:cstheme="majorBidi"/>
          <w:i w:val="0"/>
          <w:sz w:val="24"/>
          <w:szCs w:val="24"/>
        </w:rPr>
        <w:t xml:space="preserve">Hal ini bisa </w:t>
      </w:r>
      <w:r w:rsidRPr="00993812">
        <w:rPr>
          <w:rFonts w:asciiTheme="majorBidi" w:hAnsiTheme="majorBidi" w:cstheme="majorBidi"/>
          <w:i w:val="0"/>
          <w:sz w:val="24"/>
          <w:szCs w:val="24"/>
        </w:rPr>
        <w:lastRenderedPageBreak/>
        <w:t>dijelaskan melalui teori Pendapatan Permanen oleh Milton Friedman, yang menyatakan</w:t>
      </w:r>
      <w:r w:rsidRPr="00993812">
        <w:rPr>
          <w:rFonts w:asciiTheme="majorBidi" w:hAnsiTheme="majorBidi" w:cstheme="majorBidi"/>
          <w:i w:val="0"/>
          <w:spacing w:val="-8"/>
          <w:sz w:val="24"/>
          <w:szCs w:val="24"/>
        </w:rPr>
        <w:t xml:space="preserve"> </w:t>
      </w:r>
      <w:r w:rsidRPr="00993812">
        <w:rPr>
          <w:rFonts w:asciiTheme="majorBidi" w:hAnsiTheme="majorBidi" w:cstheme="majorBidi"/>
          <w:i w:val="0"/>
          <w:sz w:val="24"/>
          <w:szCs w:val="24"/>
        </w:rPr>
        <w:t>bahwa</w:t>
      </w:r>
      <w:r w:rsidRPr="00993812">
        <w:rPr>
          <w:rFonts w:asciiTheme="majorBidi" w:hAnsiTheme="majorBidi" w:cstheme="majorBidi"/>
          <w:i w:val="0"/>
          <w:spacing w:val="-8"/>
          <w:sz w:val="24"/>
          <w:szCs w:val="24"/>
        </w:rPr>
        <w:t xml:space="preserve"> </w:t>
      </w:r>
      <w:r w:rsidRPr="00993812">
        <w:rPr>
          <w:rFonts w:asciiTheme="majorBidi" w:hAnsiTheme="majorBidi" w:cstheme="majorBidi"/>
          <w:i w:val="0"/>
          <w:sz w:val="24"/>
          <w:szCs w:val="24"/>
        </w:rPr>
        <w:t>konsumen</w:t>
      </w:r>
      <w:r w:rsidRPr="00993812">
        <w:rPr>
          <w:rFonts w:asciiTheme="majorBidi" w:hAnsiTheme="majorBidi" w:cstheme="majorBidi"/>
          <w:i w:val="0"/>
          <w:spacing w:val="-9"/>
          <w:sz w:val="24"/>
          <w:szCs w:val="24"/>
        </w:rPr>
        <w:t xml:space="preserve"> </w:t>
      </w:r>
      <w:r w:rsidRPr="00993812">
        <w:rPr>
          <w:rFonts w:asciiTheme="majorBidi" w:hAnsiTheme="majorBidi" w:cstheme="majorBidi"/>
          <w:i w:val="0"/>
          <w:sz w:val="24"/>
          <w:szCs w:val="24"/>
        </w:rPr>
        <w:t>tidak</w:t>
      </w:r>
      <w:r w:rsidRPr="00993812">
        <w:rPr>
          <w:rFonts w:asciiTheme="majorBidi" w:hAnsiTheme="majorBidi" w:cstheme="majorBidi"/>
          <w:i w:val="0"/>
          <w:spacing w:val="-8"/>
          <w:sz w:val="24"/>
          <w:szCs w:val="24"/>
        </w:rPr>
        <w:t xml:space="preserve"> </w:t>
      </w:r>
      <w:r w:rsidRPr="00993812">
        <w:rPr>
          <w:rFonts w:asciiTheme="majorBidi" w:hAnsiTheme="majorBidi" w:cstheme="majorBidi"/>
          <w:i w:val="0"/>
          <w:sz w:val="24"/>
          <w:szCs w:val="24"/>
        </w:rPr>
        <w:t>merespons</w:t>
      </w:r>
      <w:r w:rsidRPr="00993812">
        <w:rPr>
          <w:rFonts w:asciiTheme="majorBidi" w:hAnsiTheme="majorBidi" w:cstheme="majorBidi"/>
          <w:i w:val="0"/>
          <w:spacing w:val="-8"/>
          <w:sz w:val="24"/>
          <w:szCs w:val="24"/>
        </w:rPr>
        <w:t xml:space="preserve"> </w:t>
      </w:r>
      <w:r w:rsidRPr="00993812">
        <w:rPr>
          <w:rFonts w:asciiTheme="majorBidi" w:hAnsiTheme="majorBidi" w:cstheme="majorBidi"/>
          <w:i w:val="0"/>
          <w:sz w:val="24"/>
          <w:szCs w:val="24"/>
        </w:rPr>
        <w:t>pendapatan</w:t>
      </w:r>
      <w:r w:rsidRPr="00993812">
        <w:rPr>
          <w:rFonts w:asciiTheme="majorBidi" w:hAnsiTheme="majorBidi" w:cstheme="majorBidi"/>
          <w:i w:val="0"/>
          <w:spacing w:val="-9"/>
          <w:sz w:val="24"/>
          <w:szCs w:val="24"/>
        </w:rPr>
        <w:t xml:space="preserve"> </w:t>
      </w:r>
      <w:r w:rsidRPr="00993812">
        <w:rPr>
          <w:rFonts w:asciiTheme="majorBidi" w:hAnsiTheme="majorBidi" w:cstheme="majorBidi"/>
          <w:i w:val="0"/>
          <w:sz w:val="24"/>
          <w:szCs w:val="24"/>
        </w:rPr>
        <w:t>sementara</w:t>
      </w:r>
      <w:r w:rsidRPr="00993812">
        <w:rPr>
          <w:rFonts w:asciiTheme="majorBidi" w:hAnsiTheme="majorBidi" w:cstheme="majorBidi"/>
          <w:i w:val="0"/>
          <w:spacing w:val="-9"/>
          <w:sz w:val="24"/>
          <w:szCs w:val="24"/>
        </w:rPr>
        <w:t xml:space="preserve"> </w:t>
      </w:r>
      <w:r w:rsidRPr="00993812">
        <w:rPr>
          <w:rFonts w:asciiTheme="majorBidi" w:hAnsiTheme="majorBidi" w:cstheme="majorBidi"/>
          <w:i w:val="0"/>
          <w:sz w:val="24"/>
          <w:szCs w:val="24"/>
        </w:rPr>
        <w:t>secara</w:t>
      </w:r>
      <w:r w:rsidRPr="00993812">
        <w:rPr>
          <w:rFonts w:asciiTheme="majorBidi" w:hAnsiTheme="majorBidi" w:cstheme="majorBidi"/>
          <w:i w:val="0"/>
          <w:spacing w:val="-9"/>
          <w:sz w:val="24"/>
          <w:szCs w:val="24"/>
        </w:rPr>
        <w:t xml:space="preserve"> </w:t>
      </w:r>
      <w:r w:rsidRPr="00993812">
        <w:rPr>
          <w:rFonts w:asciiTheme="majorBidi" w:hAnsiTheme="majorBidi" w:cstheme="majorBidi"/>
          <w:i w:val="0"/>
          <w:sz w:val="24"/>
          <w:szCs w:val="24"/>
        </w:rPr>
        <w:t>langsung, melainkan mendasarkan keputusan konsumsi pada ekspektasi pendapatan jangka panjang. Jika konsumen menganggap kenaikan pendapatan bersifat sementara atau tidak pasti, mereka cenderung menyimpan sebagian besar pendapatannya alih-alih mengkonsumsinya. Selain itu, distribusi pendapatan yang tidak merata juga dapat menyebabkan efek terbatas terhadap konsumsi agregat, karena kelompok berpendapatan tinggi cenderung</w:t>
      </w:r>
      <w:r w:rsidRPr="00993812">
        <w:rPr>
          <w:rFonts w:asciiTheme="majorBidi" w:hAnsiTheme="majorBidi" w:cstheme="majorBidi"/>
          <w:i w:val="0"/>
          <w:spacing w:val="-1"/>
          <w:sz w:val="24"/>
          <w:szCs w:val="24"/>
        </w:rPr>
        <w:t xml:space="preserve"> </w:t>
      </w:r>
      <w:r w:rsidRPr="00993812">
        <w:rPr>
          <w:rFonts w:asciiTheme="majorBidi" w:hAnsiTheme="majorBidi" w:cstheme="majorBidi"/>
          <w:i w:val="0"/>
          <w:sz w:val="24"/>
          <w:szCs w:val="24"/>
        </w:rPr>
        <w:t>memiliki kecenderungan konsumsi yang lebih rendah dibandingkan kelompok berpendapatan rendah.</w:t>
      </w:r>
    </w:p>
    <w:p w14:paraId="51790A9B" w14:textId="3575C91F" w:rsidR="000E571C" w:rsidRPr="00993812" w:rsidRDefault="005022A9" w:rsidP="00993812">
      <w:pPr>
        <w:pStyle w:val="BodyText"/>
        <w:spacing w:after="0"/>
        <w:ind w:right="4" w:firstLine="567"/>
        <w:contextualSpacing/>
        <w:rPr>
          <w:rFonts w:asciiTheme="majorBidi" w:eastAsiaTheme="minorHAnsi" w:hAnsiTheme="majorBidi" w:cstheme="majorBidi"/>
          <w:bCs/>
          <w:i w:val="0"/>
          <w:sz w:val="24"/>
          <w:szCs w:val="24"/>
        </w:rPr>
      </w:pPr>
      <w:r w:rsidRPr="00993812">
        <w:rPr>
          <w:rFonts w:asciiTheme="majorBidi" w:hAnsiTheme="majorBidi" w:cstheme="majorBidi"/>
          <w:i w:val="0"/>
          <w:sz w:val="24"/>
          <w:szCs w:val="24"/>
        </w:rPr>
        <w:t>Investasi juga berpengaruh tidak signifikan secara langsung terhadap konsumsi karena secara ekonomi, investasi lebih berkaitan dengan peningkatan kapasitas produksi dan pertumbuhan jangka panjang, bukan langsung memengaruhi konsumsi rumah tangga. Efek investasi terhadap konsumsi biasanya baru terlihat dalam jangka meningkatkan pendapatan. Oleh karena itu, dalam jangka pendek sangat memungkinkan</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bahwa</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investasi</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tidak</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dapat</w:t>
      </w:r>
      <w:r w:rsidRPr="00993812">
        <w:rPr>
          <w:rFonts w:asciiTheme="majorBidi" w:hAnsiTheme="majorBidi" w:cstheme="majorBidi"/>
          <w:i w:val="0"/>
          <w:spacing w:val="-13"/>
          <w:sz w:val="24"/>
          <w:szCs w:val="24"/>
        </w:rPr>
        <w:t xml:space="preserve"> </w:t>
      </w:r>
      <w:r w:rsidRPr="00993812">
        <w:rPr>
          <w:rFonts w:asciiTheme="majorBidi" w:hAnsiTheme="majorBidi" w:cstheme="majorBidi"/>
          <w:i w:val="0"/>
          <w:sz w:val="24"/>
          <w:szCs w:val="24"/>
        </w:rPr>
        <w:t>memberikan</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pengaruh</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yang</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nyata</w:t>
      </w:r>
      <w:r w:rsidRPr="00993812">
        <w:rPr>
          <w:rFonts w:asciiTheme="majorBidi" w:hAnsiTheme="majorBidi" w:cstheme="majorBidi"/>
          <w:i w:val="0"/>
          <w:spacing w:val="-14"/>
          <w:sz w:val="24"/>
          <w:szCs w:val="24"/>
        </w:rPr>
        <w:t xml:space="preserve"> </w:t>
      </w:r>
      <w:r w:rsidRPr="00993812">
        <w:rPr>
          <w:rFonts w:asciiTheme="majorBidi" w:hAnsiTheme="majorBidi" w:cstheme="majorBidi"/>
          <w:i w:val="0"/>
          <w:sz w:val="24"/>
          <w:szCs w:val="24"/>
        </w:rPr>
        <w:t>terhadap tingkat konsumsi</w:t>
      </w:r>
      <w:r w:rsidR="006F3413" w:rsidRPr="00993812">
        <w:rPr>
          <w:rFonts w:asciiTheme="majorBidi" w:eastAsiaTheme="minorHAnsi" w:hAnsiTheme="majorBidi" w:cstheme="majorBidi"/>
          <w:bCs/>
          <w:i w:val="0"/>
          <w:sz w:val="24"/>
          <w:szCs w:val="24"/>
        </w:rPr>
        <w:t>.</w:t>
      </w:r>
    </w:p>
    <w:p w14:paraId="07358B8C" w14:textId="77777777" w:rsidR="00993812" w:rsidRDefault="009E0F57" w:rsidP="00993812">
      <w:pPr>
        <w:pStyle w:val="BodyText"/>
        <w:spacing w:after="0"/>
        <w:ind w:right="4" w:firstLine="567"/>
        <w:contextualSpacing/>
        <w:rPr>
          <w:rFonts w:asciiTheme="majorBidi" w:hAnsiTheme="majorBidi" w:cstheme="majorBidi"/>
          <w:i w:val="0"/>
          <w:sz w:val="24"/>
          <w:szCs w:val="24"/>
          <w:lang w:val="id-ID"/>
        </w:rPr>
      </w:pPr>
      <w:r w:rsidRPr="00993812">
        <w:rPr>
          <w:rFonts w:asciiTheme="majorBidi" w:hAnsiTheme="majorBidi" w:cstheme="majorBidi"/>
          <w:i w:val="0"/>
          <w:sz w:val="24"/>
          <w:szCs w:val="24"/>
          <w:lang w:val="id-ID"/>
        </w:rPr>
        <w:t xml:space="preserve">Secara keseluruhan, penelitian ini mengungkap bahwa pengaruh variabel-variabel ekonomi makro seperti inflasi, pendapatan per kapita, dan investasi syariah terhadap konsumsi rumah tangga lebih signifikan dalam jangka panjang dibandingkan jangka pendek. Temuan ini relevan dengan teori-teori klasik seperti </w:t>
      </w:r>
      <w:r w:rsidRPr="00993812">
        <w:rPr>
          <w:rFonts w:asciiTheme="majorBidi" w:hAnsiTheme="majorBidi" w:cstheme="majorBidi"/>
          <w:i w:val="0"/>
          <w:iCs/>
          <w:sz w:val="24"/>
          <w:szCs w:val="24"/>
          <w:lang w:val="id-ID"/>
        </w:rPr>
        <w:t>Permanent Income Hypothesis</w:t>
      </w:r>
      <w:r w:rsidRPr="00993812">
        <w:rPr>
          <w:rFonts w:asciiTheme="majorBidi" w:hAnsiTheme="majorBidi" w:cstheme="majorBidi"/>
          <w:i w:val="0"/>
          <w:sz w:val="24"/>
          <w:szCs w:val="24"/>
          <w:lang w:val="id-ID"/>
        </w:rPr>
        <w:t xml:space="preserve"> dan </w:t>
      </w:r>
      <w:r w:rsidRPr="00993812">
        <w:rPr>
          <w:rFonts w:asciiTheme="majorBidi" w:hAnsiTheme="majorBidi" w:cstheme="majorBidi"/>
          <w:i w:val="0"/>
          <w:iCs/>
          <w:sz w:val="24"/>
          <w:szCs w:val="24"/>
          <w:lang w:val="id-ID"/>
        </w:rPr>
        <w:t>Life Cycle Hypothesis</w:t>
      </w:r>
      <w:r w:rsidRPr="00993812">
        <w:rPr>
          <w:rFonts w:asciiTheme="majorBidi" w:hAnsiTheme="majorBidi" w:cstheme="majorBidi"/>
          <w:i w:val="0"/>
          <w:sz w:val="24"/>
          <w:szCs w:val="24"/>
          <w:lang w:val="id-ID"/>
        </w:rPr>
        <w:t>, serta memperkaya literatur empiris mengenai dinamika konsumsi dalam perspektif ekonomi Islam dan pembangunan daerah. Penelitian ini juga memberikan kontribusi praktis bagi pembuat kebijakan dalam merancang kebijakan fiskal dan moneter yang mampu menyeimbangkan antara pertumbuhan ekonomi dan kesejahteraan rumah tangga secara berkelanjutan.</w:t>
      </w:r>
    </w:p>
    <w:p w14:paraId="5D73DB29" w14:textId="77777777" w:rsidR="00993812" w:rsidRDefault="00993812" w:rsidP="00993812">
      <w:pPr>
        <w:pStyle w:val="BodyText"/>
        <w:spacing w:after="0"/>
        <w:ind w:right="4" w:firstLine="0"/>
        <w:contextualSpacing/>
        <w:rPr>
          <w:rFonts w:asciiTheme="majorBidi" w:hAnsiTheme="majorBidi" w:cstheme="majorBidi"/>
          <w:i w:val="0"/>
          <w:sz w:val="24"/>
          <w:szCs w:val="24"/>
          <w:lang w:val="id-ID"/>
        </w:rPr>
      </w:pPr>
    </w:p>
    <w:p w14:paraId="13121CE7" w14:textId="2C373834" w:rsidR="003C17A6" w:rsidRPr="00993812" w:rsidRDefault="003C17A6" w:rsidP="00993812">
      <w:pPr>
        <w:pStyle w:val="BodyText"/>
        <w:spacing w:after="0"/>
        <w:ind w:right="4" w:firstLine="0"/>
        <w:contextualSpacing/>
        <w:rPr>
          <w:rFonts w:eastAsia="Times New Roman"/>
          <w:b/>
          <w:i w:val="0"/>
          <w:sz w:val="24"/>
          <w:szCs w:val="24"/>
        </w:rPr>
      </w:pPr>
      <w:r w:rsidRPr="00993812">
        <w:rPr>
          <w:rFonts w:eastAsia="Times New Roman"/>
          <w:b/>
          <w:i w:val="0"/>
          <w:sz w:val="28"/>
          <w:szCs w:val="24"/>
        </w:rPr>
        <w:t>KESIMPULAN</w:t>
      </w:r>
    </w:p>
    <w:p w14:paraId="626B46F4" w14:textId="77777777" w:rsidR="00756B49" w:rsidRPr="00993812" w:rsidRDefault="00756B49" w:rsidP="00993812">
      <w:pPr>
        <w:spacing w:after="0" w:line="240" w:lineRule="auto"/>
        <w:ind w:firstLine="567"/>
        <w:contextualSpacing/>
        <w:jc w:val="both"/>
        <w:rPr>
          <w:rFonts w:ascii="Times New Roman" w:hAnsi="Times New Roman" w:cs="Times New Roman"/>
          <w:sz w:val="24"/>
          <w:szCs w:val="24"/>
        </w:rPr>
      </w:pPr>
    </w:p>
    <w:p w14:paraId="622559F2" w14:textId="62352806" w:rsidR="00DD0F4A" w:rsidRPr="00993812" w:rsidRDefault="00820F7A" w:rsidP="00993812">
      <w:pPr>
        <w:spacing w:after="0" w:line="240" w:lineRule="auto"/>
        <w:ind w:firstLine="720"/>
        <w:contextualSpacing/>
        <w:jc w:val="both"/>
        <w:rPr>
          <w:rFonts w:asciiTheme="majorBidi" w:hAnsiTheme="majorBidi" w:cstheme="majorBidi"/>
          <w:sz w:val="24"/>
          <w:szCs w:val="24"/>
        </w:rPr>
      </w:pPr>
      <w:r w:rsidRPr="00993812">
        <w:rPr>
          <w:rFonts w:asciiTheme="majorBidi" w:hAnsiTheme="majorBidi" w:cstheme="majorBidi"/>
          <w:sz w:val="24"/>
          <w:szCs w:val="24"/>
        </w:rPr>
        <w:t>Berdasarkan hasil analisis data dan pembahasan dalam penelitian ini, dapat disimpulkan bahwa variabel inflasi, Produk Domestik Regional Bruto (PDRB), dan investasi syariah berpengaruh signifikan terhadap tingkat konsumsi rumah tangga di Provinsi Sumatera Utara dalam jangka panjang. Temuan ini menunjukkan adanya hubungan struktural yang kuat antara ketiga variabel tersebut dengan pola konsumsi rumah tangga, sebagaimana tercermin dalam model Vector Error Correction Model (VECM) yang digunakan dalam penelitian</w:t>
      </w:r>
      <w:r w:rsidR="00DD0F4A" w:rsidRPr="00993812">
        <w:rPr>
          <w:rFonts w:asciiTheme="majorBidi" w:hAnsiTheme="majorBidi" w:cstheme="majorBidi"/>
          <w:sz w:val="24"/>
          <w:szCs w:val="24"/>
        </w:rPr>
        <w:t xml:space="preserve">. Inflasi berkontribusi positif, karena mendorong masyarakat untuk melakukan pembelian lebih awal sebelum harga meningkat, meskipun daya beli cenderung melemah. PDRB juga berpengaruh positif, menunjukkan bahwa peningkatan pendapatan masyarakat berbanding lurus dengan konsumsi. Sebaliknya, investasi memiliki pengaruh negatif dan signifikan, yang dapat diartikan bahwa meningkatnya alokasi dana ke sektor investasi cenderung mengurangi proporsi dana yang digunakan untuk konsumsi langsung. Dalam jangka pendek, tidak ditemukan hubungan yang signifikan antara inflasi, PDRB, dan investasi terhadap konsumsi rumah tangga. Hal ini mengindikasikan bahwa konsumsi dalam periode pendek lebih dipengaruhi oleh faktor-faktor lain yang tidak tercakup dalam model ini, seperti ketidakpastian ekonomi, preferensi konsumen, atau faktor sosial. Temuan ini menegaskan bahwa stabilitas makroekonomi serta kebijakan fiskal dan moneter yang tepat sangat penting dalam mendukung pertumbuhan konsumsi masyarakat. Oleh karena itu, pemerintah diharapkan menjaga stabilitas inflasi, meningkatkan pertumbuhan ekonomi melalui penguatan PDRB, dan mendorong investasi produktif yang tetap memperhatikan daya beli masyarakat. Fokus pembangunan perlu diarahkan pada </w:t>
      </w:r>
      <w:r w:rsidR="00DD0F4A" w:rsidRPr="00993812">
        <w:rPr>
          <w:rFonts w:asciiTheme="majorBidi" w:hAnsiTheme="majorBidi" w:cstheme="majorBidi"/>
          <w:sz w:val="24"/>
          <w:szCs w:val="24"/>
        </w:rPr>
        <w:lastRenderedPageBreak/>
        <w:t>kebijakan yang mendukung kesejahteraan rumah tangga, termasuk peningkatan pendapatan dan akses terhadap barang dan jasa.</w:t>
      </w:r>
    </w:p>
    <w:p w14:paraId="7A037853" w14:textId="6CFECE0A" w:rsidR="00284F9E" w:rsidRPr="00993812" w:rsidRDefault="00DD0F4A" w:rsidP="00993812">
      <w:pPr>
        <w:spacing w:after="0" w:line="240" w:lineRule="auto"/>
        <w:ind w:firstLine="720"/>
        <w:contextualSpacing/>
        <w:jc w:val="both"/>
        <w:rPr>
          <w:rFonts w:asciiTheme="majorBidi" w:hAnsiTheme="majorBidi" w:cstheme="majorBidi"/>
          <w:sz w:val="24"/>
          <w:szCs w:val="24"/>
        </w:rPr>
      </w:pPr>
      <w:r w:rsidRPr="00993812">
        <w:rPr>
          <w:rFonts w:asciiTheme="majorBidi" w:hAnsiTheme="majorBidi" w:cstheme="majorBidi"/>
          <w:sz w:val="24"/>
          <w:szCs w:val="24"/>
        </w:rPr>
        <w:t>Sebagai rekomendasi, pemerintah disarankan untuk mengembangkan strategi kebijakan yang menyelaraskan pertumbuhan investasi dengan upaya meningkatkan daya beli masyarakat. Pelaku ekonomi dan investor perlu menjadikan tren konsumsi sebagai indikator dalam pengambilan keputusan, khususnya di sektor-sektor yang berpotensi tumbuh dalam jangka panjang. Sementara itu, bagi akademisi dan peneliti selanjutnya, disarankan untuk memasukkan variabel tambahan seperti suku bunga, pengeluaran pemerintah, dan tingkat pengangguran, guna memberikan gambaran yang lebih komprehensif terhadap dinamika konsumsi rumah tangga di masa depan</w:t>
      </w:r>
      <w:r w:rsidR="00284F9E" w:rsidRPr="00993812">
        <w:rPr>
          <w:rFonts w:asciiTheme="majorBidi" w:hAnsiTheme="majorBidi" w:cstheme="majorBidi"/>
          <w:sz w:val="24"/>
          <w:szCs w:val="24"/>
        </w:rPr>
        <w:t>.</w:t>
      </w:r>
      <w:r w:rsidR="00606F95" w:rsidRPr="00993812">
        <w:rPr>
          <w:rFonts w:asciiTheme="majorBidi" w:hAnsiTheme="majorBidi" w:cstheme="majorBidi"/>
          <w:sz w:val="24"/>
          <w:szCs w:val="24"/>
        </w:rPr>
        <w:t xml:space="preserve"> </w:t>
      </w:r>
    </w:p>
    <w:p w14:paraId="675A64DC" w14:textId="77777777" w:rsidR="003B0690" w:rsidRPr="00993812" w:rsidRDefault="003B0690" w:rsidP="00993812">
      <w:pPr>
        <w:spacing w:after="0" w:line="240" w:lineRule="auto"/>
        <w:ind w:firstLine="720"/>
        <w:contextualSpacing/>
        <w:jc w:val="both"/>
        <w:rPr>
          <w:rFonts w:asciiTheme="majorBidi" w:hAnsiTheme="majorBidi" w:cstheme="majorBidi"/>
          <w:sz w:val="24"/>
          <w:szCs w:val="24"/>
        </w:rPr>
      </w:pPr>
    </w:p>
    <w:p w14:paraId="3FCB7F9E" w14:textId="080CE749" w:rsidR="003C17A6" w:rsidRPr="00993812" w:rsidRDefault="003C17A6" w:rsidP="00993812">
      <w:pPr>
        <w:tabs>
          <w:tab w:val="left" w:pos="540"/>
        </w:tabs>
        <w:spacing w:before="240" w:after="0" w:line="240" w:lineRule="auto"/>
        <w:contextualSpacing/>
        <w:jc w:val="both"/>
        <w:rPr>
          <w:rFonts w:ascii="Times New Roman" w:eastAsia="Times New Roman" w:hAnsi="Times New Roman" w:cs="Times New Roman"/>
          <w:b/>
          <w:sz w:val="28"/>
          <w:szCs w:val="24"/>
        </w:rPr>
      </w:pPr>
      <w:r w:rsidRPr="00993812">
        <w:rPr>
          <w:rFonts w:ascii="Times New Roman" w:eastAsia="Times New Roman" w:hAnsi="Times New Roman" w:cs="Times New Roman"/>
          <w:b/>
          <w:sz w:val="28"/>
          <w:szCs w:val="24"/>
        </w:rPr>
        <w:t>DAFTAR PUSTAKA</w:t>
      </w:r>
    </w:p>
    <w:p w14:paraId="4D13EDB4" w14:textId="77777777" w:rsidR="008A0ECF" w:rsidRPr="00993812" w:rsidRDefault="008A0ECF" w:rsidP="00993812">
      <w:pPr>
        <w:tabs>
          <w:tab w:val="left" w:pos="540"/>
        </w:tabs>
        <w:spacing w:before="240" w:after="0" w:line="240" w:lineRule="auto"/>
        <w:contextualSpacing/>
        <w:jc w:val="both"/>
        <w:rPr>
          <w:rFonts w:ascii="Times New Roman" w:eastAsia="Times New Roman" w:hAnsi="Times New Roman" w:cs="Times New Roman"/>
          <w:b/>
          <w:sz w:val="24"/>
          <w:szCs w:val="24"/>
        </w:rPr>
      </w:pPr>
    </w:p>
    <w:p w14:paraId="6397915B" w14:textId="1B139BD4"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eastAsia="Times New Roman" w:hAnsi="Times New Roman" w:cs="Times New Roman"/>
          <w:b/>
          <w:sz w:val="24"/>
          <w:szCs w:val="24"/>
        </w:rPr>
        <w:fldChar w:fldCharType="begin" w:fldLock="1"/>
      </w:r>
      <w:r w:rsidRPr="00993812">
        <w:rPr>
          <w:rFonts w:ascii="Times New Roman" w:eastAsia="Times New Roman" w:hAnsi="Times New Roman" w:cs="Times New Roman"/>
          <w:b/>
          <w:sz w:val="24"/>
          <w:szCs w:val="24"/>
        </w:rPr>
        <w:instrText xml:space="preserve">ADDIN Mendeley Bibliography CSL_BIBLIOGRAPHY </w:instrText>
      </w:r>
      <w:r w:rsidRPr="00993812">
        <w:rPr>
          <w:rFonts w:ascii="Times New Roman" w:eastAsia="Times New Roman" w:hAnsi="Times New Roman" w:cs="Times New Roman"/>
          <w:b/>
          <w:sz w:val="24"/>
          <w:szCs w:val="24"/>
        </w:rPr>
        <w:fldChar w:fldCharType="separate"/>
      </w:r>
      <w:r w:rsidRPr="00993812">
        <w:rPr>
          <w:rFonts w:ascii="Times New Roman" w:hAnsi="Times New Roman" w:cs="Times New Roman"/>
          <w:noProof/>
          <w:sz w:val="24"/>
          <w:szCs w:val="24"/>
        </w:rPr>
        <w:t xml:space="preserve">Aji, M. H., Imsar, I., &amp; Daulay, A. N. (2024). The Impact of Investment, Inflation, and Productive Zakat on the Welfare of People in Medan. </w:t>
      </w:r>
      <w:r w:rsidRPr="00993812">
        <w:rPr>
          <w:rFonts w:ascii="Times New Roman" w:hAnsi="Times New Roman" w:cs="Times New Roman"/>
          <w:i/>
          <w:iCs/>
          <w:noProof/>
          <w:sz w:val="24"/>
          <w:szCs w:val="24"/>
        </w:rPr>
        <w:t>Quantitative Economics and Management Studies</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5</w:t>
      </w:r>
      <w:r w:rsidRPr="00993812">
        <w:rPr>
          <w:rFonts w:ascii="Times New Roman" w:hAnsi="Times New Roman" w:cs="Times New Roman"/>
          <w:noProof/>
          <w:sz w:val="24"/>
          <w:szCs w:val="24"/>
        </w:rPr>
        <w:t>(5), 995–1004. https://doi.org/10.35877/454ri.qems2821</w:t>
      </w:r>
      <w:r w:rsidR="00A643D6" w:rsidRPr="00993812">
        <w:rPr>
          <w:rFonts w:ascii="Times New Roman" w:hAnsi="Times New Roman" w:cs="Times New Roman"/>
          <w:noProof/>
          <w:sz w:val="24"/>
          <w:szCs w:val="24"/>
        </w:rPr>
        <w:t>.</w:t>
      </w:r>
    </w:p>
    <w:p w14:paraId="48B03968" w14:textId="5A4DC159"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Alvin Algifari, M., &amp; Albahi, M. (2024). Konsumsi, Tabungan, dan Investasi Dalam Syariah Makro Ekonomi. </w:t>
      </w:r>
      <w:r w:rsidRPr="00993812">
        <w:rPr>
          <w:rFonts w:ascii="Times New Roman" w:hAnsi="Times New Roman" w:cs="Times New Roman"/>
          <w:i/>
          <w:iCs/>
          <w:noProof/>
          <w:sz w:val="24"/>
          <w:szCs w:val="24"/>
        </w:rPr>
        <w:t>JoSES: Journal of Sharia Economics Scholar</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2</w:t>
      </w:r>
      <w:r w:rsidRPr="00993812">
        <w:rPr>
          <w:rFonts w:ascii="Times New Roman" w:hAnsi="Times New Roman" w:cs="Times New Roman"/>
          <w:noProof/>
          <w:sz w:val="24"/>
          <w:szCs w:val="24"/>
        </w:rPr>
        <w:t>(Konsumsi), 83–94. https://doi.org/10.5281/zenodo.14522798</w:t>
      </w:r>
      <w:r w:rsidR="00A643D6" w:rsidRPr="00993812">
        <w:rPr>
          <w:rFonts w:ascii="Times New Roman" w:hAnsi="Times New Roman" w:cs="Times New Roman"/>
          <w:noProof/>
          <w:sz w:val="24"/>
          <w:szCs w:val="24"/>
        </w:rPr>
        <w:t>.</w:t>
      </w:r>
    </w:p>
    <w:p w14:paraId="2B973375" w14:textId="73FF490C"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Ayuningtyas, F. J., &amp; Astuti, I. P. (2023). Dampak Migrasi, Pengeluaran Konsumsi, Dan Pendapatan Per Kapita Terhadap Permintaan Rumah Perum Perumnas Provinsi Daerah Istimewa Yogyakarta. </w:t>
      </w:r>
      <w:r w:rsidRPr="00993812">
        <w:rPr>
          <w:rFonts w:ascii="Times New Roman" w:hAnsi="Times New Roman" w:cs="Times New Roman"/>
          <w:i/>
          <w:iCs/>
          <w:noProof/>
          <w:sz w:val="24"/>
          <w:szCs w:val="24"/>
        </w:rPr>
        <w:t>Jurnal Ilmiah Ekonomi Bisnis</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28</w:t>
      </w:r>
      <w:r w:rsidRPr="00993812">
        <w:rPr>
          <w:rFonts w:ascii="Times New Roman" w:hAnsi="Times New Roman" w:cs="Times New Roman"/>
          <w:noProof/>
          <w:sz w:val="24"/>
          <w:szCs w:val="24"/>
        </w:rPr>
        <w:t>(2), 272–289. https://doi.org/10.35760/eb.2023.v28i2.7879</w:t>
      </w:r>
      <w:r w:rsidR="00A643D6" w:rsidRPr="00993812">
        <w:rPr>
          <w:rFonts w:ascii="Times New Roman" w:hAnsi="Times New Roman" w:cs="Times New Roman"/>
          <w:noProof/>
          <w:sz w:val="24"/>
          <w:szCs w:val="24"/>
        </w:rPr>
        <w:t>.</w:t>
      </w:r>
    </w:p>
    <w:p w14:paraId="629DDFD3" w14:textId="77777777" w:rsidR="00693D8C" w:rsidRPr="00993812" w:rsidRDefault="00693D8C" w:rsidP="00993812">
      <w:pPr>
        <w:widowControl w:val="0"/>
        <w:autoSpaceDE w:val="0"/>
        <w:autoSpaceDN w:val="0"/>
        <w:adjustRightInd w:val="0"/>
        <w:spacing w:after="0" w:line="240" w:lineRule="auto"/>
        <w:ind w:left="480" w:hanging="480"/>
        <w:contextualSpacing/>
        <w:jc w:val="both"/>
        <w:rPr>
          <w:rFonts w:asciiTheme="majorBidi" w:hAnsiTheme="majorBidi" w:cstheme="majorBidi"/>
          <w:sz w:val="24"/>
          <w:szCs w:val="24"/>
        </w:rPr>
      </w:pPr>
      <w:r w:rsidRPr="00993812">
        <w:rPr>
          <w:rFonts w:asciiTheme="majorBidi" w:hAnsiTheme="majorBidi" w:cstheme="majorBidi"/>
          <w:sz w:val="24"/>
          <w:szCs w:val="24"/>
        </w:rPr>
        <w:t>Bambang</w:t>
      </w:r>
      <w:r w:rsidRPr="00993812">
        <w:rPr>
          <w:rFonts w:asciiTheme="majorBidi" w:hAnsiTheme="majorBidi" w:cstheme="majorBidi"/>
          <w:spacing w:val="-7"/>
          <w:sz w:val="24"/>
          <w:szCs w:val="24"/>
        </w:rPr>
        <w:t xml:space="preserve"> </w:t>
      </w:r>
      <w:r w:rsidRPr="00993812">
        <w:rPr>
          <w:rFonts w:asciiTheme="majorBidi" w:hAnsiTheme="majorBidi" w:cstheme="majorBidi"/>
          <w:sz w:val="24"/>
          <w:szCs w:val="24"/>
        </w:rPr>
        <w:t>Juanda,</w:t>
      </w:r>
      <w:r w:rsidRPr="00993812">
        <w:rPr>
          <w:rFonts w:asciiTheme="majorBidi" w:hAnsiTheme="majorBidi" w:cstheme="majorBidi"/>
          <w:spacing w:val="-6"/>
          <w:sz w:val="24"/>
          <w:szCs w:val="24"/>
        </w:rPr>
        <w:t xml:space="preserve"> </w:t>
      </w:r>
      <w:r w:rsidRPr="00993812">
        <w:rPr>
          <w:rFonts w:asciiTheme="majorBidi" w:hAnsiTheme="majorBidi" w:cstheme="majorBidi"/>
          <w:sz w:val="24"/>
          <w:szCs w:val="24"/>
        </w:rPr>
        <w:t>J.</w:t>
      </w:r>
      <w:r w:rsidRPr="00993812">
        <w:rPr>
          <w:rFonts w:asciiTheme="majorBidi" w:hAnsiTheme="majorBidi" w:cstheme="majorBidi"/>
          <w:spacing w:val="-6"/>
          <w:sz w:val="24"/>
          <w:szCs w:val="24"/>
        </w:rPr>
        <w:t xml:space="preserve"> </w:t>
      </w:r>
      <w:r w:rsidRPr="00993812">
        <w:rPr>
          <w:rFonts w:asciiTheme="majorBidi" w:hAnsiTheme="majorBidi" w:cstheme="majorBidi"/>
          <w:sz w:val="24"/>
          <w:szCs w:val="24"/>
        </w:rPr>
        <w:t>(2012).</w:t>
      </w:r>
      <w:r w:rsidRPr="00993812">
        <w:rPr>
          <w:rFonts w:asciiTheme="majorBidi" w:hAnsiTheme="majorBidi" w:cstheme="majorBidi"/>
          <w:spacing w:val="-5"/>
          <w:sz w:val="24"/>
          <w:szCs w:val="24"/>
        </w:rPr>
        <w:t xml:space="preserve"> </w:t>
      </w:r>
      <w:r w:rsidRPr="00993812">
        <w:rPr>
          <w:rFonts w:asciiTheme="majorBidi" w:hAnsiTheme="majorBidi" w:cstheme="majorBidi"/>
          <w:i/>
          <w:sz w:val="24"/>
          <w:szCs w:val="24"/>
        </w:rPr>
        <w:t>Ekonometrika</w:t>
      </w:r>
      <w:r w:rsidRPr="00993812">
        <w:rPr>
          <w:rFonts w:asciiTheme="majorBidi" w:hAnsiTheme="majorBidi" w:cstheme="majorBidi"/>
          <w:i/>
          <w:spacing w:val="-6"/>
          <w:sz w:val="24"/>
          <w:szCs w:val="24"/>
        </w:rPr>
        <w:t xml:space="preserve"> </w:t>
      </w:r>
      <w:r w:rsidRPr="00993812">
        <w:rPr>
          <w:rFonts w:asciiTheme="majorBidi" w:hAnsiTheme="majorBidi" w:cstheme="majorBidi"/>
          <w:i/>
          <w:sz w:val="24"/>
          <w:szCs w:val="24"/>
        </w:rPr>
        <w:t>Deret</w:t>
      </w:r>
      <w:r w:rsidRPr="00993812">
        <w:rPr>
          <w:rFonts w:asciiTheme="majorBidi" w:hAnsiTheme="majorBidi" w:cstheme="majorBidi"/>
          <w:i/>
          <w:spacing w:val="-3"/>
          <w:sz w:val="24"/>
          <w:szCs w:val="24"/>
        </w:rPr>
        <w:t xml:space="preserve"> </w:t>
      </w:r>
      <w:r w:rsidRPr="00993812">
        <w:rPr>
          <w:rFonts w:asciiTheme="majorBidi" w:hAnsiTheme="majorBidi" w:cstheme="majorBidi"/>
          <w:i/>
          <w:sz w:val="24"/>
          <w:szCs w:val="24"/>
        </w:rPr>
        <w:t>&amp;</w:t>
      </w:r>
      <w:r w:rsidRPr="00993812">
        <w:rPr>
          <w:rFonts w:asciiTheme="majorBidi" w:hAnsiTheme="majorBidi" w:cstheme="majorBidi"/>
          <w:i/>
          <w:spacing w:val="-6"/>
          <w:sz w:val="24"/>
          <w:szCs w:val="24"/>
        </w:rPr>
        <w:t xml:space="preserve"> </w:t>
      </w:r>
      <w:r w:rsidRPr="00993812">
        <w:rPr>
          <w:rFonts w:asciiTheme="majorBidi" w:hAnsiTheme="majorBidi" w:cstheme="majorBidi"/>
          <w:i/>
          <w:sz w:val="24"/>
          <w:szCs w:val="24"/>
        </w:rPr>
        <w:t>Waktu,</w:t>
      </w:r>
      <w:r w:rsidRPr="00993812">
        <w:rPr>
          <w:rFonts w:asciiTheme="majorBidi" w:hAnsiTheme="majorBidi" w:cstheme="majorBidi"/>
          <w:i/>
          <w:spacing w:val="-6"/>
          <w:sz w:val="24"/>
          <w:szCs w:val="24"/>
        </w:rPr>
        <w:t xml:space="preserve"> </w:t>
      </w:r>
      <w:r w:rsidRPr="00993812">
        <w:rPr>
          <w:rFonts w:asciiTheme="majorBidi" w:hAnsiTheme="majorBidi" w:cstheme="majorBidi"/>
          <w:i/>
          <w:sz w:val="24"/>
          <w:szCs w:val="24"/>
        </w:rPr>
        <w:t>Teori</w:t>
      </w:r>
      <w:r w:rsidRPr="00993812">
        <w:rPr>
          <w:rFonts w:asciiTheme="majorBidi" w:hAnsiTheme="majorBidi" w:cstheme="majorBidi"/>
          <w:i/>
          <w:spacing w:val="-6"/>
          <w:sz w:val="24"/>
          <w:szCs w:val="24"/>
        </w:rPr>
        <w:t xml:space="preserve"> </w:t>
      </w:r>
      <w:r w:rsidRPr="00993812">
        <w:rPr>
          <w:rFonts w:asciiTheme="majorBidi" w:hAnsiTheme="majorBidi" w:cstheme="majorBidi"/>
          <w:i/>
          <w:sz w:val="24"/>
          <w:szCs w:val="24"/>
        </w:rPr>
        <w:t>&amp;</w:t>
      </w:r>
      <w:r w:rsidRPr="00993812">
        <w:rPr>
          <w:rFonts w:asciiTheme="majorBidi" w:hAnsiTheme="majorBidi" w:cstheme="majorBidi"/>
          <w:i/>
          <w:spacing w:val="-9"/>
          <w:sz w:val="24"/>
          <w:szCs w:val="24"/>
        </w:rPr>
        <w:t xml:space="preserve"> </w:t>
      </w:r>
      <w:r w:rsidRPr="00993812">
        <w:rPr>
          <w:rFonts w:asciiTheme="majorBidi" w:hAnsiTheme="majorBidi" w:cstheme="majorBidi"/>
          <w:i/>
          <w:sz w:val="24"/>
          <w:szCs w:val="24"/>
        </w:rPr>
        <w:t>Aplikasi</w:t>
      </w:r>
      <w:r w:rsidRPr="00993812">
        <w:rPr>
          <w:rFonts w:asciiTheme="majorBidi" w:hAnsiTheme="majorBidi" w:cstheme="majorBidi"/>
          <w:sz w:val="24"/>
          <w:szCs w:val="24"/>
        </w:rPr>
        <w:t>.</w:t>
      </w:r>
      <w:r w:rsidRPr="00993812">
        <w:rPr>
          <w:rFonts w:asciiTheme="majorBidi" w:hAnsiTheme="majorBidi" w:cstheme="majorBidi"/>
          <w:spacing w:val="-6"/>
          <w:sz w:val="24"/>
          <w:szCs w:val="24"/>
        </w:rPr>
        <w:t xml:space="preserve"> </w:t>
      </w:r>
      <w:r w:rsidRPr="00993812">
        <w:rPr>
          <w:rFonts w:asciiTheme="majorBidi" w:hAnsiTheme="majorBidi" w:cstheme="majorBidi"/>
          <w:sz w:val="24"/>
          <w:szCs w:val="24"/>
        </w:rPr>
        <w:t>Bogor:</w:t>
      </w:r>
      <w:r w:rsidRPr="00993812">
        <w:rPr>
          <w:rFonts w:asciiTheme="majorBidi" w:hAnsiTheme="majorBidi" w:cstheme="majorBidi"/>
          <w:spacing w:val="-6"/>
          <w:sz w:val="24"/>
          <w:szCs w:val="24"/>
        </w:rPr>
        <w:t xml:space="preserve"> </w:t>
      </w:r>
      <w:r w:rsidRPr="00993812">
        <w:rPr>
          <w:rFonts w:asciiTheme="majorBidi" w:hAnsiTheme="majorBidi" w:cstheme="majorBidi"/>
          <w:sz w:val="24"/>
          <w:szCs w:val="24"/>
        </w:rPr>
        <w:t>Penerbit IPB Press PT.</w:t>
      </w:r>
    </w:p>
    <w:p w14:paraId="5DA09710" w14:textId="69072837"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BPS Kota Medan. (2024). </w:t>
      </w:r>
      <w:r w:rsidRPr="00993812">
        <w:rPr>
          <w:rFonts w:ascii="Times New Roman" w:hAnsi="Times New Roman" w:cs="Times New Roman"/>
          <w:i/>
          <w:iCs/>
          <w:noProof/>
          <w:sz w:val="24"/>
          <w:szCs w:val="24"/>
        </w:rPr>
        <w:t xml:space="preserve">Jumlah Penduduk Menurut Kelompok Umur dan Jenis Kelamin di Kota Medan , 2024 Tabel Terkait Jumlah Penduduk Menurut Kelompok </w:t>
      </w:r>
      <w:r w:rsidR="00A643D6" w:rsidRPr="00993812">
        <w:rPr>
          <w:rFonts w:ascii="Times New Roman" w:hAnsi="Times New Roman" w:cs="Times New Roman"/>
          <w:i/>
          <w:iCs/>
          <w:noProof/>
          <w:sz w:val="24"/>
          <w:szCs w:val="24"/>
        </w:rPr>
        <w:t>Umur dan Jenis Kelamin (ribu jiwa</w:t>
      </w:r>
      <w:r w:rsidRPr="00993812">
        <w:rPr>
          <w:rFonts w:ascii="Times New Roman" w:hAnsi="Times New Roman" w:cs="Times New Roman"/>
          <w:i/>
          <w:iCs/>
          <w:noProof/>
          <w:sz w:val="24"/>
          <w:szCs w:val="24"/>
        </w:rPr>
        <w:t>) di Kota</w:t>
      </w:r>
      <w:r w:rsidRPr="00993812">
        <w:rPr>
          <w:rFonts w:ascii="Times New Roman" w:hAnsi="Times New Roman" w:cs="Times New Roman"/>
          <w:noProof/>
          <w:sz w:val="24"/>
          <w:szCs w:val="24"/>
        </w:rPr>
        <w:t>. 7–10.</w:t>
      </w:r>
    </w:p>
    <w:p w14:paraId="74D032DA" w14:textId="529EA716"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El Islami, M. F. (2023). Development of Islamic Economic Ideas By Al-Mawardi With Monzer Kahf. </w:t>
      </w:r>
      <w:r w:rsidRPr="00993812">
        <w:rPr>
          <w:rFonts w:ascii="Times New Roman" w:hAnsi="Times New Roman" w:cs="Times New Roman"/>
          <w:i/>
          <w:iCs/>
          <w:noProof/>
          <w:sz w:val="24"/>
          <w:szCs w:val="24"/>
        </w:rPr>
        <w:t>Zawiyah: Jurnal Pemikiran Islam</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9</w:t>
      </w:r>
      <w:r w:rsidRPr="00993812">
        <w:rPr>
          <w:rFonts w:ascii="Times New Roman" w:hAnsi="Times New Roman" w:cs="Times New Roman"/>
          <w:noProof/>
          <w:sz w:val="24"/>
          <w:szCs w:val="24"/>
        </w:rPr>
        <w:t>(1), 100. https://doi.org/10.31332/zjpi.v9i1.5831</w:t>
      </w:r>
      <w:r w:rsidR="00A643D6" w:rsidRPr="00993812">
        <w:rPr>
          <w:rFonts w:ascii="Times New Roman" w:hAnsi="Times New Roman" w:cs="Times New Roman"/>
          <w:noProof/>
          <w:sz w:val="24"/>
          <w:szCs w:val="24"/>
        </w:rPr>
        <w:t>.</w:t>
      </w:r>
    </w:p>
    <w:p w14:paraId="723BC091" w14:textId="2B7CE06B"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Emy Widyastuti, &amp; Nena Arinta, Y. (2020). Perbankan Syariah dan Pertumbuhan Ekonomi Indonesia: Bagaimana Kontribusinya? </w:t>
      </w:r>
      <w:r w:rsidRPr="00993812">
        <w:rPr>
          <w:rFonts w:ascii="Times New Roman" w:hAnsi="Times New Roman" w:cs="Times New Roman"/>
          <w:i/>
          <w:iCs/>
          <w:noProof/>
          <w:sz w:val="24"/>
          <w:szCs w:val="24"/>
        </w:rPr>
        <w:t>Al-Muzara’Ah</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8</w:t>
      </w:r>
      <w:r w:rsidRPr="00993812">
        <w:rPr>
          <w:rFonts w:ascii="Times New Roman" w:hAnsi="Times New Roman" w:cs="Times New Roman"/>
          <w:noProof/>
          <w:sz w:val="24"/>
          <w:szCs w:val="24"/>
        </w:rPr>
        <w:t>(2), 129–140. https://doi.org/10.29244/jam.8.2.129-140</w:t>
      </w:r>
      <w:r w:rsidR="00A643D6" w:rsidRPr="00993812">
        <w:rPr>
          <w:rFonts w:ascii="Times New Roman" w:hAnsi="Times New Roman" w:cs="Times New Roman"/>
          <w:noProof/>
          <w:sz w:val="24"/>
          <w:szCs w:val="24"/>
        </w:rPr>
        <w:t>.</w:t>
      </w:r>
    </w:p>
    <w:p w14:paraId="79575FC0" w14:textId="70BA3226"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Faulina, Fitri, F., Amalita, N., &amp; Salma, A. (2024). Vector Error Correction Model to Analyze the Impact of Exchange Rates and Money Supply on Inflation in Indonesia. </w:t>
      </w:r>
      <w:r w:rsidRPr="00993812">
        <w:rPr>
          <w:rFonts w:ascii="Times New Roman" w:hAnsi="Times New Roman" w:cs="Times New Roman"/>
          <w:i/>
          <w:iCs/>
          <w:noProof/>
          <w:sz w:val="24"/>
          <w:szCs w:val="24"/>
        </w:rPr>
        <w:t>UNP Journal of Statistics and Data Science</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2</w:t>
      </w:r>
      <w:r w:rsidRPr="00993812">
        <w:rPr>
          <w:rFonts w:ascii="Times New Roman" w:hAnsi="Times New Roman" w:cs="Times New Roman"/>
          <w:noProof/>
          <w:sz w:val="24"/>
          <w:szCs w:val="24"/>
        </w:rPr>
        <w:t>(3), 295–303. https://doi.org/10.24036/ujsds/vol2-iss3/188</w:t>
      </w:r>
      <w:r w:rsidR="00A643D6" w:rsidRPr="00993812">
        <w:rPr>
          <w:rFonts w:ascii="Times New Roman" w:hAnsi="Times New Roman" w:cs="Times New Roman"/>
          <w:noProof/>
          <w:sz w:val="24"/>
          <w:szCs w:val="24"/>
        </w:rPr>
        <w:t>.</w:t>
      </w:r>
    </w:p>
    <w:p w14:paraId="28014A4E" w14:textId="77777777"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Friedman, M. (1957). </w:t>
      </w:r>
      <w:r w:rsidRPr="00993812">
        <w:rPr>
          <w:rFonts w:ascii="Times New Roman" w:hAnsi="Times New Roman" w:cs="Times New Roman"/>
          <w:i/>
          <w:iCs/>
          <w:noProof/>
          <w:sz w:val="24"/>
          <w:szCs w:val="24"/>
        </w:rPr>
        <w:t>A Theory of the Consumption Function</w:t>
      </w:r>
      <w:r w:rsidRPr="00993812">
        <w:rPr>
          <w:rFonts w:ascii="Times New Roman" w:hAnsi="Times New Roman" w:cs="Times New Roman"/>
          <w:noProof/>
          <w:sz w:val="24"/>
          <w:szCs w:val="24"/>
        </w:rPr>
        <w:t>. Princeton University Press.</w:t>
      </w:r>
    </w:p>
    <w:p w14:paraId="548C480F" w14:textId="3222CE5F"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Fudla Azzuhra Rahmawan, Nur Ahmadi Bi Rahmani, &amp; Purnama Ramadani Silalahi. (2024). Pengaruh Pemahaman Muamalah dan Sikap Heuristik Terhadap Pengambilan Keputusan Investasi Syariah pada Mahasiswa Universitas Islam Negeri Sumatera Utara (UINSU). </w:t>
      </w:r>
      <w:r w:rsidRPr="00993812">
        <w:rPr>
          <w:rFonts w:ascii="Times New Roman" w:hAnsi="Times New Roman" w:cs="Times New Roman"/>
          <w:i/>
          <w:iCs/>
          <w:noProof/>
          <w:sz w:val="24"/>
          <w:szCs w:val="24"/>
        </w:rPr>
        <w:t>El-Mal: Jurnal Kajian Ekonomi &amp; Bisnis Islam</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5</w:t>
      </w:r>
      <w:r w:rsidRPr="00993812">
        <w:rPr>
          <w:rFonts w:ascii="Times New Roman" w:hAnsi="Times New Roman" w:cs="Times New Roman"/>
          <w:noProof/>
          <w:sz w:val="24"/>
          <w:szCs w:val="24"/>
        </w:rPr>
        <w:t>(10), 4407–4419. https://doi.org/10.47467/elmal.v5i10.5494</w:t>
      </w:r>
      <w:r w:rsidR="00A643D6" w:rsidRPr="00993812">
        <w:rPr>
          <w:rFonts w:ascii="Times New Roman" w:hAnsi="Times New Roman" w:cs="Times New Roman"/>
          <w:noProof/>
          <w:sz w:val="24"/>
          <w:szCs w:val="24"/>
        </w:rPr>
        <w:t>.</w:t>
      </w:r>
    </w:p>
    <w:p w14:paraId="24B54A5B" w14:textId="7C53E202"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Hakim, A. (2023). Pengaruh Inflasi dan Tingkat Suku Bunga Terhadap Pertumbuhan Ekonomi di Indonesia. </w:t>
      </w:r>
      <w:r w:rsidRPr="00993812">
        <w:rPr>
          <w:rFonts w:ascii="Times New Roman" w:hAnsi="Times New Roman" w:cs="Times New Roman"/>
          <w:i/>
          <w:iCs/>
          <w:noProof/>
          <w:sz w:val="24"/>
          <w:szCs w:val="24"/>
        </w:rPr>
        <w:t>Ekonomi, Keuangan, Investasi Dan Syariah (EKUITAS)</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4</w:t>
      </w:r>
      <w:r w:rsidRPr="00993812">
        <w:rPr>
          <w:rFonts w:ascii="Times New Roman" w:hAnsi="Times New Roman" w:cs="Times New Roman"/>
          <w:noProof/>
          <w:sz w:val="24"/>
          <w:szCs w:val="24"/>
        </w:rPr>
        <w:t>(4), 1283–1291. https://doi.org/10.47065/ekuitas.v4i4.3377</w:t>
      </w:r>
      <w:r w:rsidR="00A643D6" w:rsidRPr="00993812">
        <w:rPr>
          <w:rFonts w:ascii="Times New Roman" w:hAnsi="Times New Roman" w:cs="Times New Roman"/>
          <w:noProof/>
          <w:sz w:val="24"/>
          <w:szCs w:val="24"/>
        </w:rPr>
        <w:t>.</w:t>
      </w:r>
    </w:p>
    <w:p w14:paraId="59F255E8" w14:textId="39125C37"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lastRenderedPageBreak/>
        <w:t xml:space="preserve">Herman Fland Dakhi, Arum Widyasyari, Dede Salwa Oktavia, Hery Kristedy, Mahdalena Mahdalena, Novi Novi, Sri Wiyanti, Wahyu Prasetyo, &amp; Dicky Perwira Ompusunggu. (2024). Pengaruh Konsumsi Rumah Tangga Terhadap Tingkat Inflasi Di Provinsi Kalimantan Tengah. </w:t>
      </w:r>
      <w:r w:rsidRPr="00993812">
        <w:rPr>
          <w:rFonts w:ascii="Times New Roman" w:hAnsi="Times New Roman" w:cs="Times New Roman"/>
          <w:i/>
          <w:iCs/>
          <w:noProof/>
          <w:sz w:val="24"/>
          <w:szCs w:val="24"/>
        </w:rPr>
        <w:t>Jurnal Ekonomi Dan Pembangunan Indonesia</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2</w:t>
      </w:r>
      <w:r w:rsidRPr="00993812">
        <w:rPr>
          <w:rFonts w:ascii="Times New Roman" w:hAnsi="Times New Roman" w:cs="Times New Roman"/>
          <w:noProof/>
          <w:sz w:val="24"/>
          <w:szCs w:val="24"/>
        </w:rPr>
        <w:t>(1), 61–68. https://doi.org/10.61132/jepi.v2i1.263</w:t>
      </w:r>
      <w:r w:rsidR="00A643D6" w:rsidRPr="00993812">
        <w:rPr>
          <w:rFonts w:ascii="Times New Roman" w:hAnsi="Times New Roman" w:cs="Times New Roman"/>
          <w:noProof/>
          <w:sz w:val="24"/>
          <w:szCs w:val="24"/>
        </w:rPr>
        <w:t>.</w:t>
      </w:r>
    </w:p>
    <w:p w14:paraId="40D67EBF" w14:textId="10687CA1"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Imsar, I., Nurhayati, N., Harahap, I., &amp; Silalahi, P. R. (2024). the Impact of the Halal Industry and Islamic Financial Assets on Indonesia’S Economic Growth Using the Vector Autoregression (Var) Approach. </w:t>
      </w:r>
      <w:r w:rsidRPr="00993812">
        <w:rPr>
          <w:rFonts w:ascii="Times New Roman" w:hAnsi="Times New Roman" w:cs="Times New Roman"/>
          <w:i/>
          <w:iCs/>
          <w:noProof/>
          <w:sz w:val="24"/>
          <w:szCs w:val="24"/>
        </w:rPr>
        <w:t>EKUITAS (Jurnal Ekonomi Dan Keuangan)</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8</w:t>
      </w:r>
      <w:r w:rsidRPr="00993812">
        <w:rPr>
          <w:rFonts w:ascii="Times New Roman" w:hAnsi="Times New Roman" w:cs="Times New Roman"/>
          <w:noProof/>
          <w:sz w:val="24"/>
          <w:szCs w:val="24"/>
        </w:rPr>
        <w:t>(2), 274–287. https://doi.org/10.24034/j25485024.y2024.v8.i2.6299</w:t>
      </w:r>
      <w:r w:rsidR="00A643D6" w:rsidRPr="00993812">
        <w:rPr>
          <w:rFonts w:ascii="Times New Roman" w:hAnsi="Times New Roman" w:cs="Times New Roman"/>
          <w:noProof/>
          <w:sz w:val="24"/>
          <w:szCs w:val="24"/>
        </w:rPr>
        <w:t>.</w:t>
      </w:r>
    </w:p>
    <w:p w14:paraId="7FC93A94" w14:textId="4603C452"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eastAsia="Times New Roman" w:hAnsi="Times New Roman" w:cs="Times New Roman"/>
          <w:b/>
          <w:sz w:val="24"/>
          <w:szCs w:val="24"/>
        </w:rPr>
      </w:pPr>
      <w:r w:rsidRPr="00993812">
        <w:rPr>
          <w:rFonts w:asciiTheme="majorBidi" w:hAnsiTheme="majorBidi" w:cstheme="majorBidi"/>
          <w:sz w:val="24"/>
          <w:szCs w:val="24"/>
        </w:rPr>
        <w:t>Juhro, S. M., &amp; Iyke, B. N. (2020).</w:t>
      </w:r>
      <w:r w:rsidR="00A643D6" w:rsidRPr="00993812">
        <w:rPr>
          <w:rFonts w:asciiTheme="majorBidi" w:hAnsiTheme="majorBidi" w:cstheme="majorBidi"/>
          <w:sz w:val="24"/>
          <w:szCs w:val="24"/>
        </w:rPr>
        <w:t xml:space="preserve"> </w:t>
      </w:r>
      <w:r w:rsidRPr="00993812">
        <w:rPr>
          <w:rFonts w:asciiTheme="majorBidi" w:hAnsiTheme="majorBidi" w:cstheme="majorBidi"/>
          <w:sz w:val="24"/>
          <w:szCs w:val="24"/>
        </w:rPr>
        <w:t xml:space="preserve">Consumer </w:t>
      </w:r>
      <w:r w:rsidR="00A643D6" w:rsidRPr="00993812">
        <w:rPr>
          <w:rFonts w:asciiTheme="majorBidi" w:hAnsiTheme="majorBidi" w:cstheme="majorBidi"/>
          <w:sz w:val="24"/>
          <w:szCs w:val="24"/>
        </w:rPr>
        <w:t xml:space="preserve">Confidence And Consumption Expenditure In </w:t>
      </w:r>
      <w:r w:rsidRPr="00993812">
        <w:rPr>
          <w:rFonts w:asciiTheme="majorBidi" w:hAnsiTheme="majorBidi" w:cstheme="majorBidi"/>
          <w:spacing w:val="-2"/>
          <w:sz w:val="24"/>
          <w:szCs w:val="24"/>
        </w:rPr>
        <w:t>Indonesia</w:t>
      </w:r>
      <w:r w:rsidR="00A643D6" w:rsidRPr="00993812">
        <w:rPr>
          <w:rFonts w:asciiTheme="majorBidi" w:hAnsiTheme="majorBidi" w:cstheme="majorBidi"/>
          <w:spacing w:val="-2"/>
          <w:sz w:val="24"/>
          <w:szCs w:val="24"/>
        </w:rPr>
        <w:t>.</w:t>
      </w:r>
      <w:r w:rsidRPr="00993812">
        <w:rPr>
          <w:rFonts w:asciiTheme="majorBidi" w:hAnsiTheme="majorBidi" w:cstheme="majorBidi"/>
          <w:sz w:val="24"/>
          <w:szCs w:val="24"/>
        </w:rPr>
        <w:tab/>
      </w:r>
      <w:r w:rsidRPr="00993812">
        <w:rPr>
          <w:rFonts w:asciiTheme="majorBidi" w:hAnsiTheme="majorBidi" w:cstheme="majorBidi"/>
          <w:i/>
          <w:spacing w:val="-2"/>
          <w:sz w:val="24"/>
          <w:szCs w:val="24"/>
        </w:rPr>
        <w:t>Economic</w:t>
      </w:r>
      <w:r w:rsidRPr="00993812">
        <w:rPr>
          <w:rFonts w:asciiTheme="majorBidi" w:hAnsiTheme="majorBidi" w:cstheme="majorBidi"/>
          <w:i/>
          <w:sz w:val="24"/>
          <w:szCs w:val="24"/>
        </w:rPr>
        <w:tab/>
      </w:r>
      <w:r w:rsidRPr="00993812">
        <w:rPr>
          <w:rFonts w:asciiTheme="majorBidi" w:hAnsiTheme="majorBidi" w:cstheme="majorBidi"/>
          <w:i/>
          <w:spacing w:val="-2"/>
          <w:sz w:val="24"/>
          <w:szCs w:val="24"/>
        </w:rPr>
        <w:t>Modelling</w:t>
      </w:r>
      <w:r w:rsidRPr="00993812">
        <w:rPr>
          <w:rFonts w:asciiTheme="majorBidi" w:hAnsiTheme="majorBidi" w:cstheme="majorBidi"/>
          <w:spacing w:val="-2"/>
          <w:sz w:val="24"/>
          <w:szCs w:val="24"/>
        </w:rPr>
        <w:t>,</w:t>
      </w:r>
      <w:r w:rsidRPr="00993812">
        <w:rPr>
          <w:rFonts w:asciiTheme="majorBidi" w:hAnsiTheme="majorBidi" w:cstheme="majorBidi"/>
          <w:sz w:val="24"/>
          <w:szCs w:val="24"/>
        </w:rPr>
        <w:tab/>
      </w:r>
      <w:r w:rsidRPr="00993812">
        <w:rPr>
          <w:rFonts w:asciiTheme="majorBidi" w:hAnsiTheme="majorBidi" w:cstheme="majorBidi"/>
          <w:i/>
          <w:spacing w:val="-4"/>
          <w:sz w:val="24"/>
          <w:szCs w:val="24"/>
        </w:rPr>
        <w:t>89</w:t>
      </w:r>
      <w:r w:rsidRPr="00993812">
        <w:rPr>
          <w:rFonts w:asciiTheme="majorBidi" w:hAnsiTheme="majorBidi" w:cstheme="majorBidi"/>
          <w:spacing w:val="-4"/>
          <w:sz w:val="24"/>
          <w:szCs w:val="24"/>
        </w:rPr>
        <w:t>,</w:t>
      </w:r>
      <w:r w:rsidRPr="00993812">
        <w:rPr>
          <w:rFonts w:asciiTheme="majorBidi" w:hAnsiTheme="majorBidi" w:cstheme="majorBidi"/>
          <w:sz w:val="24"/>
          <w:szCs w:val="24"/>
        </w:rPr>
        <w:tab/>
      </w:r>
      <w:r w:rsidRPr="00993812">
        <w:rPr>
          <w:rFonts w:asciiTheme="majorBidi" w:hAnsiTheme="majorBidi" w:cstheme="majorBidi"/>
          <w:spacing w:val="-2"/>
          <w:sz w:val="24"/>
          <w:szCs w:val="24"/>
        </w:rPr>
        <w:t>367–377. https://doi.org/10.1016/j.econmod.2019.11.001</w:t>
      </w:r>
      <w:r w:rsidR="00A643D6" w:rsidRPr="00993812">
        <w:rPr>
          <w:rFonts w:asciiTheme="majorBidi" w:hAnsiTheme="majorBidi" w:cstheme="majorBidi"/>
          <w:spacing w:val="-2"/>
          <w:sz w:val="24"/>
          <w:szCs w:val="24"/>
        </w:rPr>
        <w:t>.</w:t>
      </w:r>
    </w:p>
    <w:p w14:paraId="65D92DC2" w14:textId="198F6B0A"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Jojo, J., Harianto, H., Nurmalina, R., &amp; Hakim, D. B. (2021). Integrasi Pasar Ayam Broiler Di Sentra Produksi Dan Pasar Indonesia. </w:t>
      </w:r>
      <w:r w:rsidRPr="00993812">
        <w:rPr>
          <w:rFonts w:ascii="Times New Roman" w:hAnsi="Times New Roman" w:cs="Times New Roman"/>
          <w:i/>
          <w:iCs/>
          <w:noProof/>
          <w:sz w:val="24"/>
          <w:szCs w:val="24"/>
        </w:rPr>
        <w:t>Jurnal Pangan</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30</w:t>
      </w:r>
      <w:r w:rsidRPr="00993812">
        <w:rPr>
          <w:rFonts w:ascii="Times New Roman" w:hAnsi="Times New Roman" w:cs="Times New Roman"/>
          <w:noProof/>
          <w:sz w:val="24"/>
          <w:szCs w:val="24"/>
        </w:rPr>
        <w:t>(1), 31–44. https://doi.org/10.33964/jp.v30i1.526</w:t>
      </w:r>
      <w:r w:rsidR="00A643D6" w:rsidRPr="00993812">
        <w:rPr>
          <w:rFonts w:ascii="Times New Roman" w:hAnsi="Times New Roman" w:cs="Times New Roman"/>
          <w:noProof/>
          <w:sz w:val="24"/>
          <w:szCs w:val="24"/>
        </w:rPr>
        <w:t>.</w:t>
      </w:r>
    </w:p>
    <w:p w14:paraId="7AE7ED75" w14:textId="77777777" w:rsidR="00A45AEA" w:rsidRPr="00993812" w:rsidRDefault="00A45AEA"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Khan, M. A. (1994). </w:t>
      </w:r>
      <w:r w:rsidRPr="00993812">
        <w:rPr>
          <w:rFonts w:ascii="Times New Roman" w:hAnsi="Times New Roman" w:cs="Times New Roman"/>
          <w:i/>
          <w:iCs/>
          <w:noProof/>
          <w:sz w:val="24"/>
          <w:szCs w:val="24"/>
        </w:rPr>
        <w:t>An Introduction to Islamic Economics</w:t>
      </w:r>
      <w:r w:rsidRPr="00993812">
        <w:rPr>
          <w:rFonts w:ascii="Times New Roman" w:hAnsi="Times New Roman" w:cs="Times New Roman"/>
          <w:noProof/>
          <w:sz w:val="24"/>
          <w:szCs w:val="24"/>
        </w:rPr>
        <w:t>. Islamabad: International Institute of Islamic Thought (IIIT) &amp; Institute of Policy Studies.</w:t>
      </w:r>
    </w:p>
    <w:p w14:paraId="57BD5E31" w14:textId="2E0A0BAB"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Karonika Sihite, Fatimah Fatimah, Santi monika sagala, Asnidar Asnidar, &amp; Ahmad ridha. (2023). Faktor-Faktor Yang Mempengaruhi Indeks Pembangunan Manusia (IPM) Di Provinsi Jawa Timur. </w:t>
      </w:r>
      <w:r w:rsidRPr="00993812">
        <w:rPr>
          <w:rFonts w:ascii="Times New Roman" w:hAnsi="Times New Roman" w:cs="Times New Roman"/>
          <w:i/>
          <w:iCs/>
          <w:noProof/>
          <w:sz w:val="24"/>
          <w:szCs w:val="24"/>
        </w:rPr>
        <w:t>SANTRI : Jurnal Ekonomi Dan Keuangan Islam</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2</w:t>
      </w:r>
      <w:r w:rsidRPr="00993812">
        <w:rPr>
          <w:rFonts w:ascii="Times New Roman" w:hAnsi="Times New Roman" w:cs="Times New Roman"/>
          <w:noProof/>
          <w:sz w:val="24"/>
          <w:szCs w:val="24"/>
        </w:rPr>
        <w:t>(1), 22–33. https://doi.org/10.61132/santri.v2i1.188</w:t>
      </w:r>
      <w:r w:rsidR="00A643D6" w:rsidRPr="00993812">
        <w:rPr>
          <w:rFonts w:ascii="Times New Roman" w:hAnsi="Times New Roman" w:cs="Times New Roman"/>
          <w:noProof/>
          <w:sz w:val="24"/>
          <w:szCs w:val="24"/>
        </w:rPr>
        <w:t>.</w:t>
      </w:r>
    </w:p>
    <w:p w14:paraId="16D35B2A" w14:textId="4045407F"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Keynes, J. M. (1936). </w:t>
      </w:r>
      <w:r w:rsidRPr="00993812">
        <w:rPr>
          <w:rFonts w:ascii="Times New Roman" w:hAnsi="Times New Roman" w:cs="Times New Roman"/>
          <w:i/>
          <w:iCs/>
          <w:noProof/>
          <w:sz w:val="24"/>
          <w:szCs w:val="24"/>
        </w:rPr>
        <w:t>The General Theory of Employment, Interest and Money</w:t>
      </w:r>
      <w:r w:rsidRPr="00993812">
        <w:rPr>
          <w:rFonts w:ascii="Times New Roman" w:hAnsi="Times New Roman" w:cs="Times New Roman"/>
          <w:noProof/>
          <w:sz w:val="24"/>
          <w:szCs w:val="24"/>
        </w:rPr>
        <w:t>. London: Macmillan.</w:t>
      </w:r>
    </w:p>
    <w:p w14:paraId="455D1A2C" w14:textId="186BFCCE"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Kahf, M. (20</w:t>
      </w:r>
      <w:r w:rsidR="001E644D" w:rsidRPr="00993812">
        <w:rPr>
          <w:rFonts w:ascii="Times New Roman" w:hAnsi="Times New Roman" w:cs="Times New Roman"/>
          <w:noProof/>
          <w:sz w:val="24"/>
          <w:szCs w:val="24"/>
        </w:rPr>
        <w:t>0</w:t>
      </w:r>
      <w:r w:rsidR="006017DA" w:rsidRPr="00993812">
        <w:rPr>
          <w:rFonts w:ascii="Times New Roman" w:hAnsi="Times New Roman" w:cs="Times New Roman"/>
          <w:noProof/>
          <w:sz w:val="24"/>
          <w:szCs w:val="24"/>
        </w:rPr>
        <w:t>3</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Islamic Economics: Notes on Definition and Methodology</w:t>
      </w:r>
      <w:r w:rsidRPr="00993812">
        <w:rPr>
          <w:rFonts w:ascii="Times New Roman" w:hAnsi="Times New Roman" w:cs="Times New Roman"/>
          <w:noProof/>
          <w:sz w:val="24"/>
          <w:szCs w:val="24"/>
        </w:rPr>
        <w:t>. Review of Islamic Economics, 11(1), 23–47.</w:t>
      </w:r>
    </w:p>
    <w:p w14:paraId="1FC1E181" w14:textId="77777777"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Laili, Nur &amp; Tanjung, Hendri. (2019). Analysis of Factors Affecting Islamic Bank Financing for the Fisheries Sector in Indonesia. </w:t>
      </w:r>
      <w:r w:rsidRPr="00993812">
        <w:rPr>
          <w:rFonts w:ascii="Times New Roman" w:hAnsi="Times New Roman" w:cs="Times New Roman"/>
          <w:i/>
          <w:noProof/>
          <w:sz w:val="24"/>
          <w:szCs w:val="24"/>
        </w:rPr>
        <w:t>ABDIMAS TALENTA: Jurnal Pengabdian Kepada Masyarakat</w:t>
      </w:r>
      <w:r w:rsidRPr="00993812">
        <w:rPr>
          <w:rFonts w:ascii="Times New Roman" w:hAnsi="Times New Roman" w:cs="Times New Roman"/>
          <w:noProof/>
          <w:sz w:val="24"/>
          <w:szCs w:val="24"/>
        </w:rPr>
        <w:t>. 4. 568-583. 10.32734/abdimastalenta.v4i2.4176.</w:t>
      </w:r>
    </w:p>
    <w:p w14:paraId="6BF4CB55" w14:textId="526E58F7"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Nailufar, F., Jannah, M., &amp; Juanda, R. (2022). Pengaruh Inflasi dan Pendapatan Perkapita terhadap Konsumsi Rumah Tangga di Provinsi Aceh. </w:t>
      </w:r>
      <w:r w:rsidRPr="00993812">
        <w:rPr>
          <w:rFonts w:ascii="Times New Roman" w:hAnsi="Times New Roman" w:cs="Times New Roman"/>
          <w:i/>
          <w:iCs/>
          <w:noProof/>
          <w:sz w:val="24"/>
          <w:szCs w:val="24"/>
        </w:rPr>
        <w:t>Jurnal Ilmiah Ekonomi Terpadu (Jimetera)</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2</w:t>
      </w:r>
      <w:r w:rsidRPr="00993812">
        <w:rPr>
          <w:rFonts w:ascii="Times New Roman" w:hAnsi="Times New Roman" w:cs="Times New Roman"/>
          <w:noProof/>
          <w:sz w:val="24"/>
          <w:szCs w:val="24"/>
        </w:rPr>
        <w:t>(2), 140. https://doi.org/10.35308/jimetera.v2i2.5876</w:t>
      </w:r>
      <w:r w:rsidR="00A643D6" w:rsidRPr="00993812">
        <w:rPr>
          <w:rFonts w:ascii="Times New Roman" w:hAnsi="Times New Roman" w:cs="Times New Roman"/>
          <w:noProof/>
          <w:sz w:val="24"/>
          <w:szCs w:val="24"/>
        </w:rPr>
        <w:t>.</w:t>
      </w:r>
    </w:p>
    <w:p w14:paraId="292961EF" w14:textId="131F1AC6"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Nasyaa, S. R., Imsar, I., &amp; Harahap, M. I. (2024). Interaction </w:t>
      </w:r>
      <w:r w:rsidR="00A643D6" w:rsidRPr="00993812">
        <w:rPr>
          <w:rFonts w:ascii="Times New Roman" w:hAnsi="Times New Roman" w:cs="Times New Roman"/>
          <w:noProof/>
          <w:sz w:val="24"/>
          <w:szCs w:val="24"/>
        </w:rPr>
        <w:t xml:space="preserve">Analysis Of Sharia Financial Institution Assets, Sharia Investment And Exports On Gross Domestic Product In </w:t>
      </w:r>
      <w:r w:rsidRPr="00993812">
        <w:rPr>
          <w:rFonts w:ascii="Times New Roman" w:hAnsi="Times New Roman" w:cs="Times New Roman"/>
          <w:noProof/>
          <w:sz w:val="24"/>
          <w:szCs w:val="24"/>
        </w:rPr>
        <w:t>Indonesia</w:t>
      </w:r>
      <w:r w:rsidR="00A643D6" w:rsidRPr="00993812">
        <w:rPr>
          <w:rFonts w:ascii="Times New Roman" w:hAnsi="Times New Roman" w:cs="Times New Roman"/>
          <w:noProof/>
          <w:sz w:val="24"/>
          <w:szCs w:val="24"/>
        </w:rPr>
        <w:t>.</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Journal of Islamic Economics Lariba</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10</w:t>
      </w:r>
      <w:r w:rsidRPr="00993812">
        <w:rPr>
          <w:rFonts w:ascii="Times New Roman" w:hAnsi="Times New Roman" w:cs="Times New Roman"/>
          <w:noProof/>
          <w:sz w:val="24"/>
          <w:szCs w:val="24"/>
        </w:rPr>
        <w:t>(1), 45–68. https://doi.org/10.20885/jielariba.vol10.iss1.art3</w:t>
      </w:r>
      <w:r w:rsidR="00A643D6" w:rsidRPr="00993812">
        <w:rPr>
          <w:rFonts w:ascii="Times New Roman" w:hAnsi="Times New Roman" w:cs="Times New Roman"/>
          <w:noProof/>
          <w:sz w:val="24"/>
          <w:szCs w:val="24"/>
        </w:rPr>
        <w:t>.</w:t>
      </w:r>
    </w:p>
    <w:p w14:paraId="339ED096" w14:textId="1C55BDD7"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Nurbaiti, N., Asmuni, A., Soemitra, A., Imsar, I., &amp; Aisyah, S. (2023). Behavior </w:t>
      </w:r>
      <w:r w:rsidR="00A643D6" w:rsidRPr="00993812">
        <w:rPr>
          <w:rFonts w:ascii="Times New Roman" w:hAnsi="Times New Roman" w:cs="Times New Roman"/>
          <w:noProof/>
          <w:sz w:val="24"/>
          <w:szCs w:val="24"/>
        </w:rPr>
        <w:t xml:space="preserve">Analysis Of Msmes In </w:t>
      </w:r>
      <w:r w:rsidRPr="00993812">
        <w:rPr>
          <w:rFonts w:ascii="Times New Roman" w:hAnsi="Times New Roman" w:cs="Times New Roman"/>
          <w:noProof/>
          <w:sz w:val="24"/>
          <w:szCs w:val="24"/>
        </w:rPr>
        <w:t xml:space="preserve">Indonesia </w:t>
      </w:r>
      <w:r w:rsidR="00A643D6" w:rsidRPr="00993812">
        <w:rPr>
          <w:rFonts w:ascii="Times New Roman" w:hAnsi="Times New Roman" w:cs="Times New Roman"/>
          <w:noProof/>
          <w:sz w:val="24"/>
          <w:szCs w:val="24"/>
        </w:rPr>
        <w:t>Using Fintech Lending Comparative Study Between Sharia Fintech Lending And Conventional Fintech Lending.</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JPPI (Jurnal Penelitian Pendidikan Indonesia)</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9</w:t>
      </w:r>
      <w:r w:rsidRPr="00993812">
        <w:rPr>
          <w:rFonts w:ascii="Times New Roman" w:hAnsi="Times New Roman" w:cs="Times New Roman"/>
          <w:noProof/>
          <w:sz w:val="24"/>
          <w:szCs w:val="24"/>
        </w:rPr>
        <w:t>(4), 92. https://doi.org/10.29210/020232273</w:t>
      </w:r>
      <w:r w:rsidR="00A643D6" w:rsidRPr="00993812">
        <w:rPr>
          <w:rFonts w:ascii="Times New Roman" w:hAnsi="Times New Roman" w:cs="Times New Roman"/>
          <w:noProof/>
          <w:sz w:val="24"/>
          <w:szCs w:val="24"/>
        </w:rPr>
        <w:t>.</w:t>
      </w:r>
    </w:p>
    <w:p w14:paraId="6EB4DE42" w14:textId="20609ACD"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Nurhayati, D. A. W., &amp; Oktavia, N. T. (2024). Economic Anomalies: an Analysis of Concert Ticket Purchase Trends in the Midst of Deflation in Indonesia. </w:t>
      </w:r>
      <w:r w:rsidRPr="00993812">
        <w:rPr>
          <w:rFonts w:ascii="Times New Roman" w:hAnsi="Times New Roman" w:cs="Times New Roman"/>
          <w:i/>
          <w:iCs/>
          <w:noProof/>
          <w:sz w:val="24"/>
          <w:szCs w:val="24"/>
        </w:rPr>
        <w:t>Jurnal Dimensi</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13</w:t>
      </w:r>
      <w:r w:rsidRPr="00993812">
        <w:rPr>
          <w:rFonts w:ascii="Times New Roman" w:hAnsi="Times New Roman" w:cs="Times New Roman"/>
          <w:noProof/>
          <w:sz w:val="24"/>
          <w:szCs w:val="24"/>
        </w:rPr>
        <w:t>(3), 903–915. https://doi.org/10.33373/dms.v13i3.7084</w:t>
      </w:r>
      <w:r w:rsidR="00A643D6" w:rsidRPr="00993812">
        <w:rPr>
          <w:rFonts w:ascii="Times New Roman" w:hAnsi="Times New Roman" w:cs="Times New Roman"/>
          <w:noProof/>
          <w:sz w:val="24"/>
          <w:szCs w:val="24"/>
        </w:rPr>
        <w:t>.</w:t>
      </w:r>
    </w:p>
    <w:p w14:paraId="2BBF8D07" w14:textId="351F7F11"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Putri, A. A., Harahap, M. I., &amp; Tambunan, K. (2025). Pengaruh Inflasi, Jumlah Uang Beredar dan Kurs terhadap Kapitalisasi Pasar Indeks Saham Syariah Indonesia. </w:t>
      </w:r>
      <w:r w:rsidRPr="00993812">
        <w:rPr>
          <w:rFonts w:ascii="Times New Roman" w:hAnsi="Times New Roman" w:cs="Times New Roman"/>
          <w:i/>
          <w:iCs/>
          <w:noProof/>
          <w:sz w:val="24"/>
          <w:szCs w:val="24"/>
        </w:rPr>
        <w:t>Journal of Economics and Management Scienties</w:t>
      </w:r>
      <w:r w:rsidRPr="00993812">
        <w:rPr>
          <w:rFonts w:ascii="Times New Roman" w:hAnsi="Times New Roman" w:cs="Times New Roman"/>
          <w:noProof/>
          <w:sz w:val="24"/>
          <w:szCs w:val="24"/>
        </w:rPr>
        <w:t>, 239–247. https://doi.org/10.37034/jems.v7i3.119</w:t>
      </w:r>
      <w:r w:rsidR="00A643D6" w:rsidRPr="00993812">
        <w:rPr>
          <w:rFonts w:ascii="Times New Roman" w:hAnsi="Times New Roman" w:cs="Times New Roman"/>
          <w:noProof/>
          <w:sz w:val="24"/>
          <w:szCs w:val="24"/>
        </w:rPr>
        <w:t>.</w:t>
      </w:r>
    </w:p>
    <w:p w14:paraId="6E92138A" w14:textId="77777777" w:rsidR="00693D8C" w:rsidRPr="00993812" w:rsidRDefault="00693D8C" w:rsidP="00993812">
      <w:pPr>
        <w:widowControl w:val="0"/>
        <w:autoSpaceDE w:val="0"/>
        <w:autoSpaceDN w:val="0"/>
        <w:adjustRightInd w:val="0"/>
        <w:spacing w:after="0" w:line="240" w:lineRule="auto"/>
        <w:ind w:left="480" w:hanging="480"/>
        <w:contextualSpacing/>
        <w:jc w:val="both"/>
        <w:rPr>
          <w:rFonts w:asciiTheme="majorBidi" w:hAnsiTheme="majorBidi" w:cstheme="majorBidi"/>
          <w:sz w:val="24"/>
          <w:szCs w:val="24"/>
        </w:rPr>
      </w:pPr>
      <w:r w:rsidRPr="00993812">
        <w:rPr>
          <w:rFonts w:asciiTheme="majorBidi" w:hAnsiTheme="majorBidi" w:cstheme="majorBidi"/>
          <w:sz w:val="24"/>
          <w:szCs w:val="24"/>
        </w:rPr>
        <w:t xml:space="preserve">Rahmani, N. A. B., &amp; Ahmadi, N. (2016). Metodologi Penelitian Ekonomi. </w:t>
      </w:r>
      <w:r w:rsidRPr="00993812">
        <w:rPr>
          <w:rFonts w:asciiTheme="majorBidi" w:hAnsiTheme="majorBidi" w:cstheme="majorBidi"/>
          <w:i/>
          <w:sz w:val="24"/>
          <w:szCs w:val="24"/>
        </w:rPr>
        <w:t xml:space="preserve">Medan: Press </w:t>
      </w:r>
      <w:r w:rsidRPr="00993812">
        <w:rPr>
          <w:rFonts w:asciiTheme="majorBidi" w:hAnsiTheme="majorBidi" w:cstheme="majorBidi"/>
          <w:i/>
          <w:spacing w:val="-2"/>
          <w:sz w:val="24"/>
          <w:szCs w:val="24"/>
        </w:rPr>
        <w:lastRenderedPageBreak/>
        <w:t>FEBI</w:t>
      </w:r>
      <w:r w:rsidRPr="00993812">
        <w:rPr>
          <w:rFonts w:asciiTheme="majorBidi" w:hAnsiTheme="majorBidi" w:cstheme="majorBidi"/>
          <w:spacing w:val="-2"/>
          <w:sz w:val="24"/>
          <w:szCs w:val="24"/>
        </w:rPr>
        <w:t>.</w:t>
      </w:r>
    </w:p>
    <w:p w14:paraId="750498B4" w14:textId="145A8BCA"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Regina, T. (2022). Analisis Faktor-Faktor Yang Mempenggaruhi Pertumbuhan Ekonomi Di Indonesia. </w:t>
      </w:r>
      <w:r w:rsidRPr="00993812">
        <w:rPr>
          <w:rFonts w:ascii="Times New Roman" w:hAnsi="Times New Roman" w:cs="Times New Roman"/>
          <w:i/>
          <w:iCs/>
          <w:noProof/>
          <w:sz w:val="24"/>
          <w:szCs w:val="24"/>
        </w:rPr>
        <w:t>Kompleksitas: Jurnal Ilmiah Manajemen, Organisasi Dan Bisnis</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11</w:t>
      </w:r>
      <w:r w:rsidRPr="00993812">
        <w:rPr>
          <w:rFonts w:ascii="Times New Roman" w:hAnsi="Times New Roman" w:cs="Times New Roman"/>
          <w:noProof/>
          <w:sz w:val="24"/>
          <w:szCs w:val="24"/>
        </w:rPr>
        <w:t>(1), 36–45. https://doi.org/10.56486/kompleksitas.vol11no1.201</w:t>
      </w:r>
      <w:r w:rsidR="00A643D6" w:rsidRPr="00993812">
        <w:rPr>
          <w:rFonts w:ascii="Times New Roman" w:hAnsi="Times New Roman" w:cs="Times New Roman"/>
          <w:noProof/>
          <w:sz w:val="24"/>
          <w:szCs w:val="24"/>
        </w:rPr>
        <w:t>.</w:t>
      </w:r>
    </w:p>
    <w:p w14:paraId="4C633018" w14:textId="70B18B56"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Saibana, I., Noval, M., Aminah, S., Nafila, H., &amp; Rosadi, M. (2024). Investasi, Inflasi dan Konsumsi: Pengaruhnya terhadap Pertumbuhan Ekonomi di Kalimantan Selatan. </w:t>
      </w:r>
      <w:r w:rsidRPr="00993812">
        <w:rPr>
          <w:rFonts w:ascii="Times New Roman" w:hAnsi="Times New Roman" w:cs="Times New Roman"/>
          <w:i/>
          <w:iCs/>
          <w:noProof/>
          <w:sz w:val="24"/>
          <w:szCs w:val="24"/>
        </w:rPr>
        <w:t>Ecoplan</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7</w:t>
      </w:r>
      <w:r w:rsidRPr="00993812">
        <w:rPr>
          <w:rFonts w:ascii="Times New Roman" w:hAnsi="Times New Roman" w:cs="Times New Roman"/>
          <w:noProof/>
          <w:sz w:val="24"/>
          <w:szCs w:val="24"/>
        </w:rPr>
        <w:t>(1), 1–14. https://doi.org/10.20527/ecoplan.v7i1.687</w:t>
      </w:r>
      <w:r w:rsidR="00A643D6" w:rsidRPr="00993812">
        <w:rPr>
          <w:rFonts w:ascii="Times New Roman" w:hAnsi="Times New Roman" w:cs="Times New Roman"/>
          <w:noProof/>
          <w:sz w:val="24"/>
          <w:szCs w:val="24"/>
        </w:rPr>
        <w:t>.</w:t>
      </w:r>
    </w:p>
    <w:p w14:paraId="1438E88E" w14:textId="663B62F8"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Saragih, R. F., Nasution, J., &amp; Daulay, A. N. (1970). Pengaruh Inflasi, Nilai Tukar Rupiah dan Penyaluran Dana Zakat terhadap Daya Beli Masyarakat di Sumatera Utara. </w:t>
      </w:r>
      <w:r w:rsidRPr="00993812">
        <w:rPr>
          <w:rFonts w:ascii="Times New Roman" w:hAnsi="Times New Roman" w:cs="Times New Roman"/>
          <w:i/>
          <w:iCs/>
          <w:noProof/>
          <w:sz w:val="24"/>
          <w:szCs w:val="24"/>
        </w:rPr>
        <w:t>Jurnal Intelektualita: Keislaman, Sosial Dan Sains</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12</w:t>
      </w:r>
      <w:r w:rsidRPr="00993812">
        <w:rPr>
          <w:rFonts w:ascii="Times New Roman" w:hAnsi="Times New Roman" w:cs="Times New Roman"/>
          <w:noProof/>
          <w:sz w:val="24"/>
          <w:szCs w:val="24"/>
        </w:rPr>
        <w:t>(2), 157–166. https://doi.org/10.19109/intelektualita.v12i2.19365</w:t>
      </w:r>
      <w:r w:rsidR="00A643D6" w:rsidRPr="00993812">
        <w:rPr>
          <w:rFonts w:ascii="Times New Roman" w:hAnsi="Times New Roman" w:cs="Times New Roman"/>
          <w:noProof/>
          <w:sz w:val="24"/>
          <w:szCs w:val="24"/>
        </w:rPr>
        <w:t>.</w:t>
      </w:r>
    </w:p>
    <w:p w14:paraId="663E4F46" w14:textId="0F50A055"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Simanungkalit, E. F. B. (2020). Pengaruh Inflasi Terhadap Pertumbuhan Ekonomi Di Indonesia. </w:t>
      </w:r>
      <w:r w:rsidRPr="00993812">
        <w:rPr>
          <w:rFonts w:ascii="Times New Roman" w:hAnsi="Times New Roman" w:cs="Times New Roman"/>
          <w:i/>
          <w:iCs/>
          <w:noProof/>
          <w:sz w:val="24"/>
          <w:szCs w:val="24"/>
        </w:rPr>
        <w:t>Journal of Management : Small and Medium Enterprises (SMEs)</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13</w:t>
      </w:r>
      <w:r w:rsidRPr="00993812">
        <w:rPr>
          <w:rFonts w:ascii="Times New Roman" w:hAnsi="Times New Roman" w:cs="Times New Roman"/>
          <w:noProof/>
          <w:sz w:val="24"/>
          <w:szCs w:val="24"/>
        </w:rPr>
        <w:t>(3), 327–340. https://doi.org/10.35508/jom.v13i3.3311</w:t>
      </w:r>
      <w:r w:rsidR="00A643D6" w:rsidRPr="00993812">
        <w:rPr>
          <w:rFonts w:ascii="Times New Roman" w:hAnsi="Times New Roman" w:cs="Times New Roman"/>
          <w:noProof/>
          <w:sz w:val="24"/>
          <w:szCs w:val="24"/>
        </w:rPr>
        <w:t>.</w:t>
      </w:r>
    </w:p>
    <w:p w14:paraId="7F741967" w14:textId="2323A75C"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Siti Parida Dwi Yuliantika, A., Jelita, J., Ramadhani dg. Matutu, R., &amp; Cahyaningrum, E. (2024). Analisis Tantangan Dan Kontribusi Pasar Modal Syariah Terhadap Pertumbuhan Ekonomi Di Indonesia. </w:t>
      </w:r>
      <w:r w:rsidRPr="00993812">
        <w:rPr>
          <w:rFonts w:ascii="Times New Roman" w:hAnsi="Times New Roman" w:cs="Times New Roman"/>
          <w:i/>
          <w:iCs/>
          <w:noProof/>
          <w:sz w:val="24"/>
          <w:szCs w:val="24"/>
        </w:rPr>
        <w:t>At-Tawazun, Jurnal Ekonomi Syariah</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12</w:t>
      </w:r>
      <w:r w:rsidRPr="00993812">
        <w:rPr>
          <w:rFonts w:ascii="Times New Roman" w:hAnsi="Times New Roman" w:cs="Times New Roman"/>
          <w:noProof/>
          <w:sz w:val="24"/>
          <w:szCs w:val="24"/>
        </w:rPr>
        <w:t>(02), 110–126. https://doi.org/10.55799/tawazun.v12i02.565</w:t>
      </w:r>
      <w:r w:rsidR="00A643D6" w:rsidRPr="00993812">
        <w:rPr>
          <w:rFonts w:ascii="Times New Roman" w:hAnsi="Times New Roman" w:cs="Times New Roman"/>
          <w:noProof/>
          <w:sz w:val="24"/>
          <w:szCs w:val="24"/>
        </w:rPr>
        <w:t>.</w:t>
      </w:r>
    </w:p>
    <w:p w14:paraId="23FF709E" w14:textId="29D83D07"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Sitohang, G. S., Akbar, M. A., Irsyad, F. R., Naibaho, A. R. O., Marbun, J., Siregar, F. A., &amp; Suharianto, J. (2024). Pengaruh Inflasi Dan Kurs Terhadap Investasi Di Provinsi Sumatera Utara Pada Tahun 2001-2022. </w:t>
      </w:r>
      <w:r w:rsidRPr="00993812">
        <w:rPr>
          <w:rFonts w:ascii="Times New Roman" w:hAnsi="Times New Roman" w:cs="Times New Roman"/>
          <w:i/>
          <w:iCs/>
          <w:noProof/>
          <w:sz w:val="24"/>
          <w:szCs w:val="24"/>
        </w:rPr>
        <w:t>Jurnal Ekonomi Dan Bisnis (EK&amp;BI)</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7</w:t>
      </w:r>
      <w:r w:rsidRPr="00993812">
        <w:rPr>
          <w:rFonts w:ascii="Times New Roman" w:hAnsi="Times New Roman" w:cs="Times New Roman"/>
          <w:noProof/>
          <w:sz w:val="24"/>
          <w:szCs w:val="24"/>
        </w:rPr>
        <w:t>(1), 162. https://doi.org/10.37600/ekbi.v7i1.1389</w:t>
      </w:r>
      <w:r w:rsidR="00A643D6" w:rsidRPr="00993812">
        <w:rPr>
          <w:rFonts w:ascii="Times New Roman" w:hAnsi="Times New Roman" w:cs="Times New Roman"/>
          <w:noProof/>
          <w:sz w:val="24"/>
          <w:szCs w:val="24"/>
        </w:rPr>
        <w:t>.</w:t>
      </w:r>
    </w:p>
    <w:p w14:paraId="19901BF7" w14:textId="67AA0FC1"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Soleh, A., Daniel, P. A., Said, M., &amp; Agustina, K. (2023). Analisis Pengaruh Pendapatan Perkapita dan Inflasi terhadap Pengeluaran Konsumsi Rumah Tangga di Provinsi Jambi. </w:t>
      </w:r>
      <w:r w:rsidRPr="00993812">
        <w:rPr>
          <w:rFonts w:ascii="Times New Roman" w:hAnsi="Times New Roman" w:cs="Times New Roman"/>
          <w:i/>
          <w:iCs/>
          <w:noProof/>
          <w:sz w:val="24"/>
          <w:szCs w:val="24"/>
        </w:rPr>
        <w:t>J-MAS (Jurnal Manajemen Dan Sains)</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8</w:t>
      </w:r>
      <w:r w:rsidRPr="00993812">
        <w:rPr>
          <w:rFonts w:ascii="Times New Roman" w:hAnsi="Times New Roman" w:cs="Times New Roman"/>
          <w:noProof/>
          <w:sz w:val="24"/>
          <w:szCs w:val="24"/>
        </w:rPr>
        <w:t>(2), 1980. https://doi.org/10.33087/jmas.v8i2.1489</w:t>
      </w:r>
      <w:r w:rsidR="00A643D6" w:rsidRPr="00993812">
        <w:rPr>
          <w:rFonts w:ascii="Times New Roman" w:hAnsi="Times New Roman" w:cs="Times New Roman"/>
          <w:noProof/>
          <w:sz w:val="24"/>
          <w:szCs w:val="24"/>
        </w:rPr>
        <w:t>.</w:t>
      </w:r>
    </w:p>
    <w:p w14:paraId="488D9FE8" w14:textId="77777777" w:rsidR="00693D8C" w:rsidRPr="00993812" w:rsidRDefault="00693D8C" w:rsidP="00993812">
      <w:pPr>
        <w:spacing w:after="0" w:line="240" w:lineRule="auto"/>
        <w:contextualSpacing/>
        <w:jc w:val="both"/>
        <w:rPr>
          <w:rFonts w:asciiTheme="majorBidi" w:hAnsiTheme="majorBidi" w:cstheme="majorBidi"/>
          <w:sz w:val="24"/>
          <w:szCs w:val="24"/>
        </w:rPr>
      </w:pPr>
      <w:r w:rsidRPr="00993812">
        <w:rPr>
          <w:rFonts w:asciiTheme="majorBidi" w:hAnsiTheme="majorBidi" w:cstheme="majorBidi"/>
          <w:sz w:val="24"/>
          <w:szCs w:val="24"/>
        </w:rPr>
        <w:t>Sutikno,</w:t>
      </w:r>
      <w:r w:rsidRPr="00993812">
        <w:rPr>
          <w:rFonts w:asciiTheme="majorBidi" w:hAnsiTheme="majorBidi" w:cstheme="majorBidi"/>
          <w:spacing w:val="-3"/>
          <w:sz w:val="24"/>
          <w:szCs w:val="24"/>
        </w:rPr>
        <w:t xml:space="preserve"> </w:t>
      </w:r>
      <w:r w:rsidRPr="00993812">
        <w:rPr>
          <w:rFonts w:asciiTheme="majorBidi" w:hAnsiTheme="majorBidi" w:cstheme="majorBidi"/>
          <w:sz w:val="24"/>
          <w:szCs w:val="24"/>
        </w:rPr>
        <w:t>M.</w:t>
      </w:r>
      <w:r w:rsidRPr="00993812">
        <w:rPr>
          <w:rFonts w:asciiTheme="majorBidi" w:hAnsiTheme="majorBidi" w:cstheme="majorBidi"/>
          <w:spacing w:val="-1"/>
          <w:sz w:val="24"/>
          <w:szCs w:val="24"/>
        </w:rPr>
        <w:t xml:space="preserve"> </w:t>
      </w:r>
      <w:r w:rsidRPr="00993812">
        <w:rPr>
          <w:rFonts w:asciiTheme="majorBidi" w:hAnsiTheme="majorBidi" w:cstheme="majorBidi"/>
          <w:sz w:val="24"/>
          <w:szCs w:val="24"/>
        </w:rPr>
        <w:t>R.</w:t>
      </w:r>
      <w:r w:rsidRPr="00993812">
        <w:rPr>
          <w:rFonts w:asciiTheme="majorBidi" w:hAnsiTheme="majorBidi" w:cstheme="majorBidi"/>
          <w:spacing w:val="-1"/>
          <w:sz w:val="24"/>
          <w:szCs w:val="24"/>
        </w:rPr>
        <w:t xml:space="preserve"> </w:t>
      </w:r>
      <w:r w:rsidRPr="00993812">
        <w:rPr>
          <w:rFonts w:asciiTheme="majorBidi" w:hAnsiTheme="majorBidi" w:cstheme="majorBidi"/>
          <w:sz w:val="24"/>
          <w:szCs w:val="24"/>
        </w:rPr>
        <w:t>(2009).</w:t>
      </w:r>
      <w:r w:rsidRPr="00993812">
        <w:rPr>
          <w:rFonts w:asciiTheme="majorBidi" w:hAnsiTheme="majorBidi" w:cstheme="majorBidi"/>
          <w:spacing w:val="-1"/>
          <w:sz w:val="24"/>
          <w:szCs w:val="24"/>
        </w:rPr>
        <w:t xml:space="preserve"> </w:t>
      </w:r>
      <w:r w:rsidRPr="00993812">
        <w:rPr>
          <w:rFonts w:asciiTheme="majorBidi" w:hAnsiTheme="majorBidi" w:cstheme="majorBidi"/>
          <w:sz w:val="24"/>
          <w:szCs w:val="24"/>
        </w:rPr>
        <w:t>Fund</w:t>
      </w:r>
      <w:r w:rsidRPr="00993812">
        <w:rPr>
          <w:rFonts w:asciiTheme="majorBidi" w:hAnsiTheme="majorBidi" w:cstheme="majorBidi"/>
          <w:spacing w:val="-1"/>
          <w:sz w:val="24"/>
          <w:szCs w:val="24"/>
        </w:rPr>
        <w:t xml:space="preserve"> </w:t>
      </w:r>
      <w:r w:rsidRPr="00993812">
        <w:rPr>
          <w:rFonts w:asciiTheme="majorBidi" w:hAnsiTheme="majorBidi" w:cstheme="majorBidi"/>
          <w:sz w:val="24"/>
          <w:szCs w:val="24"/>
        </w:rPr>
        <w:t xml:space="preserve">Planning. </w:t>
      </w:r>
      <w:r w:rsidRPr="00993812">
        <w:rPr>
          <w:rFonts w:asciiTheme="majorBidi" w:hAnsiTheme="majorBidi" w:cstheme="majorBidi"/>
          <w:i/>
          <w:sz w:val="24"/>
          <w:szCs w:val="24"/>
        </w:rPr>
        <w:t xml:space="preserve">Jakarta: </w:t>
      </w:r>
      <w:r w:rsidRPr="00993812">
        <w:rPr>
          <w:rFonts w:asciiTheme="majorBidi" w:hAnsiTheme="majorBidi" w:cstheme="majorBidi"/>
          <w:i/>
          <w:spacing w:val="-2"/>
          <w:sz w:val="24"/>
          <w:szCs w:val="24"/>
        </w:rPr>
        <w:t>GRASINDO</w:t>
      </w:r>
      <w:r w:rsidRPr="00993812">
        <w:rPr>
          <w:rFonts w:asciiTheme="majorBidi" w:hAnsiTheme="majorBidi" w:cstheme="majorBidi"/>
          <w:spacing w:val="-2"/>
          <w:sz w:val="24"/>
          <w:szCs w:val="24"/>
        </w:rPr>
        <w:t>.</w:t>
      </w:r>
    </w:p>
    <w:p w14:paraId="7C3C6490" w14:textId="022B53A2"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Sulistyowati, S., &amp; Zainuna, A. (2023). Hedonis Lifestyle on Impulse Buying Behavior Monzer Kahf Islamic Consumption Perspective. </w:t>
      </w:r>
      <w:r w:rsidRPr="00993812">
        <w:rPr>
          <w:rFonts w:ascii="Times New Roman" w:hAnsi="Times New Roman" w:cs="Times New Roman"/>
          <w:i/>
          <w:iCs/>
          <w:noProof/>
          <w:sz w:val="24"/>
          <w:szCs w:val="24"/>
        </w:rPr>
        <w:t>MEC-J (Management and Economics Journal)</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7</w:t>
      </w:r>
      <w:r w:rsidRPr="00993812">
        <w:rPr>
          <w:rFonts w:ascii="Times New Roman" w:hAnsi="Times New Roman" w:cs="Times New Roman"/>
          <w:noProof/>
          <w:sz w:val="24"/>
          <w:szCs w:val="24"/>
        </w:rPr>
        <w:t>(1), 113–126. https://doi.org/10.18860/mec-j.v7i1.19779</w:t>
      </w:r>
      <w:r w:rsidR="00A643D6" w:rsidRPr="00993812">
        <w:rPr>
          <w:rFonts w:ascii="Times New Roman" w:hAnsi="Times New Roman" w:cs="Times New Roman"/>
          <w:noProof/>
          <w:sz w:val="24"/>
          <w:szCs w:val="24"/>
        </w:rPr>
        <w:t>.</w:t>
      </w:r>
    </w:p>
    <w:p w14:paraId="33EAEDFC" w14:textId="53340C46"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Tumanggor, S. R., Harahap, M. I., &amp; Silalahi, P. R. (2025). Pengaruh Pengetahuan Investasi, Modal Minimal Investasi, Return and Risk, dan Perilaku Keuangan Islam terhadap Minat Berinvestasi Saham di Aplikasi Ajaib (Studi Kasus Mahasiswa di Kota Medan). </w:t>
      </w:r>
      <w:r w:rsidRPr="00993812">
        <w:rPr>
          <w:rFonts w:ascii="Times New Roman" w:hAnsi="Times New Roman" w:cs="Times New Roman"/>
          <w:i/>
          <w:iCs/>
          <w:noProof/>
          <w:sz w:val="24"/>
          <w:szCs w:val="24"/>
        </w:rPr>
        <w:t>Journal of Economics and Management Scienties</w:t>
      </w:r>
      <w:r w:rsidRPr="00993812">
        <w:rPr>
          <w:rFonts w:ascii="Times New Roman" w:hAnsi="Times New Roman" w:cs="Times New Roman"/>
          <w:noProof/>
          <w:sz w:val="24"/>
          <w:szCs w:val="24"/>
        </w:rPr>
        <w:t>, 211–221. https://doi.org/10.37034/jems.v7i3.116</w:t>
      </w:r>
      <w:r w:rsidR="00A643D6" w:rsidRPr="00993812">
        <w:rPr>
          <w:rFonts w:ascii="Times New Roman" w:hAnsi="Times New Roman" w:cs="Times New Roman"/>
          <w:noProof/>
          <w:sz w:val="24"/>
          <w:szCs w:val="24"/>
        </w:rPr>
        <w:t>.</w:t>
      </w:r>
    </w:p>
    <w:p w14:paraId="56B8B82F" w14:textId="0EC7A989"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993812">
        <w:rPr>
          <w:rFonts w:ascii="Times New Roman" w:hAnsi="Times New Roman" w:cs="Times New Roman"/>
          <w:noProof/>
          <w:sz w:val="24"/>
          <w:szCs w:val="24"/>
        </w:rPr>
        <w:t xml:space="preserve">Tutupoho, A. (2019). Analisis Pengaruh Inflasi Dan Pdrb Terhadap Pengangguran Terbuka Di Provinsi Maluku (Studi Kasus Kabupaten Kota). </w:t>
      </w:r>
      <w:r w:rsidRPr="00993812">
        <w:rPr>
          <w:rFonts w:ascii="Times New Roman" w:hAnsi="Times New Roman" w:cs="Times New Roman"/>
          <w:i/>
          <w:iCs/>
          <w:noProof/>
          <w:sz w:val="24"/>
          <w:szCs w:val="24"/>
        </w:rPr>
        <w:t>Jurnal Cita Ekonomika</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13</w:t>
      </w:r>
      <w:r w:rsidRPr="00993812">
        <w:rPr>
          <w:rFonts w:ascii="Times New Roman" w:hAnsi="Times New Roman" w:cs="Times New Roman"/>
          <w:noProof/>
          <w:sz w:val="24"/>
          <w:szCs w:val="24"/>
        </w:rPr>
        <w:t>(2), 71–93. https://doi.org/10.51125/citaekonomika.v13i2.2613</w:t>
      </w:r>
      <w:r w:rsidR="00A643D6" w:rsidRPr="00993812">
        <w:rPr>
          <w:rFonts w:ascii="Times New Roman" w:hAnsi="Times New Roman" w:cs="Times New Roman"/>
          <w:noProof/>
          <w:sz w:val="24"/>
          <w:szCs w:val="24"/>
        </w:rPr>
        <w:t>.</w:t>
      </w:r>
    </w:p>
    <w:p w14:paraId="077EC289" w14:textId="1CBF978E" w:rsidR="00693D8C" w:rsidRPr="00993812" w:rsidRDefault="00693D8C" w:rsidP="00993812">
      <w:pPr>
        <w:widowControl w:val="0"/>
        <w:autoSpaceDE w:val="0"/>
        <w:autoSpaceDN w:val="0"/>
        <w:adjustRightInd w:val="0"/>
        <w:spacing w:after="0" w:line="240" w:lineRule="auto"/>
        <w:ind w:left="480" w:hanging="480"/>
        <w:contextualSpacing/>
        <w:jc w:val="both"/>
        <w:rPr>
          <w:rFonts w:ascii="Times New Roman" w:eastAsia="Times New Roman" w:hAnsi="Times New Roman" w:cs="Times New Roman"/>
          <w:b/>
          <w:sz w:val="24"/>
          <w:szCs w:val="24"/>
        </w:rPr>
      </w:pPr>
      <w:r w:rsidRPr="00993812">
        <w:rPr>
          <w:rFonts w:ascii="Times New Roman" w:hAnsi="Times New Roman" w:cs="Times New Roman"/>
          <w:noProof/>
          <w:sz w:val="24"/>
          <w:szCs w:val="24"/>
        </w:rPr>
        <w:t xml:space="preserve">Yusdiantara, Y., Ningsih, F. S., &amp; Darsan, D. (2025). Analisis Determinasi Faktor yang Memengaruhi Pendapatan Petani di Agrowisata Kebun Belimbing Desa Ngringinrejo. </w:t>
      </w:r>
      <w:r w:rsidRPr="00993812">
        <w:rPr>
          <w:rFonts w:ascii="Times New Roman" w:hAnsi="Times New Roman" w:cs="Times New Roman"/>
          <w:i/>
          <w:iCs/>
          <w:noProof/>
          <w:sz w:val="24"/>
          <w:szCs w:val="24"/>
        </w:rPr>
        <w:t>Mimbar Agribisnis : Jurnal Pemikiran Masyarakat Ilmiah Berwawasan Agribisnis</w:t>
      </w:r>
      <w:r w:rsidRPr="00993812">
        <w:rPr>
          <w:rFonts w:ascii="Times New Roman" w:hAnsi="Times New Roman" w:cs="Times New Roman"/>
          <w:noProof/>
          <w:sz w:val="24"/>
          <w:szCs w:val="24"/>
        </w:rPr>
        <w:t xml:space="preserve">, </w:t>
      </w:r>
      <w:r w:rsidRPr="00993812">
        <w:rPr>
          <w:rFonts w:ascii="Times New Roman" w:hAnsi="Times New Roman" w:cs="Times New Roman"/>
          <w:i/>
          <w:iCs/>
          <w:noProof/>
          <w:sz w:val="24"/>
          <w:szCs w:val="24"/>
        </w:rPr>
        <w:t>11</w:t>
      </w:r>
      <w:r w:rsidRPr="00993812">
        <w:rPr>
          <w:rFonts w:ascii="Times New Roman" w:hAnsi="Times New Roman" w:cs="Times New Roman"/>
          <w:noProof/>
          <w:sz w:val="24"/>
          <w:szCs w:val="24"/>
        </w:rPr>
        <w:t>(1), 1455. https://doi.org/10.25157/ma.v11i1.17208</w:t>
      </w:r>
      <w:r w:rsidRPr="00993812">
        <w:rPr>
          <w:rFonts w:ascii="Times New Roman" w:eastAsia="Times New Roman" w:hAnsi="Times New Roman" w:cs="Times New Roman"/>
          <w:b/>
          <w:sz w:val="24"/>
          <w:szCs w:val="24"/>
        </w:rPr>
        <w:fldChar w:fldCharType="end"/>
      </w:r>
      <w:r w:rsidR="00A643D6" w:rsidRPr="00993812">
        <w:rPr>
          <w:rFonts w:ascii="Times New Roman" w:eastAsia="Times New Roman" w:hAnsi="Times New Roman" w:cs="Times New Roman"/>
          <w:sz w:val="24"/>
          <w:szCs w:val="24"/>
        </w:rPr>
        <w:t>.</w:t>
      </w:r>
    </w:p>
    <w:p w14:paraId="24F9C4FB" w14:textId="77777777" w:rsidR="00693D8C" w:rsidRPr="00993812" w:rsidRDefault="00693D8C" w:rsidP="00993812">
      <w:pPr>
        <w:widowControl w:val="0"/>
        <w:autoSpaceDE w:val="0"/>
        <w:autoSpaceDN w:val="0"/>
        <w:adjustRightInd w:val="0"/>
        <w:spacing w:after="0" w:line="240" w:lineRule="auto"/>
        <w:ind w:left="480" w:hanging="480"/>
        <w:contextualSpacing/>
        <w:jc w:val="both"/>
        <w:rPr>
          <w:rFonts w:asciiTheme="majorBidi" w:hAnsiTheme="majorBidi" w:cstheme="majorBidi"/>
          <w:sz w:val="24"/>
          <w:szCs w:val="24"/>
          <w:lang w:val="en-US"/>
        </w:rPr>
      </w:pPr>
      <w:bookmarkStart w:id="1" w:name="_GoBack"/>
      <w:bookmarkEnd w:id="1"/>
    </w:p>
    <w:p w14:paraId="1D06A867" w14:textId="77777777" w:rsidR="00693D8C" w:rsidRPr="00993812" w:rsidRDefault="00693D8C" w:rsidP="00993812">
      <w:pPr>
        <w:tabs>
          <w:tab w:val="left" w:pos="540"/>
        </w:tabs>
        <w:spacing w:after="0" w:line="240" w:lineRule="auto"/>
        <w:contextualSpacing/>
        <w:jc w:val="both"/>
        <w:rPr>
          <w:rFonts w:ascii="Times New Roman" w:eastAsia="Times New Roman" w:hAnsi="Times New Roman" w:cs="Times New Roman"/>
          <w:b/>
          <w:sz w:val="24"/>
          <w:szCs w:val="24"/>
        </w:rPr>
      </w:pPr>
    </w:p>
    <w:p w14:paraId="23773B61" w14:textId="77777777" w:rsidR="00693D8C" w:rsidRPr="00993812" w:rsidRDefault="00693D8C" w:rsidP="00993812">
      <w:pPr>
        <w:widowControl w:val="0"/>
        <w:autoSpaceDE w:val="0"/>
        <w:autoSpaceDN w:val="0"/>
        <w:adjustRightInd w:val="0"/>
        <w:spacing w:after="0" w:line="240" w:lineRule="auto"/>
        <w:ind w:left="720" w:hanging="720"/>
        <w:contextualSpacing/>
        <w:jc w:val="both"/>
        <w:rPr>
          <w:rFonts w:ascii="Times New Roman" w:hAnsi="Times New Roman" w:cs="Times New Roman"/>
          <w:noProof/>
          <w:sz w:val="24"/>
          <w:szCs w:val="24"/>
        </w:rPr>
      </w:pPr>
    </w:p>
    <w:p w14:paraId="0A289096" w14:textId="02CB532D" w:rsidR="00AD3970" w:rsidRPr="00993812" w:rsidRDefault="00AD3970" w:rsidP="00993812">
      <w:pPr>
        <w:spacing w:after="0" w:line="240" w:lineRule="auto"/>
        <w:ind w:left="720" w:hanging="720"/>
        <w:contextualSpacing/>
        <w:jc w:val="both"/>
        <w:rPr>
          <w:rFonts w:asciiTheme="majorBidi" w:hAnsiTheme="majorBidi" w:cstheme="majorBidi"/>
          <w:sz w:val="24"/>
          <w:szCs w:val="24"/>
        </w:rPr>
      </w:pPr>
    </w:p>
    <w:sectPr w:rsidR="00AD3970" w:rsidRPr="00993812" w:rsidSect="00993812">
      <w:headerReference w:type="default" r:id="rId11"/>
      <w:footerReference w:type="default" r:id="rId12"/>
      <w:type w:val="continuous"/>
      <w:pgSz w:w="11906" w:h="16838" w:code="9"/>
      <w:pgMar w:top="2019" w:right="1151" w:bottom="1281" w:left="2019" w:header="510" w:footer="629" w:gutter="0"/>
      <w:pgNumType w:start="29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53A21" w14:textId="77777777" w:rsidR="009D34F7" w:rsidRDefault="009D34F7" w:rsidP="00993812">
      <w:pPr>
        <w:spacing w:after="0" w:line="240" w:lineRule="auto"/>
      </w:pPr>
      <w:r>
        <w:separator/>
      </w:r>
    </w:p>
  </w:endnote>
  <w:endnote w:type="continuationSeparator" w:id="0">
    <w:p w14:paraId="2752AED6" w14:textId="77777777" w:rsidR="009D34F7" w:rsidRDefault="009D34F7" w:rsidP="00993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52644" w14:textId="77777777" w:rsidR="00993812" w:rsidRPr="00993812" w:rsidRDefault="00993812" w:rsidP="00993812">
    <w:pPr>
      <w:tabs>
        <w:tab w:val="left" w:pos="4680"/>
      </w:tabs>
      <w:spacing w:after="0" w:line="240" w:lineRule="auto"/>
      <w:ind w:right="360"/>
      <w:rPr>
        <w:rFonts w:cs="Times New Roman"/>
        <w:lang w:eastAsia="en-US"/>
      </w:rPr>
    </w:pPr>
    <w:r w:rsidRPr="00993812">
      <w:rPr>
        <w:rFonts w:ascii="Times New Roman" w:hAnsi="Times New Roman" w:cs="Times New Roman"/>
        <w:b/>
        <w:noProof/>
        <w:sz w:val="20"/>
        <w:szCs w:val="20"/>
      </w:rPr>
      <mc:AlternateContent>
        <mc:Choice Requires="wpg">
          <w:drawing>
            <wp:anchor distT="0" distB="0" distL="114300" distR="114300" simplePos="0" relativeHeight="251663360" behindDoc="0" locked="0" layoutInCell="1" allowOverlap="1" wp14:anchorId="2B53E4C6" wp14:editId="4C7C4D41">
              <wp:simplePos x="0" y="0"/>
              <wp:positionH relativeFrom="column">
                <wp:posOffset>3490490</wp:posOffset>
              </wp:positionH>
              <wp:positionV relativeFrom="paragraph">
                <wp:posOffset>138430</wp:posOffset>
              </wp:positionV>
              <wp:extent cx="1665169" cy="579755"/>
              <wp:effectExtent l="0" t="0" r="0" b="0"/>
              <wp:wrapNone/>
              <wp:docPr id="5" name="Group 5"/>
              <wp:cNvGraphicFramePr/>
              <a:graphic xmlns:a="http://schemas.openxmlformats.org/drawingml/2006/main">
                <a:graphicData uri="http://schemas.microsoft.com/office/word/2010/wordprocessingGroup">
                  <wpg:wgp>
                    <wpg:cNvGrpSpPr/>
                    <wpg:grpSpPr>
                      <a:xfrm>
                        <a:off x="0" y="0"/>
                        <a:ext cx="1665169" cy="579755"/>
                        <a:chOff x="0" y="0"/>
                        <a:chExt cx="1974215" cy="579755"/>
                      </a:xfrm>
                    </wpg:grpSpPr>
                    <wpg:grpSp>
                      <wpg:cNvPr id="6" name="Group 9"/>
                      <wpg:cNvGrpSpPr/>
                      <wpg:grpSpPr>
                        <a:xfrm>
                          <a:off x="0" y="0"/>
                          <a:ext cx="1974215" cy="579755"/>
                          <a:chOff x="0" y="0"/>
                          <a:chExt cx="1974215" cy="580390"/>
                        </a:xfrm>
                      </wpg:grpSpPr>
                      <pic:pic xmlns:pic="http://schemas.openxmlformats.org/drawingml/2006/picture">
                        <pic:nvPicPr>
                          <pic:cNvPr id="7"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44600" y="0"/>
                            <a:ext cx="729615" cy="579755"/>
                          </a:xfrm>
                          <a:prstGeom prst="rect">
                            <a:avLst/>
                          </a:prstGeom>
                          <a:noFill/>
                          <a:ln>
                            <a:noFill/>
                          </a:ln>
                        </pic:spPr>
                      </pic:pic>
                      <pic:pic xmlns:pic="http://schemas.openxmlformats.org/drawingml/2006/picture">
                        <pic:nvPicPr>
                          <pic:cNvPr id="8" name="Picture 4" descr="C:\Users\PublikasiJurnal\Downloads\QR Jurnal Ekonomi.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31750"/>
                            <a:ext cx="620395" cy="548640"/>
                          </a:xfrm>
                          <a:prstGeom prst="rect">
                            <a:avLst/>
                          </a:prstGeom>
                          <a:noFill/>
                          <a:ln>
                            <a:noFill/>
                          </a:ln>
                        </pic:spPr>
                      </pic:pic>
                    </wpg:grpSp>
                    <pic:pic xmlns:pic="http://schemas.openxmlformats.org/drawingml/2006/picture">
                      <pic:nvPicPr>
                        <pic:cNvPr id="9"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621792" y="87783"/>
                          <a:ext cx="655320" cy="434340"/>
                        </a:xfrm>
                        <a:prstGeom prst="rect">
                          <a:avLst/>
                        </a:prstGeom>
                        <a:noFill/>
                        <a:ln>
                          <a:noFill/>
                        </a:ln>
                      </pic:spPr>
                    </pic:pic>
                  </wpg:wgp>
                </a:graphicData>
              </a:graphic>
              <wp14:sizeRelH relativeFrom="margin">
                <wp14:pctWidth>0</wp14:pctWidth>
              </wp14:sizeRelH>
            </wp:anchor>
          </w:drawing>
        </mc:Choice>
        <mc:Fallback>
          <w:pict>
            <v:group w14:anchorId="5279387F" id="Group 5" o:spid="_x0000_s1026" style="position:absolute;margin-left:274.85pt;margin-top:10.9pt;width:131.1pt;height:45.65pt;z-index:251663360;mso-width-relative:margin" coordsize="19742,5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">
              <v:group id="Group 9" o:spid="_x0000_s1027" style="position:absolute;width:19742;height:5797" coordsize="19742,5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12446;width:7296;height:5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7OvrBAAAA2gAAAA8AAABkcnMvZG93bnJldi54bWxEj92KwjAUhO8XfIdwBO/W1BVcqUbRFVFh&#10;vfDnAQ7NsS02J6GJtfr0RljYy2FmvmGm89ZUoqHal5YVDPoJCOLM6pJzBefT+nMMwgdkjZVlUvAg&#10;D/NZ52OKqbZ3PlBzDLmIEPYpKihCcKmUPivIoO9bRxy9i60NhijrXOoa7xFuKvmVJCNpsOS4UKCj&#10;n4Ky6/FmFOTk8DkMu6uX+tfJ1X64pGajVK/bLiYgArXhP/zX3moF3/C+Em+AnL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97OvrBAAAA2gAAAA8AAAAAAAAAAAAAAAAAnwIA&#10;AGRycy9kb3ducmV2LnhtbFBLBQYAAAAABAAEAPcAAACNAwAAAAA=&#10;">
                  <v:imagedata r:id="rId4" o:title=""/>
                  <v:path arrowok="t"/>
                </v:shape>
                <v:shape id="Picture 4" o:spid="_x0000_s1029" type="#_x0000_t75" style="position:absolute;top:317;width:6203;height:5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x2m3BAAAA2gAAAA8AAABkcnMvZG93bnJldi54bWxET8uKwjAU3Qv+Q7jCbERTFUSqUYaBAS2K&#10;+EBwd6e505ZpbkqT0fj3ZiG4PJz3YhVMLW7UusqygtEwAUGcW11xoeB8+h7MQDiPrLG2TAoe5GC1&#10;7HYWmGp75wPdjr4QMYRdigpK75tUSpeXZNANbUMcuV/bGvQRtoXULd5juKnlOEmm0mDFsaHEhr5K&#10;yv+O/0ZBGI8mP/td2GXmmiVZ/9JsL7xR6qMXPucgPAX/Fr/ca60gbo1X4g2Qy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vx2m3BAAAA2gAAAA8AAAAAAAAAAAAAAAAAnwIA&#10;AGRycy9kb3ducmV2LnhtbFBLBQYAAAAABAAEAPcAAACNAwAAAAA=&#10;">
                  <v:imagedata r:id="rId5" o:title="QR Jurnal Ekonomi"/>
                  <v:path arrowok="t"/>
                </v:shape>
              </v:group>
              <v:shape id="Picture 1" o:spid="_x0000_s1030" type="#_x0000_t75" style="position:absolute;left:6217;top:877;width:6554;height:43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2+RMHDAAAA2gAAAA8AAABkcnMvZG93bnJldi54bWxEj81qwzAQhO+BvIPYQC+mlttDSd0owaQU&#10;mt7q9gEWa/2TWivHkn+Sp48KgRyHmW+G2exm04qRetdYVvAUJyCIC6sbrhT8/nw8rkE4j6yxtUwK&#10;zuRgt10uNphqO/E3jbmvRChhl6KC2vsuldIVNRl0se2Ig1fa3qAPsq+k7nEK5aaVz0nyIg02HBZq&#10;7GhfU/GXD0bBK7435emSd1U7TDqLyuMh+joq9bCaszcQnmZ/D9/oTx04+L8SboDcX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b5EwcMAAADaAAAADwAAAAAAAAAAAAAAAACf&#10;AgAAZHJzL2Rvd25yZXYueG1sUEsFBgAAAAAEAAQA9wAAAI8DAAAAAA==&#10;">
                <v:imagedata r:id="rId6" o:title=""/>
                <v:path arrowok="t"/>
              </v:shape>
            </v:group>
          </w:pict>
        </mc:Fallback>
      </mc:AlternateContent>
    </w:r>
    <w:r w:rsidRPr="00993812">
      <w:rPr>
        <w:rFonts w:ascii="Times New Roman" w:eastAsia="Times New Roman" w:hAnsi="Times New Roman" w:cs="Times New Roman"/>
        <w:noProof/>
        <w:sz w:val="24"/>
        <w:szCs w:val="24"/>
      </w:rPr>
      <mc:AlternateContent>
        <mc:Choice Requires="wps">
          <w:drawing>
            <wp:anchor distT="4294967292" distB="4294967292" distL="114300" distR="114300" simplePos="0" relativeHeight="251662336" behindDoc="0" locked="0" layoutInCell="1" allowOverlap="1" wp14:anchorId="57ACA1D6" wp14:editId="14C965D0">
              <wp:simplePos x="0" y="0"/>
              <wp:positionH relativeFrom="column">
                <wp:posOffset>0</wp:posOffset>
              </wp:positionH>
              <wp:positionV relativeFrom="paragraph">
                <wp:posOffset>99694</wp:posOffset>
              </wp:positionV>
              <wp:extent cx="5500370" cy="0"/>
              <wp:effectExtent l="0" t="0" r="2413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0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A07F1" id="Straight Connector 22"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7.85pt" to="433.1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mhHgIAADgEAAAOAAAAZHJzL2Uyb0RvYy54bWysU8GO2jAQvVfqP1i+QxI2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"/>
          </w:pict>
        </mc:Fallback>
      </mc:AlternateContent>
    </w:r>
  </w:p>
  <w:p w14:paraId="6FA9DA7D" w14:textId="77777777" w:rsidR="00993812" w:rsidRPr="00993812" w:rsidRDefault="00993812" w:rsidP="00993812">
    <w:pPr>
      <w:framePr w:w="535" w:wrap="around" w:vAnchor="text" w:hAnchor="page" w:x="10300" w:y="45"/>
      <w:tabs>
        <w:tab w:val="center" w:pos="4320"/>
        <w:tab w:val="right" w:pos="8640"/>
      </w:tabs>
      <w:spacing w:after="200" w:line="276" w:lineRule="auto"/>
      <w:rPr>
        <w:rFonts w:ascii="Times New Roman" w:hAnsi="Times New Roman" w:cs="Times New Roman"/>
        <w:sz w:val="24"/>
        <w:szCs w:val="24"/>
        <w:lang w:eastAsia="en-US"/>
      </w:rPr>
    </w:pPr>
    <w:r w:rsidRPr="00993812">
      <w:rPr>
        <w:rFonts w:ascii="Times New Roman" w:hAnsi="Times New Roman" w:cs="Times New Roman"/>
        <w:sz w:val="24"/>
        <w:szCs w:val="24"/>
        <w:lang w:eastAsia="en-US"/>
      </w:rPr>
      <w:fldChar w:fldCharType="begin"/>
    </w:r>
    <w:r w:rsidRPr="00993812">
      <w:rPr>
        <w:rFonts w:ascii="Times New Roman" w:hAnsi="Times New Roman" w:cs="Times New Roman"/>
        <w:sz w:val="24"/>
        <w:szCs w:val="24"/>
        <w:lang w:eastAsia="en-US"/>
      </w:rPr>
      <w:instrText xml:space="preserve">PAGE  </w:instrText>
    </w:r>
    <w:r w:rsidRPr="00993812">
      <w:rPr>
        <w:rFonts w:ascii="Times New Roman" w:hAnsi="Times New Roman" w:cs="Times New Roman"/>
        <w:sz w:val="24"/>
        <w:szCs w:val="24"/>
        <w:lang w:eastAsia="en-US"/>
      </w:rPr>
      <w:fldChar w:fldCharType="separate"/>
    </w:r>
    <w:r>
      <w:rPr>
        <w:rFonts w:ascii="Times New Roman" w:hAnsi="Times New Roman" w:cs="Times New Roman"/>
        <w:noProof/>
        <w:sz w:val="24"/>
        <w:szCs w:val="24"/>
        <w:lang w:eastAsia="en-US"/>
      </w:rPr>
      <w:t>291</w:t>
    </w:r>
    <w:r w:rsidRPr="00993812">
      <w:rPr>
        <w:rFonts w:ascii="Times New Roman" w:hAnsi="Times New Roman" w:cs="Times New Roman"/>
        <w:sz w:val="24"/>
        <w:szCs w:val="24"/>
        <w:lang w:eastAsia="en-US"/>
      </w:rPr>
      <w:fldChar w:fldCharType="end"/>
    </w:r>
  </w:p>
  <w:p w14:paraId="622FDACE" w14:textId="1D30DFA3" w:rsidR="00993812" w:rsidRPr="00993812" w:rsidRDefault="00993812" w:rsidP="00993812">
    <w:pPr>
      <w:tabs>
        <w:tab w:val="center" w:pos="4320"/>
        <w:tab w:val="right" w:pos="8640"/>
      </w:tabs>
      <w:spacing w:after="0" w:line="240" w:lineRule="auto"/>
      <w:rPr>
        <w:rFonts w:ascii="Times New Roman" w:hAnsi="Times New Roman" w:cs="Times New Roman"/>
        <w:b/>
        <w:sz w:val="20"/>
        <w:szCs w:val="20"/>
        <w:lang w:eastAsia="en-US"/>
      </w:rPr>
    </w:pPr>
    <w:r w:rsidRPr="00993812">
      <w:rPr>
        <w:rFonts w:ascii="Times New Roman" w:hAnsi="Times New Roman" w:cs="Times New Roman"/>
        <w:b/>
        <w:sz w:val="20"/>
        <w:szCs w:val="20"/>
        <w:lang w:eastAsia="en-US"/>
      </w:rPr>
      <w:t>Jurnal Ekonomi/Volume 30, No. 02, July 2025: 2</w:t>
    </w:r>
    <w:r>
      <w:rPr>
        <w:rFonts w:ascii="Times New Roman" w:hAnsi="Times New Roman" w:cs="Times New Roman"/>
        <w:b/>
        <w:sz w:val="20"/>
        <w:szCs w:val="20"/>
        <w:lang w:eastAsia="en-US"/>
      </w:rPr>
      <w:t>91</w:t>
    </w:r>
    <w:r w:rsidRPr="00993812">
      <w:rPr>
        <w:rFonts w:ascii="Times New Roman" w:hAnsi="Times New Roman" w:cs="Times New Roman"/>
        <w:b/>
        <w:sz w:val="20"/>
        <w:szCs w:val="20"/>
        <w:lang w:eastAsia="en-US"/>
      </w:rPr>
      <w:t>-</w:t>
    </w:r>
    <w:r>
      <w:rPr>
        <w:rFonts w:ascii="Times New Roman" w:hAnsi="Times New Roman" w:cs="Times New Roman"/>
        <w:b/>
        <w:sz w:val="20"/>
        <w:szCs w:val="20"/>
        <w:lang w:eastAsia="en-US"/>
      </w:rPr>
      <w:t>313</w:t>
    </w:r>
  </w:p>
  <w:p w14:paraId="60E9F22B" w14:textId="60274D76" w:rsidR="00993812" w:rsidRPr="00993812" w:rsidRDefault="00993812" w:rsidP="00993812">
    <w:pPr>
      <w:tabs>
        <w:tab w:val="left" w:pos="5693"/>
      </w:tabs>
      <w:spacing w:after="0" w:line="240" w:lineRule="auto"/>
      <w:rPr>
        <w:rFonts w:ascii="Times New Roman" w:hAnsi="Times New Roman" w:cs="Times New Roman"/>
        <w:noProof/>
        <w:sz w:val="20"/>
        <w:szCs w:val="20"/>
        <w:lang w:eastAsia="en-US"/>
      </w:rPr>
    </w:pPr>
    <w:r w:rsidRPr="00993812">
      <w:rPr>
        <w:rFonts w:ascii="Times New Roman" w:hAnsi="Times New Roman" w:cs="Times New Roman"/>
        <w:sz w:val="20"/>
        <w:szCs w:val="20"/>
        <w:lang w:val="en-US" w:eastAsia="en-US"/>
      </w:rPr>
      <w:t xml:space="preserve">DOI: </w:t>
    </w:r>
    <w:r w:rsidRPr="00993812">
      <w:rPr>
        <w:rFonts w:ascii="Times New Roman" w:hAnsi="Times New Roman" w:cs="Times New Roman"/>
        <w:color w:val="0000FF"/>
        <w:sz w:val="20"/>
        <w:szCs w:val="20"/>
        <w:u w:val="single"/>
        <w:lang w:val="en-US" w:eastAsia="en-US"/>
      </w:rPr>
      <w:t>http://dx.doi.org/10.24912/je.v</w:t>
    </w:r>
    <w:r w:rsidRPr="00993812">
      <w:rPr>
        <w:rFonts w:ascii="Times New Roman" w:hAnsi="Times New Roman" w:cs="Times New Roman"/>
        <w:color w:val="0000FF"/>
        <w:sz w:val="20"/>
        <w:szCs w:val="20"/>
        <w:u w:val="single"/>
        <w:lang w:eastAsia="en-US"/>
      </w:rPr>
      <w:t>30</w:t>
    </w:r>
    <w:r w:rsidRPr="00993812">
      <w:rPr>
        <w:rFonts w:ascii="Times New Roman" w:hAnsi="Times New Roman" w:cs="Times New Roman"/>
        <w:color w:val="0000FF"/>
        <w:sz w:val="20"/>
        <w:szCs w:val="20"/>
        <w:u w:val="single"/>
        <w:lang w:val="en-US" w:eastAsia="en-US"/>
      </w:rPr>
      <w:t>i</w:t>
    </w:r>
    <w:r w:rsidRPr="00993812">
      <w:rPr>
        <w:rFonts w:ascii="Times New Roman" w:hAnsi="Times New Roman" w:cs="Times New Roman"/>
        <w:color w:val="0000FF"/>
        <w:sz w:val="20"/>
        <w:szCs w:val="20"/>
        <w:u w:val="single"/>
        <w:lang w:eastAsia="en-US"/>
      </w:rPr>
      <w:t>2</w:t>
    </w:r>
    <w:r w:rsidRPr="00993812">
      <w:rPr>
        <w:rFonts w:ascii="Times New Roman" w:hAnsi="Times New Roman" w:cs="Times New Roman"/>
        <w:color w:val="0000FF"/>
        <w:sz w:val="20"/>
        <w:szCs w:val="20"/>
        <w:u w:val="single"/>
        <w:lang w:val="en-US" w:eastAsia="en-US"/>
      </w:rPr>
      <w:t>.</w:t>
    </w:r>
    <w:r w:rsidRPr="00993812">
      <w:rPr>
        <w:rFonts w:ascii="Times New Roman" w:hAnsi="Times New Roman" w:cs="Times New Roman"/>
        <w:color w:val="0000FF"/>
        <w:sz w:val="20"/>
        <w:szCs w:val="20"/>
        <w:u w:val="single"/>
        <w:lang w:eastAsia="en-US"/>
      </w:rPr>
      <w:t>3</w:t>
    </w:r>
    <w:r>
      <w:rPr>
        <w:rFonts w:ascii="Times New Roman" w:hAnsi="Times New Roman" w:cs="Times New Roman"/>
        <w:color w:val="0000FF"/>
        <w:sz w:val="20"/>
        <w:szCs w:val="20"/>
        <w:u w:val="single"/>
        <w:lang w:eastAsia="en-US"/>
      </w:rPr>
      <w:t>253</w:t>
    </w:r>
  </w:p>
  <w:p w14:paraId="09FC3397" w14:textId="77777777" w:rsidR="00993812" w:rsidRPr="00993812" w:rsidRDefault="00993812" w:rsidP="00993812">
    <w:pPr>
      <w:widowControl w:val="0"/>
      <w:pBdr>
        <w:top w:val="nil"/>
        <w:left w:val="nil"/>
        <w:bottom w:val="nil"/>
        <w:right w:val="nil"/>
        <w:between w:val="nil"/>
      </w:pBdr>
      <w:autoSpaceDE w:val="0"/>
      <w:autoSpaceDN w:val="0"/>
      <w:spacing w:after="0" w:line="14" w:lineRule="auto"/>
      <w:rPr>
        <w:rFonts w:ascii="Times New Roman" w:eastAsia="Times New Roman" w:hAnsi="Times New Roman" w:cs="Times New Roman"/>
        <w:color w:val="000000"/>
        <w:sz w:val="20"/>
        <w:szCs w:val="20"/>
        <w:lang w:val="en-US"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C1830" w14:textId="77777777" w:rsidR="009D34F7" w:rsidRDefault="009D34F7" w:rsidP="00993812">
      <w:pPr>
        <w:spacing w:after="0" w:line="240" w:lineRule="auto"/>
      </w:pPr>
      <w:r>
        <w:separator/>
      </w:r>
    </w:p>
  </w:footnote>
  <w:footnote w:type="continuationSeparator" w:id="0">
    <w:p w14:paraId="69B8BA30" w14:textId="77777777" w:rsidR="009D34F7" w:rsidRDefault="009D34F7" w:rsidP="009938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F793D" w14:textId="77777777" w:rsidR="00993812" w:rsidRPr="00993812" w:rsidRDefault="00993812" w:rsidP="00993812">
    <w:pPr>
      <w:pBdr>
        <w:top w:val="nil"/>
        <w:left w:val="nil"/>
        <w:bottom w:val="nil"/>
        <w:right w:val="nil"/>
        <w:between w:val="nil"/>
      </w:pBdr>
      <w:tabs>
        <w:tab w:val="center" w:pos="4680"/>
        <w:tab w:val="right" w:pos="9360"/>
      </w:tabs>
      <w:spacing w:after="0" w:line="240" w:lineRule="auto"/>
      <w:rPr>
        <w:color w:val="000000"/>
        <w:lang w:val="en" w:eastAsia="en-US"/>
      </w:rPr>
    </w:pPr>
  </w:p>
  <w:p w14:paraId="3D8B0668" w14:textId="77777777" w:rsidR="00993812" w:rsidRPr="00993812" w:rsidRDefault="00993812" w:rsidP="00993812">
    <w:pPr>
      <w:tabs>
        <w:tab w:val="center" w:pos="4513"/>
        <w:tab w:val="right" w:pos="9026"/>
      </w:tabs>
      <w:spacing w:after="0" w:line="240" w:lineRule="auto"/>
      <w:rPr>
        <w:lang w:eastAsia="en-US"/>
      </w:rPr>
    </w:pPr>
    <w:r w:rsidRPr="00993812">
      <w:rPr>
        <w:color w:val="000000"/>
        <w:lang w:val="en" w:eastAsia="en-US"/>
      </w:rPr>
      <w:tab/>
    </w:r>
    <w:r w:rsidRPr="00993812">
      <w:rPr>
        <w:rFonts w:cs="Times New Roman"/>
        <w:noProof/>
      </w:rPr>
      <w:drawing>
        <wp:anchor distT="0" distB="0" distL="114300" distR="114300" simplePos="0" relativeHeight="251659264" behindDoc="1" locked="0" layoutInCell="1" allowOverlap="1" wp14:anchorId="58D32B40" wp14:editId="382F0F7E">
          <wp:simplePos x="0" y="0"/>
          <wp:positionH relativeFrom="column">
            <wp:posOffset>-46943</wp:posOffset>
          </wp:positionH>
          <wp:positionV relativeFrom="paragraph">
            <wp:posOffset>-71366</wp:posOffset>
          </wp:positionV>
          <wp:extent cx="5548138" cy="9823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8710" cy="9824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81972E" w14:textId="77777777" w:rsidR="00993812" w:rsidRPr="00993812" w:rsidRDefault="00993812" w:rsidP="00993812">
    <w:pPr>
      <w:tabs>
        <w:tab w:val="center" w:pos="4513"/>
      </w:tabs>
      <w:spacing w:after="0" w:line="240" w:lineRule="auto"/>
      <w:ind w:right="-53"/>
      <w:rPr>
        <w:rFonts w:cs="Arial"/>
        <w:lang w:val="en-US" w:eastAsia="en-US"/>
      </w:rPr>
    </w:pPr>
  </w:p>
  <w:p w14:paraId="1B91798F" w14:textId="77777777" w:rsidR="00993812" w:rsidRPr="00993812" w:rsidRDefault="00993812" w:rsidP="00993812">
    <w:pPr>
      <w:tabs>
        <w:tab w:val="center" w:pos="4513"/>
        <w:tab w:val="right" w:pos="9026"/>
      </w:tabs>
      <w:spacing w:after="0" w:line="240" w:lineRule="auto"/>
      <w:rPr>
        <w:lang w:val="en-US" w:eastAsia="en-ID"/>
      </w:rPr>
    </w:pPr>
  </w:p>
  <w:p w14:paraId="36F11F1E" w14:textId="77777777" w:rsidR="00993812" w:rsidRPr="00993812" w:rsidRDefault="00993812" w:rsidP="00993812">
    <w:pPr>
      <w:tabs>
        <w:tab w:val="center" w:pos="4513"/>
        <w:tab w:val="right" w:pos="9026"/>
      </w:tabs>
      <w:spacing w:after="0" w:line="240" w:lineRule="auto"/>
      <w:rPr>
        <w:rFonts w:cs="Times New Roman"/>
        <w:lang w:eastAsia="en-US"/>
      </w:rPr>
    </w:pPr>
  </w:p>
  <w:p w14:paraId="5B439644" w14:textId="77777777" w:rsidR="00993812" w:rsidRPr="00993812" w:rsidRDefault="00993812" w:rsidP="00993812">
    <w:pPr>
      <w:tabs>
        <w:tab w:val="center" w:pos="4513"/>
        <w:tab w:val="right" w:pos="9026"/>
      </w:tabs>
      <w:spacing w:after="0" w:line="240" w:lineRule="auto"/>
      <w:rPr>
        <w:lang w:eastAsia="en-US"/>
      </w:rPr>
    </w:pPr>
  </w:p>
  <w:p w14:paraId="4AE89CC6" w14:textId="77777777" w:rsidR="00993812" w:rsidRPr="00993812" w:rsidRDefault="00993812" w:rsidP="00993812">
    <w:pPr>
      <w:tabs>
        <w:tab w:val="center" w:pos="4513"/>
        <w:tab w:val="right" w:pos="9026"/>
      </w:tabs>
      <w:spacing w:after="0" w:line="240" w:lineRule="auto"/>
      <w:rPr>
        <w:lang w:val="en-US" w:eastAsia="en-US"/>
      </w:rPr>
    </w:pPr>
    <w:r w:rsidRPr="00993812">
      <w:rPr>
        <w:rFonts w:ascii="Times New Roman" w:eastAsia="Times New Roman" w:hAnsi="Times New Roman" w:cs="Times New Roman"/>
        <w:noProof/>
        <w:sz w:val="24"/>
        <w:szCs w:val="24"/>
      </w:rPr>
      <mc:AlternateContent>
        <mc:Choice Requires="wps">
          <w:drawing>
            <wp:anchor distT="4294967292" distB="4294967292" distL="114300" distR="114300" simplePos="0" relativeHeight="251660288" behindDoc="0" locked="0" layoutInCell="1" allowOverlap="1" wp14:anchorId="00721511" wp14:editId="339EDACF">
              <wp:simplePos x="0" y="0"/>
              <wp:positionH relativeFrom="column">
                <wp:posOffset>-46943</wp:posOffset>
              </wp:positionH>
              <wp:positionV relativeFrom="paragraph">
                <wp:posOffset>106235</wp:posOffset>
              </wp:positionV>
              <wp:extent cx="5595582" cy="0"/>
              <wp:effectExtent l="0" t="19050" r="2476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5582"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4CBFD" id="Straight Connector 10"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pt,8.35pt" to="436.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46HQIAADk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0340"/>
    <w:multiLevelType w:val="hybridMultilevel"/>
    <w:tmpl w:val="54223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D122C0F"/>
    <w:multiLevelType w:val="hybridMultilevel"/>
    <w:tmpl w:val="DDE2B4BC"/>
    <w:lvl w:ilvl="0" w:tplc="38090005">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
    <w:nsid w:val="11121E54"/>
    <w:multiLevelType w:val="multilevel"/>
    <w:tmpl w:val="8BBE6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717CAE"/>
    <w:multiLevelType w:val="hybridMultilevel"/>
    <w:tmpl w:val="FFFFFFFF"/>
    <w:lvl w:ilvl="0" w:tplc="D23E362A">
      <w:start w:val="1"/>
      <w:numFmt w:val="upperRoman"/>
      <w:lvlText w:val="%1."/>
      <w:lvlJc w:val="left"/>
      <w:pPr>
        <w:ind w:left="873" w:hanging="720"/>
        <w:jc w:val="right"/>
      </w:pPr>
      <w:rPr>
        <w:rFonts w:ascii="Times New Roman" w:eastAsia="Times New Roman" w:hAnsi="Times New Roman" w:cs="Times New Roman" w:hint="default"/>
        <w:b/>
        <w:bCs/>
        <w:i w:val="0"/>
        <w:iCs w:val="0"/>
        <w:spacing w:val="0"/>
        <w:w w:val="100"/>
        <w:sz w:val="24"/>
        <w:szCs w:val="24"/>
        <w:lang w:val="id" w:eastAsia="en-US" w:bidi="ar-SA"/>
      </w:rPr>
    </w:lvl>
    <w:lvl w:ilvl="1" w:tplc="518AAA1A">
      <w:start w:val="1"/>
      <w:numFmt w:val="upperLetter"/>
      <w:lvlText w:val="%2."/>
      <w:lvlJc w:val="left"/>
      <w:pPr>
        <w:ind w:left="1233" w:hanging="360"/>
        <w:jc w:val="right"/>
      </w:pPr>
      <w:rPr>
        <w:rFonts w:ascii="Times New Roman" w:eastAsia="Times New Roman" w:hAnsi="Times New Roman" w:cs="Times New Roman" w:hint="default"/>
        <w:b/>
        <w:bCs/>
        <w:i w:val="0"/>
        <w:iCs w:val="0"/>
        <w:spacing w:val="-1"/>
        <w:w w:val="100"/>
        <w:sz w:val="24"/>
        <w:szCs w:val="24"/>
        <w:lang w:val="id" w:eastAsia="en-US" w:bidi="ar-SA"/>
      </w:rPr>
    </w:lvl>
    <w:lvl w:ilvl="2" w:tplc="375C526A">
      <w:numFmt w:val="bullet"/>
      <w:lvlText w:val="•"/>
      <w:lvlJc w:val="left"/>
      <w:pPr>
        <w:ind w:left="2157" w:hanging="360"/>
      </w:pPr>
      <w:rPr>
        <w:rFonts w:hint="default"/>
        <w:lang w:val="id" w:eastAsia="en-US" w:bidi="ar-SA"/>
      </w:rPr>
    </w:lvl>
    <w:lvl w:ilvl="3" w:tplc="2CE842A6">
      <w:numFmt w:val="bullet"/>
      <w:lvlText w:val="•"/>
      <w:lvlJc w:val="left"/>
      <w:pPr>
        <w:ind w:left="3075" w:hanging="360"/>
      </w:pPr>
      <w:rPr>
        <w:rFonts w:hint="default"/>
        <w:lang w:val="id" w:eastAsia="en-US" w:bidi="ar-SA"/>
      </w:rPr>
    </w:lvl>
    <w:lvl w:ilvl="4" w:tplc="4E4A070E">
      <w:numFmt w:val="bullet"/>
      <w:lvlText w:val="•"/>
      <w:lvlJc w:val="left"/>
      <w:pPr>
        <w:ind w:left="3992" w:hanging="360"/>
      </w:pPr>
      <w:rPr>
        <w:rFonts w:hint="default"/>
        <w:lang w:val="id" w:eastAsia="en-US" w:bidi="ar-SA"/>
      </w:rPr>
    </w:lvl>
    <w:lvl w:ilvl="5" w:tplc="0A5A6862">
      <w:numFmt w:val="bullet"/>
      <w:lvlText w:val="•"/>
      <w:lvlJc w:val="left"/>
      <w:pPr>
        <w:ind w:left="4910" w:hanging="360"/>
      </w:pPr>
      <w:rPr>
        <w:rFonts w:hint="default"/>
        <w:lang w:val="id" w:eastAsia="en-US" w:bidi="ar-SA"/>
      </w:rPr>
    </w:lvl>
    <w:lvl w:ilvl="6" w:tplc="FD2E773E">
      <w:numFmt w:val="bullet"/>
      <w:lvlText w:val="•"/>
      <w:lvlJc w:val="left"/>
      <w:pPr>
        <w:ind w:left="5828" w:hanging="360"/>
      </w:pPr>
      <w:rPr>
        <w:rFonts w:hint="default"/>
        <w:lang w:val="id" w:eastAsia="en-US" w:bidi="ar-SA"/>
      </w:rPr>
    </w:lvl>
    <w:lvl w:ilvl="7" w:tplc="FC20E0AE">
      <w:numFmt w:val="bullet"/>
      <w:lvlText w:val="•"/>
      <w:lvlJc w:val="left"/>
      <w:pPr>
        <w:ind w:left="6745" w:hanging="360"/>
      </w:pPr>
      <w:rPr>
        <w:rFonts w:hint="default"/>
        <w:lang w:val="id" w:eastAsia="en-US" w:bidi="ar-SA"/>
      </w:rPr>
    </w:lvl>
    <w:lvl w:ilvl="8" w:tplc="F09C14BC">
      <w:numFmt w:val="bullet"/>
      <w:lvlText w:val="•"/>
      <w:lvlJc w:val="left"/>
      <w:pPr>
        <w:ind w:left="7663" w:hanging="360"/>
      </w:pPr>
      <w:rPr>
        <w:rFonts w:hint="default"/>
        <w:lang w:val="id" w:eastAsia="en-US" w:bidi="ar-SA"/>
      </w:rPr>
    </w:lvl>
  </w:abstractNum>
  <w:abstractNum w:abstractNumId="4">
    <w:nsid w:val="30A43F1C"/>
    <w:multiLevelType w:val="hybridMultilevel"/>
    <w:tmpl w:val="B2F612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31A70F3B"/>
    <w:multiLevelType w:val="hybridMultilevel"/>
    <w:tmpl w:val="FFFFFFFF"/>
    <w:lvl w:ilvl="0" w:tplc="FA866FF0">
      <w:start w:val="1"/>
      <w:numFmt w:val="decimal"/>
      <w:lvlText w:val="%1."/>
      <w:lvlJc w:val="left"/>
      <w:pPr>
        <w:ind w:left="885" w:hanging="360"/>
      </w:pPr>
      <w:rPr>
        <w:rFonts w:ascii="Times New Roman" w:eastAsia="Times New Roman" w:hAnsi="Times New Roman" w:cs="Times New Roman" w:hint="default"/>
        <w:b/>
        <w:bCs/>
        <w:i w:val="0"/>
        <w:iCs w:val="0"/>
        <w:spacing w:val="0"/>
        <w:w w:val="100"/>
        <w:sz w:val="24"/>
        <w:szCs w:val="24"/>
        <w:lang w:val="id" w:eastAsia="en-US" w:bidi="ar-SA"/>
      </w:rPr>
    </w:lvl>
    <w:lvl w:ilvl="1" w:tplc="DEECBF54">
      <w:numFmt w:val="bullet"/>
      <w:lvlText w:val="•"/>
      <w:lvlJc w:val="left"/>
      <w:pPr>
        <w:ind w:left="1741" w:hanging="360"/>
      </w:pPr>
      <w:rPr>
        <w:rFonts w:hint="default"/>
        <w:lang w:val="id" w:eastAsia="en-US" w:bidi="ar-SA"/>
      </w:rPr>
    </w:lvl>
    <w:lvl w:ilvl="2" w:tplc="7304DACE">
      <w:numFmt w:val="bullet"/>
      <w:lvlText w:val="•"/>
      <w:lvlJc w:val="left"/>
      <w:pPr>
        <w:ind w:left="2603" w:hanging="360"/>
      </w:pPr>
      <w:rPr>
        <w:rFonts w:hint="default"/>
        <w:lang w:val="id" w:eastAsia="en-US" w:bidi="ar-SA"/>
      </w:rPr>
    </w:lvl>
    <w:lvl w:ilvl="3" w:tplc="8D3255C4">
      <w:numFmt w:val="bullet"/>
      <w:lvlText w:val="•"/>
      <w:lvlJc w:val="left"/>
      <w:pPr>
        <w:ind w:left="3465" w:hanging="360"/>
      </w:pPr>
      <w:rPr>
        <w:rFonts w:hint="default"/>
        <w:lang w:val="id" w:eastAsia="en-US" w:bidi="ar-SA"/>
      </w:rPr>
    </w:lvl>
    <w:lvl w:ilvl="4" w:tplc="CD7C8FF6">
      <w:numFmt w:val="bullet"/>
      <w:lvlText w:val="•"/>
      <w:lvlJc w:val="left"/>
      <w:pPr>
        <w:ind w:left="4327" w:hanging="360"/>
      </w:pPr>
      <w:rPr>
        <w:rFonts w:hint="default"/>
        <w:lang w:val="id" w:eastAsia="en-US" w:bidi="ar-SA"/>
      </w:rPr>
    </w:lvl>
    <w:lvl w:ilvl="5" w:tplc="71EAAB58">
      <w:numFmt w:val="bullet"/>
      <w:lvlText w:val="•"/>
      <w:lvlJc w:val="left"/>
      <w:pPr>
        <w:ind w:left="5189" w:hanging="360"/>
      </w:pPr>
      <w:rPr>
        <w:rFonts w:hint="default"/>
        <w:lang w:val="id" w:eastAsia="en-US" w:bidi="ar-SA"/>
      </w:rPr>
    </w:lvl>
    <w:lvl w:ilvl="6" w:tplc="049040CE">
      <w:numFmt w:val="bullet"/>
      <w:lvlText w:val="•"/>
      <w:lvlJc w:val="left"/>
      <w:pPr>
        <w:ind w:left="6051" w:hanging="360"/>
      </w:pPr>
      <w:rPr>
        <w:rFonts w:hint="default"/>
        <w:lang w:val="id" w:eastAsia="en-US" w:bidi="ar-SA"/>
      </w:rPr>
    </w:lvl>
    <w:lvl w:ilvl="7" w:tplc="74E2974C">
      <w:numFmt w:val="bullet"/>
      <w:lvlText w:val="•"/>
      <w:lvlJc w:val="left"/>
      <w:pPr>
        <w:ind w:left="6912" w:hanging="360"/>
      </w:pPr>
      <w:rPr>
        <w:rFonts w:hint="default"/>
        <w:lang w:val="id" w:eastAsia="en-US" w:bidi="ar-SA"/>
      </w:rPr>
    </w:lvl>
    <w:lvl w:ilvl="8" w:tplc="C89C7B08">
      <w:numFmt w:val="bullet"/>
      <w:lvlText w:val="•"/>
      <w:lvlJc w:val="left"/>
      <w:pPr>
        <w:ind w:left="7774" w:hanging="360"/>
      </w:pPr>
      <w:rPr>
        <w:rFonts w:hint="default"/>
        <w:lang w:val="id" w:eastAsia="en-US" w:bidi="ar-SA"/>
      </w:rPr>
    </w:lvl>
  </w:abstractNum>
  <w:abstractNum w:abstractNumId="6">
    <w:nsid w:val="31CC114D"/>
    <w:multiLevelType w:val="hybridMultilevel"/>
    <w:tmpl w:val="DA743AD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32F34AAB"/>
    <w:multiLevelType w:val="hybridMultilevel"/>
    <w:tmpl w:val="CD62CB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nsid w:val="3576393B"/>
    <w:multiLevelType w:val="multilevel"/>
    <w:tmpl w:val="745A1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B90310"/>
    <w:multiLevelType w:val="hybridMultilevel"/>
    <w:tmpl w:val="FFFFFFFF"/>
    <w:lvl w:ilvl="0" w:tplc="6226E0F4">
      <w:start w:val="1"/>
      <w:numFmt w:val="decimal"/>
      <w:lvlText w:val="%1."/>
      <w:lvlJc w:val="left"/>
      <w:pPr>
        <w:ind w:left="1245" w:hanging="360"/>
      </w:pPr>
      <w:rPr>
        <w:rFonts w:ascii="Times New Roman" w:eastAsia="Times New Roman" w:hAnsi="Times New Roman" w:cs="Times New Roman" w:hint="default"/>
        <w:b/>
        <w:bCs/>
        <w:i w:val="0"/>
        <w:iCs w:val="0"/>
        <w:spacing w:val="0"/>
        <w:w w:val="100"/>
        <w:sz w:val="24"/>
        <w:szCs w:val="24"/>
        <w:lang w:val="id" w:eastAsia="en-US" w:bidi="ar-SA"/>
      </w:rPr>
    </w:lvl>
    <w:lvl w:ilvl="1" w:tplc="AEFA3D5E">
      <w:start w:val="1"/>
      <w:numFmt w:val="decimal"/>
      <w:lvlText w:val="%2."/>
      <w:lvlJc w:val="left"/>
      <w:pPr>
        <w:ind w:left="172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BBFE7C3C">
      <w:numFmt w:val="bullet"/>
      <w:lvlText w:val="•"/>
      <w:lvlJc w:val="left"/>
      <w:pPr>
        <w:ind w:left="1860" w:hanging="360"/>
      </w:pPr>
      <w:rPr>
        <w:rFonts w:hint="default"/>
        <w:lang w:val="id" w:eastAsia="en-US" w:bidi="ar-SA"/>
      </w:rPr>
    </w:lvl>
    <w:lvl w:ilvl="3" w:tplc="66BC93D0">
      <w:numFmt w:val="bullet"/>
      <w:lvlText w:val="•"/>
      <w:lvlJc w:val="left"/>
      <w:pPr>
        <w:ind w:left="2814" w:hanging="360"/>
      </w:pPr>
      <w:rPr>
        <w:rFonts w:hint="default"/>
        <w:lang w:val="id" w:eastAsia="en-US" w:bidi="ar-SA"/>
      </w:rPr>
    </w:lvl>
    <w:lvl w:ilvl="4" w:tplc="16CCD320">
      <w:numFmt w:val="bullet"/>
      <w:lvlText w:val="•"/>
      <w:lvlJc w:val="left"/>
      <w:pPr>
        <w:ind w:left="3769" w:hanging="360"/>
      </w:pPr>
      <w:rPr>
        <w:rFonts w:hint="default"/>
        <w:lang w:val="id" w:eastAsia="en-US" w:bidi="ar-SA"/>
      </w:rPr>
    </w:lvl>
    <w:lvl w:ilvl="5" w:tplc="1D303754">
      <w:numFmt w:val="bullet"/>
      <w:lvlText w:val="•"/>
      <w:lvlJc w:val="left"/>
      <w:pPr>
        <w:ind w:left="4724" w:hanging="360"/>
      </w:pPr>
      <w:rPr>
        <w:rFonts w:hint="default"/>
        <w:lang w:val="id" w:eastAsia="en-US" w:bidi="ar-SA"/>
      </w:rPr>
    </w:lvl>
    <w:lvl w:ilvl="6" w:tplc="D980BD50">
      <w:numFmt w:val="bullet"/>
      <w:lvlText w:val="•"/>
      <w:lvlJc w:val="left"/>
      <w:pPr>
        <w:ind w:left="5679" w:hanging="360"/>
      </w:pPr>
      <w:rPr>
        <w:rFonts w:hint="default"/>
        <w:lang w:val="id" w:eastAsia="en-US" w:bidi="ar-SA"/>
      </w:rPr>
    </w:lvl>
    <w:lvl w:ilvl="7" w:tplc="39E2EBB4">
      <w:numFmt w:val="bullet"/>
      <w:lvlText w:val="•"/>
      <w:lvlJc w:val="left"/>
      <w:pPr>
        <w:ind w:left="6634" w:hanging="360"/>
      </w:pPr>
      <w:rPr>
        <w:rFonts w:hint="default"/>
        <w:lang w:val="id" w:eastAsia="en-US" w:bidi="ar-SA"/>
      </w:rPr>
    </w:lvl>
    <w:lvl w:ilvl="8" w:tplc="185828EC">
      <w:numFmt w:val="bullet"/>
      <w:lvlText w:val="•"/>
      <w:lvlJc w:val="left"/>
      <w:pPr>
        <w:ind w:left="7588" w:hanging="360"/>
      </w:pPr>
      <w:rPr>
        <w:rFonts w:hint="default"/>
        <w:lang w:val="id" w:eastAsia="en-US" w:bidi="ar-SA"/>
      </w:rPr>
    </w:lvl>
  </w:abstractNum>
  <w:abstractNum w:abstractNumId="10">
    <w:nsid w:val="3C943EEA"/>
    <w:multiLevelType w:val="multilevel"/>
    <w:tmpl w:val="3C943E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0AA7155"/>
    <w:multiLevelType w:val="hybridMultilevel"/>
    <w:tmpl w:val="35DA39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8E40B4"/>
    <w:multiLevelType w:val="multilevel"/>
    <w:tmpl w:val="448E40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6DA613D"/>
    <w:multiLevelType w:val="hybridMultilevel"/>
    <w:tmpl w:val="7882805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4">
    <w:nsid w:val="497A7E88"/>
    <w:multiLevelType w:val="hybridMultilevel"/>
    <w:tmpl w:val="4B74FAA8"/>
    <w:lvl w:ilvl="0" w:tplc="0421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nsid w:val="4A741ABA"/>
    <w:multiLevelType w:val="hybridMultilevel"/>
    <w:tmpl w:val="936AD5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F069DC"/>
    <w:multiLevelType w:val="hybridMultilevel"/>
    <w:tmpl w:val="FD8ED6BC"/>
    <w:lvl w:ilvl="0" w:tplc="7F429D4E">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13215B"/>
    <w:multiLevelType w:val="multilevel"/>
    <w:tmpl w:val="91B09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461261"/>
    <w:multiLevelType w:val="hybridMultilevel"/>
    <w:tmpl w:val="682E074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5CEC135B"/>
    <w:multiLevelType w:val="hybridMultilevel"/>
    <w:tmpl w:val="27E4C1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A35357"/>
    <w:multiLevelType w:val="hybridMultilevel"/>
    <w:tmpl w:val="D8B64C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5F7D0FAE"/>
    <w:multiLevelType w:val="hybridMultilevel"/>
    <w:tmpl w:val="542232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63337523"/>
    <w:multiLevelType w:val="multilevel"/>
    <w:tmpl w:val="633375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7BF5674"/>
    <w:multiLevelType w:val="hybridMultilevel"/>
    <w:tmpl w:val="BC84BCCE"/>
    <w:lvl w:ilvl="0" w:tplc="38090005">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4">
    <w:nsid w:val="69CD3AA6"/>
    <w:multiLevelType w:val="hybridMultilevel"/>
    <w:tmpl w:val="796ED3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ED23232"/>
    <w:multiLevelType w:val="hybridMultilevel"/>
    <w:tmpl w:val="1994B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C13D19"/>
    <w:multiLevelType w:val="hybridMultilevel"/>
    <w:tmpl w:val="A00EAE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756157A4"/>
    <w:multiLevelType w:val="multilevel"/>
    <w:tmpl w:val="8A765F4A"/>
    <w:lvl w:ilvl="0">
      <w:start w:val="1"/>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FB6913"/>
    <w:multiLevelType w:val="multilevel"/>
    <w:tmpl w:val="75FB6913"/>
    <w:lvl w:ilvl="0">
      <w:start w:val="2"/>
      <w:numFmt w:val="decimal"/>
      <w:lvlText w:val="%1"/>
      <w:lvlJc w:val="left"/>
      <w:pPr>
        <w:ind w:left="360" w:hanging="360"/>
      </w:pPr>
      <w:rPr>
        <w:rFonts w:eastAsia="SimSun" w:hint="default"/>
        <w:color w:val="26324B"/>
      </w:rPr>
    </w:lvl>
    <w:lvl w:ilvl="1">
      <w:start w:val="1"/>
      <w:numFmt w:val="decimal"/>
      <w:lvlText w:val="%1.%2"/>
      <w:lvlJc w:val="left"/>
      <w:pPr>
        <w:ind w:left="1080" w:hanging="360"/>
      </w:pPr>
      <w:rPr>
        <w:rFonts w:eastAsia="SimSun" w:hint="default"/>
        <w:color w:val="26324B"/>
      </w:rPr>
    </w:lvl>
    <w:lvl w:ilvl="2">
      <w:start w:val="1"/>
      <w:numFmt w:val="decimal"/>
      <w:lvlText w:val="%1.%2.%3"/>
      <w:lvlJc w:val="left"/>
      <w:pPr>
        <w:ind w:left="2160" w:hanging="720"/>
      </w:pPr>
      <w:rPr>
        <w:rFonts w:eastAsia="SimSun" w:hint="default"/>
        <w:color w:val="26324B"/>
      </w:rPr>
    </w:lvl>
    <w:lvl w:ilvl="3">
      <w:start w:val="1"/>
      <w:numFmt w:val="decimal"/>
      <w:lvlText w:val="%1.%2.%3.%4"/>
      <w:lvlJc w:val="left"/>
      <w:pPr>
        <w:ind w:left="2880" w:hanging="720"/>
      </w:pPr>
      <w:rPr>
        <w:rFonts w:eastAsia="SimSun" w:hint="default"/>
        <w:color w:val="26324B"/>
      </w:rPr>
    </w:lvl>
    <w:lvl w:ilvl="4">
      <w:start w:val="1"/>
      <w:numFmt w:val="decimal"/>
      <w:lvlText w:val="%1.%2.%3.%4.%5"/>
      <w:lvlJc w:val="left"/>
      <w:pPr>
        <w:ind w:left="3960" w:hanging="1080"/>
      </w:pPr>
      <w:rPr>
        <w:rFonts w:eastAsia="SimSun" w:hint="default"/>
        <w:color w:val="26324B"/>
      </w:rPr>
    </w:lvl>
    <w:lvl w:ilvl="5">
      <w:start w:val="1"/>
      <w:numFmt w:val="decimal"/>
      <w:lvlText w:val="%1.%2.%3.%4.%5.%6"/>
      <w:lvlJc w:val="left"/>
      <w:pPr>
        <w:ind w:left="4680" w:hanging="1080"/>
      </w:pPr>
      <w:rPr>
        <w:rFonts w:eastAsia="SimSun" w:hint="default"/>
        <w:color w:val="26324B"/>
      </w:rPr>
    </w:lvl>
    <w:lvl w:ilvl="6">
      <w:start w:val="1"/>
      <w:numFmt w:val="decimal"/>
      <w:lvlText w:val="%1.%2.%3.%4.%5.%6.%7"/>
      <w:lvlJc w:val="left"/>
      <w:pPr>
        <w:ind w:left="5760" w:hanging="1440"/>
      </w:pPr>
      <w:rPr>
        <w:rFonts w:eastAsia="SimSun" w:hint="default"/>
        <w:color w:val="26324B"/>
      </w:rPr>
    </w:lvl>
    <w:lvl w:ilvl="7">
      <w:start w:val="1"/>
      <w:numFmt w:val="decimal"/>
      <w:lvlText w:val="%1.%2.%3.%4.%5.%6.%7.%8"/>
      <w:lvlJc w:val="left"/>
      <w:pPr>
        <w:ind w:left="6480" w:hanging="1440"/>
      </w:pPr>
      <w:rPr>
        <w:rFonts w:eastAsia="SimSun" w:hint="default"/>
        <w:color w:val="26324B"/>
      </w:rPr>
    </w:lvl>
    <w:lvl w:ilvl="8">
      <w:start w:val="1"/>
      <w:numFmt w:val="decimal"/>
      <w:lvlText w:val="%1.%2.%3.%4.%5.%6.%7.%8.%9"/>
      <w:lvlJc w:val="left"/>
      <w:pPr>
        <w:ind w:left="7560" w:hanging="1800"/>
      </w:pPr>
      <w:rPr>
        <w:rFonts w:eastAsia="SimSun" w:hint="default"/>
        <w:color w:val="26324B"/>
      </w:rPr>
    </w:lvl>
  </w:abstractNum>
  <w:abstractNum w:abstractNumId="29">
    <w:nsid w:val="7C4942D3"/>
    <w:multiLevelType w:val="hybridMultilevel"/>
    <w:tmpl w:val="AF087CF6"/>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num w:numId="1">
    <w:abstractNumId w:val="14"/>
  </w:num>
  <w:num w:numId="2">
    <w:abstractNumId w:val="0"/>
  </w:num>
  <w:num w:numId="3">
    <w:abstractNumId w:val="26"/>
  </w:num>
  <w:num w:numId="4">
    <w:abstractNumId w:val="6"/>
  </w:num>
  <w:num w:numId="5">
    <w:abstractNumId w:val="4"/>
  </w:num>
  <w:num w:numId="6">
    <w:abstractNumId w:val="18"/>
  </w:num>
  <w:num w:numId="7">
    <w:abstractNumId w:val="7"/>
  </w:num>
  <w:num w:numId="8">
    <w:abstractNumId w:val="23"/>
  </w:num>
  <w:num w:numId="9">
    <w:abstractNumId w:val="1"/>
  </w:num>
  <w:num w:numId="10">
    <w:abstractNumId w:val="8"/>
  </w:num>
  <w:num w:numId="11">
    <w:abstractNumId w:val="28"/>
  </w:num>
  <w:num w:numId="12">
    <w:abstractNumId w:val="16"/>
  </w:num>
  <w:num w:numId="13">
    <w:abstractNumId w:val="12"/>
  </w:num>
  <w:num w:numId="14">
    <w:abstractNumId w:val="10"/>
  </w:num>
  <w:num w:numId="15">
    <w:abstractNumId w:val="22"/>
  </w:num>
  <w:num w:numId="16">
    <w:abstractNumId w:val="24"/>
  </w:num>
  <w:num w:numId="17">
    <w:abstractNumId w:val="27"/>
  </w:num>
  <w:num w:numId="18">
    <w:abstractNumId w:val="15"/>
  </w:num>
  <w:num w:numId="19">
    <w:abstractNumId w:val="19"/>
  </w:num>
  <w:num w:numId="20">
    <w:abstractNumId w:val="25"/>
  </w:num>
  <w:num w:numId="21">
    <w:abstractNumId w:val="11"/>
  </w:num>
  <w:num w:numId="22">
    <w:abstractNumId w:val="2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9"/>
  </w:num>
  <w:num w:numId="26">
    <w:abstractNumId w:val="17"/>
  </w:num>
  <w:num w:numId="27">
    <w:abstractNumId w:val="3"/>
  </w:num>
  <w:num w:numId="28">
    <w:abstractNumId w:val="5"/>
  </w:num>
  <w:num w:numId="29">
    <w:abstractNumId w:val="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7A6"/>
    <w:rsid w:val="000015F3"/>
    <w:rsid w:val="00016B56"/>
    <w:rsid w:val="00023AB6"/>
    <w:rsid w:val="0003202A"/>
    <w:rsid w:val="00034118"/>
    <w:rsid w:val="00034E78"/>
    <w:rsid w:val="000410A1"/>
    <w:rsid w:val="00044081"/>
    <w:rsid w:val="0004534D"/>
    <w:rsid w:val="0004539C"/>
    <w:rsid w:val="00046742"/>
    <w:rsid w:val="000469EF"/>
    <w:rsid w:val="00050651"/>
    <w:rsid w:val="00054889"/>
    <w:rsid w:val="000556D8"/>
    <w:rsid w:val="00056816"/>
    <w:rsid w:val="00057016"/>
    <w:rsid w:val="00065761"/>
    <w:rsid w:val="00070969"/>
    <w:rsid w:val="00077A2C"/>
    <w:rsid w:val="00077C49"/>
    <w:rsid w:val="0008552E"/>
    <w:rsid w:val="00090681"/>
    <w:rsid w:val="00091D52"/>
    <w:rsid w:val="00097742"/>
    <w:rsid w:val="00097B2F"/>
    <w:rsid w:val="000A5B6B"/>
    <w:rsid w:val="000A76D7"/>
    <w:rsid w:val="000B0834"/>
    <w:rsid w:val="000B2BFC"/>
    <w:rsid w:val="000B30BE"/>
    <w:rsid w:val="000B3F12"/>
    <w:rsid w:val="000B604D"/>
    <w:rsid w:val="000B7BE3"/>
    <w:rsid w:val="000D1817"/>
    <w:rsid w:val="000E1E47"/>
    <w:rsid w:val="000E571C"/>
    <w:rsid w:val="000E6CD0"/>
    <w:rsid w:val="000F0F36"/>
    <w:rsid w:val="00110B86"/>
    <w:rsid w:val="0011418C"/>
    <w:rsid w:val="00126AFE"/>
    <w:rsid w:val="001271D0"/>
    <w:rsid w:val="00136521"/>
    <w:rsid w:val="00141E42"/>
    <w:rsid w:val="001565DB"/>
    <w:rsid w:val="00156B45"/>
    <w:rsid w:val="00156C2F"/>
    <w:rsid w:val="00161B08"/>
    <w:rsid w:val="001627C2"/>
    <w:rsid w:val="0016397D"/>
    <w:rsid w:val="001713CC"/>
    <w:rsid w:val="00171981"/>
    <w:rsid w:val="00176630"/>
    <w:rsid w:val="00180B02"/>
    <w:rsid w:val="00180BDB"/>
    <w:rsid w:val="001903E5"/>
    <w:rsid w:val="00192700"/>
    <w:rsid w:val="0019767F"/>
    <w:rsid w:val="001A3108"/>
    <w:rsid w:val="001B1B97"/>
    <w:rsid w:val="001C6234"/>
    <w:rsid w:val="001D49F1"/>
    <w:rsid w:val="001E644D"/>
    <w:rsid w:val="001F07E7"/>
    <w:rsid w:val="001F2026"/>
    <w:rsid w:val="001F4A9E"/>
    <w:rsid w:val="0020488B"/>
    <w:rsid w:val="002153F0"/>
    <w:rsid w:val="00224C35"/>
    <w:rsid w:val="00225349"/>
    <w:rsid w:val="00225944"/>
    <w:rsid w:val="002300EA"/>
    <w:rsid w:val="00235405"/>
    <w:rsid w:val="00242500"/>
    <w:rsid w:val="002433B0"/>
    <w:rsid w:val="002530DB"/>
    <w:rsid w:val="002557EE"/>
    <w:rsid w:val="00265493"/>
    <w:rsid w:val="00265A4E"/>
    <w:rsid w:val="00276406"/>
    <w:rsid w:val="002766CA"/>
    <w:rsid w:val="00282365"/>
    <w:rsid w:val="00284F9E"/>
    <w:rsid w:val="00285C0F"/>
    <w:rsid w:val="002A1ACA"/>
    <w:rsid w:val="002A629F"/>
    <w:rsid w:val="002B1AF6"/>
    <w:rsid w:val="002B23FC"/>
    <w:rsid w:val="002C2D97"/>
    <w:rsid w:val="002E19A6"/>
    <w:rsid w:val="002E2098"/>
    <w:rsid w:val="002E5456"/>
    <w:rsid w:val="002F2CAB"/>
    <w:rsid w:val="002F594F"/>
    <w:rsid w:val="002F5EBC"/>
    <w:rsid w:val="002F732C"/>
    <w:rsid w:val="00311F40"/>
    <w:rsid w:val="003134DB"/>
    <w:rsid w:val="003156D1"/>
    <w:rsid w:val="00324829"/>
    <w:rsid w:val="003254DC"/>
    <w:rsid w:val="00330069"/>
    <w:rsid w:val="00332C4B"/>
    <w:rsid w:val="003459B1"/>
    <w:rsid w:val="00352DC4"/>
    <w:rsid w:val="003532B1"/>
    <w:rsid w:val="00361706"/>
    <w:rsid w:val="00362D84"/>
    <w:rsid w:val="00373ACE"/>
    <w:rsid w:val="00374409"/>
    <w:rsid w:val="003839C1"/>
    <w:rsid w:val="003846BC"/>
    <w:rsid w:val="003853C7"/>
    <w:rsid w:val="003858EC"/>
    <w:rsid w:val="00385A73"/>
    <w:rsid w:val="00390BF2"/>
    <w:rsid w:val="0039165A"/>
    <w:rsid w:val="003959BD"/>
    <w:rsid w:val="003A5678"/>
    <w:rsid w:val="003A684E"/>
    <w:rsid w:val="003A69D3"/>
    <w:rsid w:val="003B0690"/>
    <w:rsid w:val="003B640B"/>
    <w:rsid w:val="003B68F7"/>
    <w:rsid w:val="003C17A6"/>
    <w:rsid w:val="003C19CA"/>
    <w:rsid w:val="003C34EA"/>
    <w:rsid w:val="003C41F4"/>
    <w:rsid w:val="003D36F8"/>
    <w:rsid w:val="003E1EAB"/>
    <w:rsid w:val="003F0B58"/>
    <w:rsid w:val="003F2586"/>
    <w:rsid w:val="00401DF0"/>
    <w:rsid w:val="0040413A"/>
    <w:rsid w:val="004128C1"/>
    <w:rsid w:val="00416128"/>
    <w:rsid w:val="00426A06"/>
    <w:rsid w:val="004270AF"/>
    <w:rsid w:val="00427902"/>
    <w:rsid w:val="004438AC"/>
    <w:rsid w:val="00445971"/>
    <w:rsid w:val="00450F9E"/>
    <w:rsid w:val="004521FA"/>
    <w:rsid w:val="00454209"/>
    <w:rsid w:val="0047704F"/>
    <w:rsid w:val="00477275"/>
    <w:rsid w:val="00480CEB"/>
    <w:rsid w:val="00496EC9"/>
    <w:rsid w:val="004A4893"/>
    <w:rsid w:val="004A4FA3"/>
    <w:rsid w:val="004B03E5"/>
    <w:rsid w:val="004B1B74"/>
    <w:rsid w:val="004B2ECB"/>
    <w:rsid w:val="004B5C08"/>
    <w:rsid w:val="004C21E6"/>
    <w:rsid w:val="004D20DD"/>
    <w:rsid w:val="004E3993"/>
    <w:rsid w:val="004E65F4"/>
    <w:rsid w:val="004E783E"/>
    <w:rsid w:val="00502037"/>
    <w:rsid w:val="005022A9"/>
    <w:rsid w:val="00511ABE"/>
    <w:rsid w:val="00517596"/>
    <w:rsid w:val="00525E94"/>
    <w:rsid w:val="00532CE7"/>
    <w:rsid w:val="00544417"/>
    <w:rsid w:val="005470F9"/>
    <w:rsid w:val="00550D69"/>
    <w:rsid w:val="00552CC3"/>
    <w:rsid w:val="00563495"/>
    <w:rsid w:val="00563C14"/>
    <w:rsid w:val="005653B5"/>
    <w:rsid w:val="0056727E"/>
    <w:rsid w:val="00572380"/>
    <w:rsid w:val="00580757"/>
    <w:rsid w:val="005958F5"/>
    <w:rsid w:val="005B15D3"/>
    <w:rsid w:val="005B3C06"/>
    <w:rsid w:val="005C0766"/>
    <w:rsid w:val="005C1A94"/>
    <w:rsid w:val="005C3974"/>
    <w:rsid w:val="005C6076"/>
    <w:rsid w:val="005C6E0C"/>
    <w:rsid w:val="005D0182"/>
    <w:rsid w:val="005E1486"/>
    <w:rsid w:val="005F4D89"/>
    <w:rsid w:val="006017DA"/>
    <w:rsid w:val="00606F95"/>
    <w:rsid w:val="00622656"/>
    <w:rsid w:val="0063173F"/>
    <w:rsid w:val="00646C12"/>
    <w:rsid w:val="00652A5C"/>
    <w:rsid w:val="00654496"/>
    <w:rsid w:val="006717A4"/>
    <w:rsid w:val="00674404"/>
    <w:rsid w:val="00680A6B"/>
    <w:rsid w:val="00690CAA"/>
    <w:rsid w:val="00690CCE"/>
    <w:rsid w:val="0069236F"/>
    <w:rsid w:val="00693D8C"/>
    <w:rsid w:val="0069415C"/>
    <w:rsid w:val="006A0A15"/>
    <w:rsid w:val="006A1A1E"/>
    <w:rsid w:val="006A4DE4"/>
    <w:rsid w:val="006B50B5"/>
    <w:rsid w:val="006C01AE"/>
    <w:rsid w:val="006C4900"/>
    <w:rsid w:val="006C4D4F"/>
    <w:rsid w:val="006E10C5"/>
    <w:rsid w:val="006E5472"/>
    <w:rsid w:val="006E6902"/>
    <w:rsid w:val="006F244D"/>
    <w:rsid w:val="006F3413"/>
    <w:rsid w:val="006F7D21"/>
    <w:rsid w:val="007001C3"/>
    <w:rsid w:val="0070530A"/>
    <w:rsid w:val="00707F6A"/>
    <w:rsid w:val="00713D6F"/>
    <w:rsid w:val="00714E55"/>
    <w:rsid w:val="00717172"/>
    <w:rsid w:val="00722A5E"/>
    <w:rsid w:val="00731CAB"/>
    <w:rsid w:val="00734B55"/>
    <w:rsid w:val="00734D1E"/>
    <w:rsid w:val="007373CC"/>
    <w:rsid w:val="00740D8D"/>
    <w:rsid w:val="007521A9"/>
    <w:rsid w:val="0075222B"/>
    <w:rsid w:val="00756B49"/>
    <w:rsid w:val="00760885"/>
    <w:rsid w:val="00761D70"/>
    <w:rsid w:val="00762362"/>
    <w:rsid w:val="00763302"/>
    <w:rsid w:val="00766B1A"/>
    <w:rsid w:val="007700BC"/>
    <w:rsid w:val="00773AD8"/>
    <w:rsid w:val="007766E5"/>
    <w:rsid w:val="0078582B"/>
    <w:rsid w:val="007B498B"/>
    <w:rsid w:val="007C3E03"/>
    <w:rsid w:val="007D0A04"/>
    <w:rsid w:val="007D585A"/>
    <w:rsid w:val="007E2BEC"/>
    <w:rsid w:val="007F198B"/>
    <w:rsid w:val="007F3598"/>
    <w:rsid w:val="007F432F"/>
    <w:rsid w:val="007F5D64"/>
    <w:rsid w:val="0081401B"/>
    <w:rsid w:val="008151CF"/>
    <w:rsid w:val="00815989"/>
    <w:rsid w:val="00816CA8"/>
    <w:rsid w:val="008177DA"/>
    <w:rsid w:val="00820F7A"/>
    <w:rsid w:val="008359B9"/>
    <w:rsid w:val="00836271"/>
    <w:rsid w:val="00837AAD"/>
    <w:rsid w:val="00851D33"/>
    <w:rsid w:val="00854806"/>
    <w:rsid w:val="00860E41"/>
    <w:rsid w:val="00860E7C"/>
    <w:rsid w:val="00863613"/>
    <w:rsid w:val="0087190A"/>
    <w:rsid w:val="008721AA"/>
    <w:rsid w:val="008811F5"/>
    <w:rsid w:val="00890366"/>
    <w:rsid w:val="00892DA4"/>
    <w:rsid w:val="008A0ECF"/>
    <w:rsid w:val="008A38AF"/>
    <w:rsid w:val="008A4D04"/>
    <w:rsid w:val="008B06C3"/>
    <w:rsid w:val="008C0A8D"/>
    <w:rsid w:val="008C67E7"/>
    <w:rsid w:val="008C789C"/>
    <w:rsid w:val="009005C5"/>
    <w:rsid w:val="00900EEC"/>
    <w:rsid w:val="00902F46"/>
    <w:rsid w:val="00912137"/>
    <w:rsid w:val="009155B9"/>
    <w:rsid w:val="0092649F"/>
    <w:rsid w:val="009270AA"/>
    <w:rsid w:val="0092799C"/>
    <w:rsid w:val="0093012E"/>
    <w:rsid w:val="009303C9"/>
    <w:rsid w:val="00933DCD"/>
    <w:rsid w:val="00934F68"/>
    <w:rsid w:val="00961613"/>
    <w:rsid w:val="00962225"/>
    <w:rsid w:val="00962B1C"/>
    <w:rsid w:val="00974AE3"/>
    <w:rsid w:val="009914A5"/>
    <w:rsid w:val="00992EC9"/>
    <w:rsid w:val="00993812"/>
    <w:rsid w:val="009951DD"/>
    <w:rsid w:val="009A0374"/>
    <w:rsid w:val="009A0B2B"/>
    <w:rsid w:val="009B0D01"/>
    <w:rsid w:val="009B2F4C"/>
    <w:rsid w:val="009B6188"/>
    <w:rsid w:val="009C1F77"/>
    <w:rsid w:val="009C4D28"/>
    <w:rsid w:val="009D0064"/>
    <w:rsid w:val="009D314A"/>
    <w:rsid w:val="009D34F7"/>
    <w:rsid w:val="009E0F57"/>
    <w:rsid w:val="009E38C9"/>
    <w:rsid w:val="009E4E9D"/>
    <w:rsid w:val="009E54FC"/>
    <w:rsid w:val="009E719F"/>
    <w:rsid w:val="009F0337"/>
    <w:rsid w:val="00A011C1"/>
    <w:rsid w:val="00A04E8D"/>
    <w:rsid w:val="00A21723"/>
    <w:rsid w:val="00A24937"/>
    <w:rsid w:val="00A35728"/>
    <w:rsid w:val="00A35D67"/>
    <w:rsid w:val="00A37389"/>
    <w:rsid w:val="00A45AEA"/>
    <w:rsid w:val="00A45BC7"/>
    <w:rsid w:val="00A50EDF"/>
    <w:rsid w:val="00A5195E"/>
    <w:rsid w:val="00A52693"/>
    <w:rsid w:val="00A55E34"/>
    <w:rsid w:val="00A643D6"/>
    <w:rsid w:val="00A645D8"/>
    <w:rsid w:val="00A90C20"/>
    <w:rsid w:val="00AA40D9"/>
    <w:rsid w:val="00AA4431"/>
    <w:rsid w:val="00AA50AA"/>
    <w:rsid w:val="00AB4CA5"/>
    <w:rsid w:val="00AB7C98"/>
    <w:rsid w:val="00AC1513"/>
    <w:rsid w:val="00AC3AA1"/>
    <w:rsid w:val="00AC45A3"/>
    <w:rsid w:val="00AC553E"/>
    <w:rsid w:val="00AD0034"/>
    <w:rsid w:val="00AD17AC"/>
    <w:rsid w:val="00AD3970"/>
    <w:rsid w:val="00AD6EB6"/>
    <w:rsid w:val="00AD714A"/>
    <w:rsid w:val="00AE08C2"/>
    <w:rsid w:val="00AE4C2A"/>
    <w:rsid w:val="00AF543F"/>
    <w:rsid w:val="00AF5CA1"/>
    <w:rsid w:val="00B03A07"/>
    <w:rsid w:val="00B05777"/>
    <w:rsid w:val="00B106E4"/>
    <w:rsid w:val="00B12DF0"/>
    <w:rsid w:val="00B20D94"/>
    <w:rsid w:val="00B21626"/>
    <w:rsid w:val="00B27838"/>
    <w:rsid w:val="00B35EA4"/>
    <w:rsid w:val="00B36363"/>
    <w:rsid w:val="00B46A45"/>
    <w:rsid w:val="00B470B0"/>
    <w:rsid w:val="00B53451"/>
    <w:rsid w:val="00B67982"/>
    <w:rsid w:val="00B74BB5"/>
    <w:rsid w:val="00B74F75"/>
    <w:rsid w:val="00B81EAC"/>
    <w:rsid w:val="00B94C44"/>
    <w:rsid w:val="00B94E32"/>
    <w:rsid w:val="00BA3536"/>
    <w:rsid w:val="00BB40C0"/>
    <w:rsid w:val="00BB5FD9"/>
    <w:rsid w:val="00BC26F8"/>
    <w:rsid w:val="00BC3EA7"/>
    <w:rsid w:val="00BD2060"/>
    <w:rsid w:val="00BD2E63"/>
    <w:rsid w:val="00BF29D7"/>
    <w:rsid w:val="00BF6C55"/>
    <w:rsid w:val="00C01B2E"/>
    <w:rsid w:val="00C05844"/>
    <w:rsid w:val="00C13A3B"/>
    <w:rsid w:val="00C1639F"/>
    <w:rsid w:val="00C208D0"/>
    <w:rsid w:val="00C3661C"/>
    <w:rsid w:val="00C36996"/>
    <w:rsid w:val="00C53FC2"/>
    <w:rsid w:val="00C81D90"/>
    <w:rsid w:val="00C84751"/>
    <w:rsid w:val="00C92654"/>
    <w:rsid w:val="00CA2327"/>
    <w:rsid w:val="00CA379F"/>
    <w:rsid w:val="00CA6851"/>
    <w:rsid w:val="00CB7555"/>
    <w:rsid w:val="00CC006E"/>
    <w:rsid w:val="00CC54D4"/>
    <w:rsid w:val="00CE0865"/>
    <w:rsid w:val="00CE2B8C"/>
    <w:rsid w:val="00CE4E81"/>
    <w:rsid w:val="00CE5A00"/>
    <w:rsid w:val="00CE7F39"/>
    <w:rsid w:val="00CF3181"/>
    <w:rsid w:val="00CF6C1D"/>
    <w:rsid w:val="00D0233B"/>
    <w:rsid w:val="00D10497"/>
    <w:rsid w:val="00D15B6C"/>
    <w:rsid w:val="00D46C35"/>
    <w:rsid w:val="00D57A4B"/>
    <w:rsid w:val="00D63F7D"/>
    <w:rsid w:val="00D661D9"/>
    <w:rsid w:val="00D7626A"/>
    <w:rsid w:val="00D768E1"/>
    <w:rsid w:val="00D77406"/>
    <w:rsid w:val="00DA0A8F"/>
    <w:rsid w:val="00DA25BA"/>
    <w:rsid w:val="00DA5E01"/>
    <w:rsid w:val="00DA735E"/>
    <w:rsid w:val="00DB36D0"/>
    <w:rsid w:val="00DB553A"/>
    <w:rsid w:val="00DC030F"/>
    <w:rsid w:val="00DC3337"/>
    <w:rsid w:val="00DC5ED6"/>
    <w:rsid w:val="00DD09CC"/>
    <w:rsid w:val="00DD0F4A"/>
    <w:rsid w:val="00DD393D"/>
    <w:rsid w:val="00DD3A89"/>
    <w:rsid w:val="00DD4028"/>
    <w:rsid w:val="00DD7A73"/>
    <w:rsid w:val="00DE1FD9"/>
    <w:rsid w:val="00DE4B12"/>
    <w:rsid w:val="00DE65D7"/>
    <w:rsid w:val="00DE7F34"/>
    <w:rsid w:val="00DF44A7"/>
    <w:rsid w:val="00E02170"/>
    <w:rsid w:val="00E03E34"/>
    <w:rsid w:val="00E056B1"/>
    <w:rsid w:val="00E10296"/>
    <w:rsid w:val="00E10DB2"/>
    <w:rsid w:val="00E15ABE"/>
    <w:rsid w:val="00E178C9"/>
    <w:rsid w:val="00E20041"/>
    <w:rsid w:val="00E24654"/>
    <w:rsid w:val="00E258A2"/>
    <w:rsid w:val="00E34A7A"/>
    <w:rsid w:val="00E35A6E"/>
    <w:rsid w:val="00E42046"/>
    <w:rsid w:val="00E42595"/>
    <w:rsid w:val="00E43702"/>
    <w:rsid w:val="00E43CB0"/>
    <w:rsid w:val="00E55318"/>
    <w:rsid w:val="00E5546E"/>
    <w:rsid w:val="00E607EC"/>
    <w:rsid w:val="00E625C2"/>
    <w:rsid w:val="00E6265A"/>
    <w:rsid w:val="00E62C46"/>
    <w:rsid w:val="00E72D94"/>
    <w:rsid w:val="00E73909"/>
    <w:rsid w:val="00E75DFA"/>
    <w:rsid w:val="00E868E7"/>
    <w:rsid w:val="00E95319"/>
    <w:rsid w:val="00EA311B"/>
    <w:rsid w:val="00EA4D17"/>
    <w:rsid w:val="00EA6C14"/>
    <w:rsid w:val="00EA7005"/>
    <w:rsid w:val="00EB0B5C"/>
    <w:rsid w:val="00EB57EA"/>
    <w:rsid w:val="00EC7E57"/>
    <w:rsid w:val="00ED59C0"/>
    <w:rsid w:val="00ED5DD9"/>
    <w:rsid w:val="00ED7250"/>
    <w:rsid w:val="00EE5336"/>
    <w:rsid w:val="00EE590C"/>
    <w:rsid w:val="00EF7803"/>
    <w:rsid w:val="00F079EB"/>
    <w:rsid w:val="00F102D4"/>
    <w:rsid w:val="00F25690"/>
    <w:rsid w:val="00F2761E"/>
    <w:rsid w:val="00F363D1"/>
    <w:rsid w:val="00F41F6F"/>
    <w:rsid w:val="00F44355"/>
    <w:rsid w:val="00F51089"/>
    <w:rsid w:val="00F521E5"/>
    <w:rsid w:val="00F60E6C"/>
    <w:rsid w:val="00F6253E"/>
    <w:rsid w:val="00F70F86"/>
    <w:rsid w:val="00F72726"/>
    <w:rsid w:val="00F77E5C"/>
    <w:rsid w:val="00F80EEC"/>
    <w:rsid w:val="00F9486B"/>
    <w:rsid w:val="00FA17C2"/>
    <w:rsid w:val="00FA5913"/>
    <w:rsid w:val="00FA68B3"/>
    <w:rsid w:val="00FA6BCA"/>
    <w:rsid w:val="00FB7A5F"/>
    <w:rsid w:val="00FC3427"/>
    <w:rsid w:val="00FC35B3"/>
    <w:rsid w:val="00FC437E"/>
    <w:rsid w:val="00FE0D7A"/>
    <w:rsid w:val="00FF605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75303"/>
  <w15:chartTrackingRefBased/>
  <w15:docId w15:val="{BFDFB80B-14C8-4D61-A360-C2C724AE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7A6"/>
    <w:rPr>
      <w:rFonts w:ascii="Calibri" w:eastAsia="Calibri" w:hAnsi="Calibri" w:cs="Calibri"/>
      <w:kern w:val="0"/>
      <w:lang w:eastAsia="id-ID"/>
      <w14:ligatures w14:val="none"/>
    </w:rPr>
  </w:style>
  <w:style w:type="paragraph" w:styleId="Heading1">
    <w:name w:val="heading 1"/>
    <w:basedOn w:val="Normal"/>
    <w:next w:val="Normal"/>
    <w:link w:val="Heading1Char"/>
    <w:uiPriority w:val="9"/>
    <w:qFormat/>
    <w:rsid w:val="003C17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C17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C17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17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17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17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7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7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7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C17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C17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17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17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17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7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7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7A6"/>
    <w:rPr>
      <w:rFonts w:eastAsiaTheme="majorEastAsia" w:cstheme="majorBidi"/>
      <w:color w:val="272727" w:themeColor="text1" w:themeTint="D8"/>
    </w:rPr>
  </w:style>
  <w:style w:type="paragraph" w:styleId="Title">
    <w:name w:val="Title"/>
    <w:basedOn w:val="Normal"/>
    <w:next w:val="Normal"/>
    <w:link w:val="TitleChar"/>
    <w:uiPriority w:val="10"/>
    <w:qFormat/>
    <w:rsid w:val="003C1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7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7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7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7A6"/>
    <w:pPr>
      <w:spacing w:before="160"/>
      <w:jc w:val="center"/>
    </w:pPr>
    <w:rPr>
      <w:i/>
      <w:iCs/>
      <w:color w:val="404040" w:themeColor="text1" w:themeTint="BF"/>
    </w:rPr>
  </w:style>
  <w:style w:type="character" w:customStyle="1" w:styleId="QuoteChar">
    <w:name w:val="Quote Char"/>
    <w:basedOn w:val="DefaultParagraphFont"/>
    <w:link w:val="Quote"/>
    <w:uiPriority w:val="29"/>
    <w:rsid w:val="003C17A6"/>
    <w:rPr>
      <w:i/>
      <w:iCs/>
      <w:color w:val="404040" w:themeColor="text1" w:themeTint="BF"/>
    </w:rPr>
  </w:style>
  <w:style w:type="paragraph" w:styleId="ListParagraph">
    <w:name w:val="List Paragraph"/>
    <w:basedOn w:val="Normal"/>
    <w:uiPriority w:val="1"/>
    <w:qFormat/>
    <w:rsid w:val="003C17A6"/>
    <w:pPr>
      <w:ind w:left="720"/>
      <w:contextualSpacing/>
    </w:pPr>
  </w:style>
  <w:style w:type="character" w:styleId="IntenseEmphasis">
    <w:name w:val="Intense Emphasis"/>
    <w:basedOn w:val="DefaultParagraphFont"/>
    <w:uiPriority w:val="21"/>
    <w:qFormat/>
    <w:rsid w:val="003C17A6"/>
    <w:rPr>
      <w:i/>
      <w:iCs/>
      <w:color w:val="2F5496" w:themeColor="accent1" w:themeShade="BF"/>
    </w:rPr>
  </w:style>
  <w:style w:type="paragraph" w:styleId="IntenseQuote">
    <w:name w:val="Intense Quote"/>
    <w:basedOn w:val="Normal"/>
    <w:next w:val="Normal"/>
    <w:link w:val="IntenseQuoteChar"/>
    <w:uiPriority w:val="30"/>
    <w:qFormat/>
    <w:rsid w:val="003C17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17A6"/>
    <w:rPr>
      <w:i/>
      <w:iCs/>
      <w:color w:val="2F5496" w:themeColor="accent1" w:themeShade="BF"/>
    </w:rPr>
  </w:style>
  <w:style w:type="character" w:styleId="IntenseReference">
    <w:name w:val="Intense Reference"/>
    <w:basedOn w:val="DefaultParagraphFont"/>
    <w:uiPriority w:val="32"/>
    <w:qFormat/>
    <w:rsid w:val="003C17A6"/>
    <w:rPr>
      <w:b/>
      <w:bCs/>
      <w:smallCaps/>
      <w:color w:val="2F5496" w:themeColor="accent1" w:themeShade="BF"/>
      <w:spacing w:val="5"/>
    </w:rPr>
  </w:style>
  <w:style w:type="table" w:customStyle="1" w:styleId="TableNormal1">
    <w:name w:val="Table Normal1"/>
    <w:uiPriority w:val="2"/>
    <w:qFormat/>
    <w:rsid w:val="003C17A6"/>
    <w:rPr>
      <w:rFonts w:ascii="Calibri" w:eastAsia="Calibri" w:hAnsi="Calibri" w:cs="Calibri"/>
      <w:kern w:val="0"/>
      <w:lang w:eastAsia="id-ID"/>
      <w14:ligatures w14:val="non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C1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7A6"/>
    <w:rPr>
      <w:rFonts w:ascii="Segoe UI" w:eastAsia="Calibri" w:hAnsi="Segoe UI" w:cs="Segoe UI"/>
      <w:kern w:val="0"/>
      <w:sz w:val="18"/>
      <w:szCs w:val="18"/>
      <w:lang w:eastAsia="id-ID"/>
      <w14:ligatures w14:val="none"/>
    </w:rPr>
  </w:style>
  <w:style w:type="character" w:styleId="CommentReference">
    <w:name w:val="annotation reference"/>
    <w:basedOn w:val="DefaultParagraphFont"/>
    <w:uiPriority w:val="99"/>
    <w:semiHidden/>
    <w:unhideWhenUsed/>
    <w:rsid w:val="003C17A6"/>
    <w:rPr>
      <w:sz w:val="16"/>
      <w:szCs w:val="16"/>
    </w:rPr>
  </w:style>
  <w:style w:type="paragraph" w:styleId="CommentText">
    <w:name w:val="annotation text"/>
    <w:basedOn w:val="Normal"/>
    <w:link w:val="CommentTextChar"/>
    <w:uiPriority w:val="99"/>
    <w:unhideWhenUsed/>
    <w:rsid w:val="003C17A6"/>
    <w:pPr>
      <w:spacing w:line="240" w:lineRule="auto"/>
    </w:pPr>
    <w:rPr>
      <w:sz w:val="20"/>
      <w:szCs w:val="20"/>
    </w:rPr>
  </w:style>
  <w:style w:type="character" w:customStyle="1" w:styleId="CommentTextChar">
    <w:name w:val="Comment Text Char"/>
    <w:basedOn w:val="DefaultParagraphFont"/>
    <w:link w:val="CommentText"/>
    <w:uiPriority w:val="99"/>
    <w:rsid w:val="003C17A6"/>
    <w:rPr>
      <w:rFonts w:ascii="Calibri" w:eastAsia="Calibri" w:hAnsi="Calibri" w:cs="Calibri"/>
      <w:kern w:val="0"/>
      <w:sz w:val="20"/>
      <w:szCs w:val="20"/>
      <w:lang w:eastAsia="id-ID"/>
      <w14:ligatures w14:val="none"/>
    </w:rPr>
  </w:style>
  <w:style w:type="paragraph" w:styleId="CommentSubject">
    <w:name w:val="annotation subject"/>
    <w:basedOn w:val="CommentText"/>
    <w:next w:val="CommentText"/>
    <w:link w:val="CommentSubjectChar"/>
    <w:uiPriority w:val="99"/>
    <w:semiHidden/>
    <w:unhideWhenUsed/>
    <w:rsid w:val="003C17A6"/>
    <w:rPr>
      <w:b/>
      <w:bCs/>
    </w:rPr>
  </w:style>
  <w:style w:type="character" w:customStyle="1" w:styleId="CommentSubjectChar">
    <w:name w:val="Comment Subject Char"/>
    <w:basedOn w:val="CommentTextChar"/>
    <w:link w:val="CommentSubject"/>
    <w:uiPriority w:val="99"/>
    <w:semiHidden/>
    <w:rsid w:val="003C17A6"/>
    <w:rPr>
      <w:rFonts w:ascii="Calibri" w:eastAsia="Calibri" w:hAnsi="Calibri" w:cs="Calibri"/>
      <w:b/>
      <w:bCs/>
      <w:kern w:val="0"/>
      <w:sz w:val="20"/>
      <w:szCs w:val="20"/>
      <w:lang w:eastAsia="id-ID"/>
      <w14:ligatures w14:val="none"/>
    </w:rPr>
  </w:style>
  <w:style w:type="paragraph" w:styleId="Footer">
    <w:name w:val="footer"/>
    <w:basedOn w:val="Normal"/>
    <w:link w:val="FooterChar"/>
    <w:uiPriority w:val="99"/>
    <w:unhideWhenUsed/>
    <w:rsid w:val="003C17A6"/>
    <w:pPr>
      <w:widowControl w:val="0"/>
      <w:tabs>
        <w:tab w:val="center" w:pos="4153"/>
        <w:tab w:val="right" w:pos="8306"/>
      </w:tabs>
      <w:snapToGrid w:val="0"/>
      <w:spacing w:after="0" w:line="240" w:lineRule="auto"/>
    </w:pPr>
    <w:rPr>
      <w:rFonts w:eastAsia="SimSun" w:cs="Times New Roman"/>
      <w:kern w:val="2"/>
      <w:sz w:val="18"/>
      <w:szCs w:val="18"/>
      <w:lang w:val="en-US" w:eastAsia="zh-CN"/>
    </w:rPr>
  </w:style>
  <w:style w:type="character" w:customStyle="1" w:styleId="FooterChar">
    <w:name w:val="Footer Char"/>
    <w:basedOn w:val="DefaultParagraphFont"/>
    <w:link w:val="Footer"/>
    <w:uiPriority w:val="99"/>
    <w:rsid w:val="003C17A6"/>
    <w:rPr>
      <w:rFonts w:ascii="Calibri" w:eastAsia="SimSun" w:hAnsi="Calibri" w:cs="Times New Roman"/>
      <w:sz w:val="18"/>
      <w:szCs w:val="18"/>
      <w:lang w:val="en-US" w:eastAsia="zh-CN"/>
      <w14:ligatures w14:val="none"/>
    </w:rPr>
  </w:style>
  <w:style w:type="paragraph" w:customStyle="1" w:styleId="04-SciencePG-Author">
    <w:name w:val="04-SciencePG-Author"/>
    <w:basedOn w:val="Normal"/>
    <w:qFormat/>
    <w:rsid w:val="003C17A6"/>
    <w:pPr>
      <w:widowControl w:val="0"/>
      <w:adjustRightInd w:val="0"/>
      <w:snapToGrid w:val="0"/>
      <w:spacing w:before="240" w:line="280" w:lineRule="exact"/>
    </w:pPr>
    <w:rPr>
      <w:rFonts w:ascii="Times New Roman" w:eastAsia="Arial" w:hAnsi="Times New Roman" w:cs="Times New Roman"/>
      <w:b/>
      <w:kern w:val="2"/>
      <w:sz w:val="24"/>
      <w:szCs w:val="24"/>
      <w:lang w:val="en-GB" w:eastAsia="zh-CN"/>
    </w:rPr>
  </w:style>
  <w:style w:type="paragraph" w:customStyle="1" w:styleId="05-SciencePG-Affiliation">
    <w:name w:val="05-SciencePG-Affiliation"/>
    <w:basedOn w:val="Normal"/>
    <w:qFormat/>
    <w:rsid w:val="003C17A6"/>
    <w:pPr>
      <w:widowControl w:val="0"/>
      <w:adjustRightInd w:val="0"/>
      <w:snapToGrid w:val="0"/>
      <w:spacing w:after="0" w:line="240" w:lineRule="exact"/>
      <w:ind w:left="50" w:hangingChars="50" w:hanging="50"/>
    </w:pPr>
    <w:rPr>
      <w:rFonts w:ascii="Times New Roman" w:eastAsia="Times New Roman" w:hAnsi="Times New Roman" w:cs="Times New Roman"/>
      <w:kern w:val="2"/>
      <w:sz w:val="18"/>
      <w:szCs w:val="18"/>
      <w:lang w:val="en-GB" w:eastAsia="zh-CN"/>
    </w:rPr>
  </w:style>
  <w:style w:type="paragraph" w:customStyle="1" w:styleId="06-SciencePG-Email-address">
    <w:name w:val="06-SciencePG-Email-address"/>
    <w:basedOn w:val="Normal"/>
    <w:qFormat/>
    <w:rsid w:val="003C17A6"/>
    <w:pPr>
      <w:widowControl w:val="0"/>
      <w:adjustRightInd w:val="0"/>
      <w:snapToGrid w:val="0"/>
      <w:spacing w:before="160" w:after="0" w:line="240" w:lineRule="exact"/>
    </w:pPr>
    <w:rPr>
      <w:rFonts w:ascii="Times New Roman" w:eastAsia="Times New Roman" w:hAnsi="Times New Roman" w:cs="Times New Roman"/>
      <w:b/>
      <w:kern w:val="2"/>
      <w:sz w:val="24"/>
      <w:szCs w:val="21"/>
      <w:lang w:val="en-US" w:eastAsia="zh-CN"/>
    </w:rPr>
  </w:style>
  <w:style w:type="paragraph" w:customStyle="1" w:styleId="07-SciencePG-Email-address-content">
    <w:name w:val="07-SciencePG-Email-address-content"/>
    <w:basedOn w:val="Normal"/>
    <w:qFormat/>
    <w:rsid w:val="003C17A6"/>
    <w:pPr>
      <w:widowControl w:val="0"/>
      <w:adjustRightInd w:val="0"/>
      <w:snapToGrid w:val="0"/>
      <w:spacing w:after="0" w:line="240" w:lineRule="exact"/>
      <w:textAlignment w:val="baseline"/>
    </w:pPr>
    <w:rPr>
      <w:rFonts w:ascii="Times New Roman" w:eastAsia="Times New Roman" w:hAnsi="Times New Roman" w:cs="Times New Roman"/>
      <w:kern w:val="2"/>
      <w:sz w:val="18"/>
      <w:szCs w:val="18"/>
      <w:lang w:val="en-US" w:eastAsia="zh-CN"/>
    </w:rPr>
  </w:style>
  <w:style w:type="paragraph" w:customStyle="1" w:styleId="81-SciencePG--correspondingauthor">
    <w:name w:val="81-SciencePG-*-corresponding author"/>
    <w:basedOn w:val="07-SciencePG-Email-address-content"/>
    <w:qFormat/>
    <w:rsid w:val="003C17A6"/>
    <w:pPr>
      <w:spacing w:before="40"/>
    </w:pPr>
  </w:style>
  <w:style w:type="character" w:customStyle="1" w:styleId="10-SciencePG-Abstract">
    <w:name w:val="10-SciencePG-Abstract"/>
    <w:basedOn w:val="DefaultParagraphFont"/>
    <w:uiPriority w:val="1"/>
    <w:qFormat/>
    <w:rsid w:val="003C17A6"/>
    <w:rPr>
      <w:rFonts w:ascii="Times New Roman" w:eastAsia="Times New Roman" w:hAnsi="Times New Roman" w:cs="Times New Roman"/>
      <w:b/>
      <w:sz w:val="24"/>
      <w:szCs w:val="24"/>
    </w:rPr>
  </w:style>
  <w:style w:type="paragraph" w:customStyle="1" w:styleId="11-SciencePG-Abstract-content">
    <w:name w:val="11-SciencePG-Abstract-content"/>
    <w:basedOn w:val="Normal"/>
    <w:qFormat/>
    <w:rsid w:val="003C17A6"/>
    <w:pPr>
      <w:widowControl w:val="0"/>
      <w:adjustRightInd w:val="0"/>
      <w:snapToGrid w:val="0"/>
      <w:spacing w:after="0" w:line="240" w:lineRule="exact"/>
      <w:jc w:val="both"/>
    </w:pPr>
    <w:rPr>
      <w:rFonts w:ascii="Times New Roman" w:eastAsia="Times New Roman" w:hAnsi="Times New Roman" w:cs="Times New Roman"/>
      <w:kern w:val="2"/>
      <w:sz w:val="20"/>
      <w:szCs w:val="20"/>
      <w:lang w:val="en-US" w:eastAsia="zh-CN"/>
    </w:rPr>
  </w:style>
  <w:style w:type="character" w:customStyle="1" w:styleId="12-SciencePG-Keywords">
    <w:name w:val="12-SciencePG-Keywords"/>
    <w:basedOn w:val="DefaultParagraphFont"/>
    <w:uiPriority w:val="1"/>
    <w:qFormat/>
    <w:rsid w:val="003C17A6"/>
    <w:rPr>
      <w:rFonts w:ascii="Times New Roman" w:eastAsia="Times New Roman" w:hAnsi="Times New Roman" w:cs="Times New Roman"/>
      <w:b/>
      <w:sz w:val="24"/>
      <w:szCs w:val="24"/>
    </w:rPr>
  </w:style>
  <w:style w:type="paragraph" w:customStyle="1" w:styleId="13-SciencePG-Keywords-content">
    <w:name w:val="13-SciencePG-Keywords-content"/>
    <w:basedOn w:val="Normal"/>
    <w:qFormat/>
    <w:rsid w:val="003C17A6"/>
    <w:pPr>
      <w:widowControl w:val="0"/>
      <w:adjustRightInd w:val="0"/>
      <w:snapToGrid w:val="0"/>
      <w:spacing w:before="160" w:line="240" w:lineRule="exact"/>
      <w:ind w:left="500" w:hangingChars="500" w:hanging="500"/>
    </w:pPr>
    <w:rPr>
      <w:rFonts w:ascii="Times New Roman" w:eastAsia="Times New Roman" w:hAnsi="Times New Roman" w:cs="Times New Roman"/>
      <w:kern w:val="2"/>
      <w:sz w:val="20"/>
      <w:szCs w:val="20"/>
      <w:lang w:val="en-US" w:eastAsia="zh-CN"/>
    </w:rPr>
  </w:style>
  <w:style w:type="table" w:styleId="TableGrid">
    <w:name w:val="Table Grid"/>
    <w:basedOn w:val="TableNormal"/>
    <w:uiPriority w:val="39"/>
    <w:rsid w:val="003C17A6"/>
    <w:pPr>
      <w:spacing w:after="0" w:line="240" w:lineRule="auto"/>
    </w:pPr>
    <w:rPr>
      <w:rFonts w:ascii="Calibri" w:eastAsia="Calibri" w:hAnsi="Calibri" w:cs="Calibri"/>
      <w:kern w:val="0"/>
      <w:lang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SciencePG-Text">
    <w:name w:val="20-SciencePG-Text"/>
    <w:basedOn w:val="Normal"/>
    <w:qFormat/>
    <w:rsid w:val="003C17A6"/>
    <w:pPr>
      <w:widowControl w:val="0"/>
      <w:adjustRightInd w:val="0"/>
      <w:snapToGrid w:val="0"/>
      <w:spacing w:after="0" w:line="240" w:lineRule="exact"/>
      <w:ind w:firstLineChars="100" w:firstLine="100"/>
      <w:jc w:val="both"/>
    </w:pPr>
    <w:rPr>
      <w:rFonts w:ascii="Times New Roman" w:eastAsia="Times New Roman" w:hAnsi="Times New Roman" w:cs="Times New Roman"/>
      <w:kern w:val="2"/>
      <w:sz w:val="20"/>
      <w:szCs w:val="20"/>
      <w:lang w:val="en-US" w:eastAsia="zh-CN"/>
    </w:rPr>
  </w:style>
  <w:style w:type="character" w:styleId="PlaceholderText">
    <w:name w:val="Placeholder Text"/>
    <w:basedOn w:val="DefaultParagraphFont"/>
    <w:uiPriority w:val="99"/>
    <w:semiHidden/>
    <w:rsid w:val="003C17A6"/>
    <w:rPr>
      <w:color w:val="808080"/>
    </w:rPr>
  </w:style>
  <w:style w:type="character" w:styleId="Hyperlink">
    <w:name w:val="Hyperlink"/>
    <w:basedOn w:val="DefaultParagraphFont"/>
    <w:uiPriority w:val="99"/>
    <w:unhideWhenUsed/>
    <w:rsid w:val="003C17A6"/>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3C17A6"/>
    <w:rPr>
      <w:color w:val="605E5C"/>
      <w:shd w:val="clear" w:color="auto" w:fill="E1DFDD"/>
    </w:rPr>
  </w:style>
  <w:style w:type="paragraph" w:customStyle="1" w:styleId="30-SciencePG-AcknowledgementsAcknowledgements">
    <w:name w:val="30-SciencePG-Acknowledgements (Acknowledgements)"/>
    <w:basedOn w:val="Normal"/>
    <w:qFormat/>
    <w:rsid w:val="003C17A6"/>
    <w:pPr>
      <w:widowControl w:val="0"/>
      <w:adjustRightInd w:val="0"/>
      <w:snapToGrid w:val="0"/>
      <w:spacing w:before="320" w:line="240" w:lineRule="exact"/>
    </w:pPr>
    <w:rPr>
      <w:rFonts w:ascii="Times New Roman" w:eastAsia="Times New Roman" w:hAnsi="Times New Roman" w:cs="Times New Roman"/>
      <w:b/>
      <w:kern w:val="2"/>
      <w:sz w:val="28"/>
      <w:szCs w:val="28"/>
      <w:lang w:val="en-US" w:eastAsia="zh-CN"/>
    </w:rPr>
  </w:style>
  <w:style w:type="character" w:customStyle="1" w:styleId="SebutanYangBelumTerselesaikan2">
    <w:name w:val="Sebutan Yang Belum Terselesaikan2"/>
    <w:basedOn w:val="DefaultParagraphFont"/>
    <w:uiPriority w:val="99"/>
    <w:semiHidden/>
    <w:unhideWhenUsed/>
    <w:rsid w:val="00707F6A"/>
    <w:rPr>
      <w:color w:val="605E5C"/>
      <w:shd w:val="clear" w:color="auto" w:fill="E1DFDD"/>
    </w:rPr>
  </w:style>
  <w:style w:type="character" w:customStyle="1" w:styleId="SebutanYangBelumTerselesaikan3">
    <w:name w:val="Sebutan Yang Belum Terselesaikan3"/>
    <w:basedOn w:val="DefaultParagraphFont"/>
    <w:uiPriority w:val="99"/>
    <w:semiHidden/>
    <w:unhideWhenUsed/>
    <w:rsid w:val="008C67E7"/>
    <w:rPr>
      <w:color w:val="605E5C"/>
      <w:shd w:val="clear" w:color="auto" w:fill="E1DFDD"/>
    </w:rPr>
  </w:style>
  <w:style w:type="paragraph" w:styleId="Caption">
    <w:name w:val="caption"/>
    <w:basedOn w:val="Normal"/>
    <w:next w:val="Normal"/>
    <w:uiPriority w:val="35"/>
    <w:unhideWhenUsed/>
    <w:qFormat/>
    <w:rsid w:val="008C67E7"/>
    <w:pPr>
      <w:spacing w:after="200" w:line="240" w:lineRule="auto"/>
    </w:pPr>
    <w:rPr>
      <w:rFonts w:asciiTheme="minorHAnsi" w:eastAsiaTheme="minorHAnsi" w:hAnsiTheme="minorHAnsi" w:cstheme="minorBidi"/>
      <w:i/>
      <w:iCs/>
      <w:color w:val="44546A" w:themeColor="text2"/>
      <w:sz w:val="18"/>
      <w:szCs w:val="18"/>
      <w:lang w:val="en-US" w:eastAsia="en-US"/>
    </w:rPr>
  </w:style>
  <w:style w:type="paragraph" w:styleId="NormalWeb">
    <w:name w:val="Normal (Web)"/>
    <w:link w:val="NormalWebChar"/>
    <w:uiPriority w:val="99"/>
    <w:unhideWhenUsed/>
    <w:rsid w:val="008C67E7"/>
    <w:pPr>
      <w:spacing w:beforeAutospacing="1" w:after="0" w:afterAutospacing="1" w:line="276" w:lineRule="auto"/>
    </w:pPr>
    <w:rPr>
      <w:rFonts w:ascii="Times New Roman" w:hAnsi="Times New Roman" w:cs="Times New Roman"/>
      <w:kern w:val="0"/>
      <w:sz w:val="24"/>
      <w:szCs w:val="24"/>
      <w:lang w:val="en-US" w:eastAsia="zh-CN"/>
      <w14:ligatures w14:val="none"/>
    </w:rPr>
  </w:style>
  <w:style w:type="paragraph" w:customStyle="1" w:styleId="ListParagraph1">
    <w:name w:val="List Paragraph1"/>
    <w:basedOn w:val="Normal"/>
    <w:uiPriority w:val="99"/>
    <w:unhideWhenUsed/>
    <w:rsid w:val="008C67E7"/>
    <w:pPr>
      <w:spacing w:after="200" w:line="276" w:lineRule="auto"/>
      <w:ind w:left="720"/>
      <w:contextualSpacing/>
    </w:pPr>
    <w:rPr>
      <w:rFonts w:asciiTheme="minorHAnsi" w:eastAsiaTheme="minorHAnsi" w:hAnsiTheme="minorHAnsi" w:cstheme="minorBidi"/>
      <w:lang w:val="en-US" w:eastAsia="en-US"/>
    </w:rPr>
  </w:style>
  <w:style w:type="character" w:customStyle="1" w:styleId="NormalWebChar">
    <w:name w:val="Normal (Web) Char"/>
    <w:basedOn w:val="DefaultParagraphFont"/>
    <w:link w:val="NormalWeb"/>
    <w:uiPriority w:val="99"/>
    <w:rsid w:val="008C67E7"/>
    <w:rPr>
      <w:rFonts w:ascii="Times New Roman" w:eastAsia="SimSun" w:hAnsi="Times New Roman" w:cs="Times New Roman"/>
      <w:kern w:val="0"/>
      <w:sz w:val="24"/>
      <w:szCs w:val="24"/>
      <w:lang w:val="en-US" w:eastAsia="zh-CN"/>
      <w14:ligatures w14:val="none"/>
    </w:rPr>
  </w:style>
  <w:style w:type="character" w:customStyle="1" w:styleId="UnresolvedMention1">
    <w:name w:val="Unresolved Mention1"/>
    <w:basedOn w:val="DefaultParagraphFont"/>
    <w:uiPriority w:val="99"/>
    <w:semiHidden/>
    <w:unhideWhenUsed/>
    <w:rsid w:val="00FA68B3"/>
    <w:rPr>
      <w:color w:val="605E5C"/>
      <w:shd w:val="clear" w:color="auto" w:fill="E1DFDD"/>
    </w:rPr>
  </w:style>
  <w:style w:type="character" w:customStyle="1" w:styleId="SebutanYangBelumTerselesaikan4">
    <w:name w:val="Sebutan Yang Belum Terselesaikan4"/>
    <w:basedOn w:val="DefaultParagraphFont"/>
    <w:uiPriority w:val="99"/>
    <w:semiHidden/>
    <w:unhideWhenUsed/>
    <w:rsid w:val="009951DD"/>
    <w:rPr>
      <w:color w:val="605E5C"/>
      <w:shd w:val="clear" w:color="auto" w:fill="E1DFDD"/>
    </w:rPr>
  </w:style>
  <w:style w:type="character" w:styleId="Strong">
    <w:name w:val="Strong"/>
    <w:basedOn w:val="DefaultParagraphFont"/>
    <w:uiPriority w:val="22"/>
    <w:qFormat/>
    <w:rsid w:val="00DA735E"/>
    <w:rPr>
      <w:rFonts w:cs="Times New Roman"/>
      <w:b/>
      <w:bCs/>
      <w:spacing w:val="0"/>
    </w:rPr>
  </w:style>
  <w:style w:type="character" w:customStyle="1" w:styleId="selectable-text">
    <w:name w:val="selectable-text"/>
    <w:basedOn w:val="DefaultParagraphFont"/>
    <w:rsid w:val="00DA735E"/>
  </w:style>
  <w:style w:type="paragraph" w:styleId="BodyText">
    <w:name w:val="Body Text"/>
    <w:basedOn w:val="Normal"/>
    <w:link w:val="BodyTextChar"/>
    <w:uiPriority w:val="1"/>
    <w:qFormat/>
    <w:rsid w:val="00DA735E"/>
    <w:pPr>
      <w:spacing w:after="240" w:line="240" w:lineRule="auto"/>
      <w:ind w:firstLine="360"/>
      <w:jc w:val="both"/>
    </w:pPr>
    <w:rPr>
      <w:rFonts w:ascii="Times New Roman" w:eastAsia="Batang" w:hAnsi="Times New Roman" w:cs="Times New Roman"/>
      <w:i/>
      <w:lang w:val="en-US" w:eastAsia="en-US"/>
    </w:rPr>
  </w:style>
  <w:style w:type="character" w:customStyle="1" w:styleId="BodyTextChar">
    <w:name w:val="Body Text Char"/>
    <w:basedOn w:val="DefaultParagraphFont"/>
    <w:link w:val="BodyText"/>
    <w:uiPriority w:val="99"/>
    <w:rsid w:val="00DA735E"/>
    <w:rPr>
      <w:rFonts w:ascii="Times New Roman" w:eastAsia="Batang" w:hAnsi="Times New Roman" w:cs="Times New Roman"/>
      <w:i/>
      <w:kern w:val="0"/>
      <w:lang w:val="en-US"/>
      <w14:ligatures w14:val="none"/>
    </w:rPr>
  </w:style>
  <w:style w:type="character" w:styleId="Emphasis">
    <w:name w:val="Emphasis"/>
    <w:basedOn w:val="DefaultParagraphFont"/>
    <w:uiPriority w:val="20"/>
    <w:qFormat/>
    <w:rsid w:val="00DA735E"/>
    <w:rPr>
      <w:rFonts w:cs="Times New Roman"/>
      <w:b/>
      <w:i/>
      <w:color w:val="auto"/>
    </w:rPr>
  </w:style>
  <w:style w:type="table" w:customStyle="1" w:styleId="TabelBiasa21">
    <w:name w:val="Tabel Biasa 21"/>
    <w:basedOn w:val="TableNormal"/>
    <w:uiPriority w:val="42"/>
    <w:rsid w:val="00DA735E"/>
    <w:pPr>
      <w:spacing w:after="0" w:line="240" w:lineRule="auto"/>
    </w:pPr>
    <w:rPr>
      <w:rFonts w:eastAsiaTheme="minorHAnsi"/>
      <w:kern w:val="0"/>
      <w:lang w:val="en-US"/>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F41F6F"/>
    <w:pPr>
      <w:spacing w:after="0" w:line="240" w:lineRule="auto"/>
    </w:pPr>
    <w:rPr>
      <w:rFonts w:ascii="Calibri" w:eastAsia="Calibri" w:hAnsi="Calibri" w:cs="Calibri"/>
      <w:kern w:val="0"/>
      <w:lang w:eastAsia="id-ID"/>
      <w14:ligatures w14:val="none"/>
    </w:rPr>
  </w:style>
  <w:style w:type="paragraph" w:customStyle="1" w:styleId="TableParagraph">
    <w:name w:val="Table Paragraph"/>
    <w:basedOn w:val="Normal"/>
    <w:uiPriority w:val="1"/>
    <w:qFormat/>
    <w:rsid w:val="00B74F75"/>
    <w:pPr>
      <w:widowControl w:val="0"/>
      <w:autoSpaceDE w:val="0"/>
      <w:autoSpaceDN w:val="0"/>
      <w:spacing w:after="0" w:line="240" w:lineRule="auto"/>
      <w:jc w:val="center"/>
    </w:pPr>
    <w:rPr>
      <w:lang w:val="id" w:eastAsia="en-US"/>
    </w:rPr>
  </w:style>
  <w:style w:type="paragraph" w:styleId="Header">
    <w:name w:val="header"/>
    <w:basedOn w:val="Normal"/>
    <w:link w:val="HeaderChar"/>
    <w:uiPriority w:val="99"/>
    <w:unhideWhenUsed/>
    <w:rsid w:val="005022A9"/>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id" w:eastAsia="en-US"/>
    </w:rPr>
  </w:style>
  <w:style w:type="character" w:customStyle="1" w:styleId="HeaderChar">
    <w:name w:val="Header Char"/>
    <w:basedOn w:val="DefaultParagraphFont"/>
    <w:link w:val="Header"/>
    <w:uiPriority w:val="99"/>
    <w:rsid w:val="005022A9"/>
    <w:rPr>
      <w:rFonts w:ascii="Times New Roman" w:eastAsia="Times New Roman" w:hAnsi="Times New Roman" w:cs="Times New Roman"/>
      <w:kern w:val="0"/>
      <w:lang w:val="id"/>
      <w14:ligatures w14:val="none"/>
    </w:rPr>
  </w:style>
  <w:style w:type="table" w:customStyle="1" w:styleId="TableGrid111">
    <w:name w:val="Table Grid111"/>
    <w:basedOn w:val="TableNormal"/>
    <w:next w:val="TableGrid"/>
    <w:rsid w:val="00993812"/>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0588">
      <w:bodyDiv w:val="1"/>
      <w:marLeft w:val="0"/>
      <w:marRight w:val="0"/>
      <w:marTop w:val="0"/>
      <w:marBottom w:val="0"/>
      <w:divBdr>
        <w:top w:val="none" w:sz="0" w:space="0" w:color="auto"/>
        <w:left w:val="none" w:sz="0" w:space="0" w:color="auto"/>
        <w:bottom w:val="none" w:sz="0" w:space="0" w:color="auto"/>
        <w:right w:val="none" w:sz="0" w:space="0" w:color="auto"/>
      </w:divBdr>
    </w:div>
    <w:div w:id="52700101">
      <w:bodyDiv w:val="1"/>
      <w:marLeft w:val="0"/>
      <w:marRight w:val="0"/>
      <w:marTop w:val="0"/>
      <w:marBottom w:val="0"/>
      <w:divBdr>
        <w:top w:val="none" w:sz="0" w:space="0" w:color="auto"/>
        <w:left w:val="none" w:sz="0" w:space="0" w:color="auto"/>
        <w:bottom w:val="none" w:sz="0" w:space="0" w:color="auto"/>
        <w:right w:val="none" w:sz="0" w:space="0" w:color="auto"/>
      </w:divBdr>
    </w:div>
    <w:div w:id="53043987">
      <w:bodyDiv w:val="1"/>
      <w:marLeft w:val="0"/>
      <w:marRight w:val="0"/>
      <w:marTop w:val="0"/>
      <w:marBottom w:val="0"/>
      <w:divBdr>
        <w:top w:val="none" w:sz="0" w:space="0" w:color="auto"/>
        <w:left w:val="none" w:sz="0" w:space="0" w:color="auto"/>
        <w:bottom w:val="none" w:sz="0" w:space="0" w:color="auto"/>
        <w:right w:val="none" w:sz="0" w:space="0" w:color="auto"/>
      </w:divBdr>
    </w:div>
    <w:div w:id="54860819">
      <w:bodyDiv w:val="1"/>
      <w:marLeft w:val="0"/>
      <w:marRight w:val="0"/>
      <w:marTop w:val="0"/>
      <w:marBottom w:val="0"/>
      <w:divBdr>
        <w:top w:val="none" w:sz="0" w:space="0" w:color="auto"/>
        <w:left w:val="none" w:sz="0" w:space="0" w:color="auto"/>
        <w:bottom w:val="none" w:sz="0" w:space="0" w:color="auto"/>
        <w:right w:val="none" w:sz="0" w:space="0" w:color="auto"/>
      </w:divBdr>
    </w:div>
    <w:div w:id="61636191">
      <w:bodyDiv w:val="1"/>
      <w:marLeft w:val="0"/>
      <w:marRight w:val="0"/>
      <w:marTop w:val="0"/>
      <w:marBottom w:val="0"/>
      <w:divBdr>
        <w:top w:val="none" w:sz="0" w:space="0" w:color="auto"/>
        <w:left w:val="none" w:sz="0" w:space="0" w:color="auto"/>
        <w:bottom w:val="none" w:sz="0" w:space="0" w:color="auto"/>
        <w:right w:val="none" w:sz="0" w:space="0" w:color="auto"/>
      </w:divBdr>
    </w:div>
    <w:div w:id="64766669">
      <w:bodyDiv w:val="1"/>
      <w:marLeft w:val="0"/>
      <w:marRight w:val="0"/>
      <w:marTop w:val="0"/>
      <w:marBottom w:val="0"/>
      <w:divBdr>
        <w:top w:val="none" w:sz="0" w:space="0" w:color="auto"/>
        <w:left w:val="none" w:sz="0" w:space="0" w:color="auto"/>
        <w:bottom w:val="none" w:sz="0" w:space="0" w:color="auto"/>
        <w:right w:val="none" w:sz="0" w:space="0" w:color="auto"/>
      </w:divBdr>
    </w:div>
    <w:div w:id="73940696">
      <w:bodyDiv w:val="1"/>
      <w:marLeft w:val="0"/>
      <w:marRight w:val="0"/>
      <w:marTop w:val="0"/>
      <w:marBottom w:val="0"/>
      <w:divBdr>
        <w:top w:val="none" w:sz="0" w:space="0" w:color="auto"/>
        <w:left w:val="none" w:sz="0" w:space="0" w:color="auto"/>
        <w:bottom w:val="none" w:sz="0" w:space="0" w:color="auto"/>
        <w:right w:val="none" w:sz="0" w:space="0" w:color="auto"/>
      </w:divBdr>
    </w:div>
    <w:div w:id="97875545">
      <w:bodyDiv w:val="1"/>
      <w:marLeft w:val="0"/>
      <w:marRight w:val="0"/>
      <w:marTop w:val="0"/>
      <w:marBottom w:val="0"/>
      <w:divBdr>
        <w:top w:val="none" w:sz="0" w:space="0" w:color="auto"/>
        <w:left w:val="none" w:sz="0" w:space="0" w:color="auto"/>
        <w:bottom w:val="none" w:sz="0" w:space="0" w:color="auto"/>
        <w:right w:val="none" w:sz="0" w:space="0" w:color="auto"/>
      </w:divBdr>
    </w:div>
    <w:div w:id="103963749">
      <w:bodyDiv w:val="1"/>
      <w:marLeft w:val="0"/>
      <w:marRight w:val="0"/>
      <w:marTop w:val="0"/>
      <w:marBottom w:val="0"/>
      <w:divBdr>
        <w:top w:val="none" w:sz="0" w:space="0" w:color="auto"/>
        <w:left w:val="none" w:sz="0" w:space="0" w:color="auto"/>
        <w:bottom w:val="none" w:sz="0" w:space="0" w:color="auto"/>
        <w:right w:val="none" w:sz="0" w:space="0" w:color="auto"/>
      </w:divBdr>
    </w:div>
    <w:div w:id="136999315">
      <w:bodyDiv w:val="1"/>
      <w:marLeft w:val="0"/>
      <w:marRight w:val="0"/>
      <w:marTop w:val="0"/>
      <w:marBottom w:val="0"/>
      <w:divBdr>
        <w:top w:val="none" w:sz="0" w:space="0" w:color="auto"/>
        <w:left w:val="none" w:sz="0" w:space="0" w:color="auto"/>
        <w:bottom w:val="none" w:sz="0" w:space="0" w:color="auto"/>
        <w:right w:val="none" w:sz="0" w:space="0" w:color="auto"/>
      </w:divBdr>
    </w:div>
    <w:div w:id="167646550">
      <w:bodyDiv w:val="1"/>
      <w:marLeft w:val="0"/>
      <w:marRight w:val="0"/>
      <w:marTop w:val="0"/>
      <w:marBottom w:val="0"/>
      <w:divBdr>
        <w:top w:val="none" w:sz="0" w:space="0" w:color="auto"/>
        <w:left w:val="none" w:sz="0" w:space="0" w:color="auto"/>
        <w:bottom w:val="none" w:sz="0" w:space="0" w:color="auto"/>
        <w:right w:val="none" w:sz="0" w:space="0" w:color="auto"/>
      </w:divBdr>
    </w:div>
    <w:div w:id="204955168">
      <w:bodyDiv w:val="1"/>
      <w:marLeft w:val="0"/>
      <w:marRight w:val="0"/>
      <w:marTop w:val="0"/>
      <w:marBottom w:val="0"/>
      <w:divBdr>
        <w:top w:val="none" w:sz="0" w:space="0" w:color="auto"/>
        <w:left w:val="none" w:sz="0" w:space="0" w:color="auto"/>
        <w:bottom w:val="none" w:sz="0" w:space="0" w:color="auto"/>
        <w:right w:val="none" w:sz="0" w:space="0" w:color="auto"/>
      </w:divBdr>
    </w:div>
    <w:div w:id="222563519">
      <w:bodyDiv w:val="1"/>
      <w:marLeft w:val="0"/>
      <w:marRight w:val="0"/>
      <w:marTop w:val="0"/>
      <w:marBottom w:val="0"/>
      <w:divBdr>
        <w:top w:val="none" w:sz="0" w:space="0" w:color="auto"/>
        <w:left w:val="none" w:sz="0" w:space="0" w:color="auto"/>
        <w:bottom w:val="none" w:sz="0" w:space="0" w:color="auto"/>
        <w:right w:val="none" w:sz="0" w:space="0" w:color="auto"/>
      </w:divBdr>
    </w:div>
    <w:div w:id="261381683">
      <w:bodyDiv w:val="1"/>
      <w:marLeft w:val="0"/>
      <w:marRight w:val="0"/>
      <w:marTop w:val="0"/>
      <w:marBottom w:val="0"/>
      <w:divBdr>
        <w:top w:val="none" w:sz="0" w:space="0" w:color="auto"/>
        <w:left w:val="none" w:sz="0" w:space="0" w:color="auto"/>
        <w:bottom w:val="none" w:sz="0" w:space="0" w:color="auto"/>
        <w:right w:val="none" w:sz="0" w:space="0" w:color="auto"/>
      </w:divBdr>
    </w:div>
    <w:div w:id="264773819">
      <w:bodyDiv w:val="1"/>
      <w:marLeft w:val="0"/>
      <w:marRight w:val="0"/>
      <w:marTop w:val="0"/>
      <w:marBottom w:val="0"/>
      <w:divBdr>
        <w:top w:val="none" w:sz="0" w:space="0" w:color="auto"/>
        <w:left w:val="none" w:sz="0" w:space="0" w:color="auto"/>
        <w:bottom w:val="none" w:sz="0" w:space="0" w:color="auto"/>
        <w:right w:val="none" w:sz="0" w:space="0" w:color="auto"/>
      </w:divBdr>
    </w:div>
    <w:div w:id="266349767">
      <w:bodyDiv w:val="1"/>
      <w:marLeft w:val="0"/>
      <w:marRight w:val="0"/>
      <w:marTop w:val="0"/>
      <w:marBottom w:val="0"/>
      <w:divBdr>
        <w:top w:val="none" w:sz="0" w:space="0" w:color="auto"/>
        <w:left w:val="none" w:sz="0" w:space="0" w:color="auto"/>
        <w:bottom w:val="none" w:sz="0" w:space="0" w:color="auto"/>
        <w:right w:val="none" w:sz="0" w:space="0" w:color="auto"/>
      </w:divBdr>
    </w:div>
    <w:div w:id="267465442">
      <w:bodyDiv w:val="1"/>
      <w:marLeft w:val="0"/>
      <w:marRight w:val="0"/>
      <w:marTop w:val="0"/>
      <w:marBottom w:val="0"/>
      <w:divBdr>
        <w:top w:val="none" w:sz="0" w:space="0" w:color="auto"/>
        <w:left w:val="none" w:sz="0" w:space="0" w:color="auto"/>
        <w:bottom w:val="none" w:sz="0" w:space="0" w:color="auto"/>
        <w:right w:val="none" w:sz="0" w:space="0" w:color="auto"/>
      </w:divBdr>
    </w:div>
    <w:div w:id="281500512">
      <w:bodyDiv w:val="1"/>
      <w:marLeft w:val="0"/>
      <w:marRight w:val="0"/>
      <w:marTop w:val="0"/>
      <w:marBottom w:val="0"/>
      <w:divBdr>
        <w:top w:val="none" w:sz="0" w:space="0" w:color="auto"/>
        <w:left w:val="none" w:sz="0" w:space="0" w:color="auto"/>
        <w:bottom w:val="none" w:sz="0" w:space="0" w:color="auto"/>
        <w:right w:val="none" w:sz="0" w:space="0" w:color="auto"/>
      </w:divBdr>
    </w:div>
    <w:div w:id="307251926">
      <w:bodyDiv w:val="1"/>
      <w:marLeft w:val="0"/>
      <w:marRight w:val="0"/>
      <w:marTop w:val="0"/>
      <w:marBottom w:val="0"/>
      <w:divBdr>
        <w:top w:val="none" w:sz="0" w:space="0" w:color="auto"/>
        <w:left w:val="none" w:sz="0" w:space="0" w:color="auto"/>
        <w:bottom w:val="none" w:sz="0" w:space="0" w:color="auto"/>
        <w:right w:val="none" w:sz="0" w:space="0" w:color="auto"/>
      </w:divBdr>
    </w:div>
    <w:div w:id="318267156">
      <w:bodyDiv w:val="1"/>
      <w:marLeft w:val="0"/>
      <w:marRight w:val="0"/>
      <w:marTop w:val="0"/>
      <w:marBottom w:val="0"/>
      <w:divBdr>
        <w:top w:val="none" w:sz="0" w:space="0" w:color="auto"/>
        <w:left w:val="none" w:sz="0" w:space="0" w:color="auto"/>
        <w:bottom w:val="none" w:sz="0" w:space="0" w:color="auto"/>
        <w:right w:val="none" w:sz="0" w:space="0" w:color="auto"/>
      </w:divBdr>
    </w:div>
    <w:div w:id="432751153">
      <w:bodyDiv w:val="1"/>
      <w:marLeft w:val="0"/>
      <w:marRight w:val="0"/>
      <w:marTop w:val="0"/>
      <w:marBottom w:val="0"/>
      <w:divBdr>
        <w:top w:val="none" w:sz="0" w:space="0" w:color="auto"/>
        <w:left w:val="none" w:sz="0" w:space="0" w:color="auto"/>
        <w:bottom w:val="none" w:sz="0" w:space="0" w:color="auto"/>
        <w:right w:val="none" w:sz="0" w:space="0" w:color="auto"/>
      </w:divBdr>
    </w:div>
    <w:div w:id="439302450">
      <w:bodyDiv w:val="1"/>
      <w:marLeft w:val="0"/>
      <w:marRight w:val="0"/>
      <w:marTop w:val="0"/>
      <w:marBottom w:val="0"/>
      <w:divBdr>
        <w:top w:val="none" w:sz="0" w:space="0" w:color="auto"/>
        <w:left w:val="none" w:sz="0" w:space="0" w:color="auto"/>
        <w:bottom w:val="none" w:sz="0" w:space="0" w:color="auto"/>
        <w:right w:val="none" w:sz="0" w:space="0" w:color="auto"/>
      </w:divBdr>
    </w:div>
    <w:div w:id="477452505">
      <w:bodyDiv w:val="1"/>
      <w:marLeft w:val="0"/>
      <w:marRight w:val="0"/>
      <w:marTop w:val="0"/>
      <w:marBottom w:val="0"/>
      <w:divBdr>
        <w:top w:val="none" w:sz="0" w:space="0" w:color="auto"/>
        <w:left w:val="none" w:sz="0" w:space="0" w:color="auto"/>
        <w:bottom w:val="none" w:sz="0" w:space="0" w:color="auto"/>
        <w:right w:val="none" w:sz="0" w:space="0" w:color="auto"/>
      </w:divBdr>
    </w:div>
    <w:div w:id="507139506">
      <w:bodyDiv w:val="1"/>
      <w:marLeft w:val="0"/>
      <w:marRight w:val="0"/>
      <w:marTop w:val="0"/>
      <w:marBottom w:val="0"/>
      <w:divBdr>
        <w:top w:val="none" w:sz="0" w:space="0" w:color="auto"/>
        <w:left w:val="none" w:sz="0" w:space="0" w:color="auto"/>
        <w:bottom w:val="none" w:sz="0" w:space="0" w:color="auto"/>
        <w:right w:val="none" w:sz="0" w:space="0" w:color="auto"/>
      </w:divBdr>
    </w:div>
    <w:div w:id="528884216">
      <w:bodyDiv w:val="1"/>
      <w:marLeft w:val="0"/>
      <w:marRight w:val="0"/>
      <w:marTop w:val="0"/>
      <w:marBottom w:val="0"/>
      <w:divBdr>
        <w:top w:val="none" w:sz="0" w:space="0" w:color="auto"/>
        <w:left w:val="none" w:sz="0" w:space="0" w:color="auto"/>
        <w:bottom w:val="none" w:sz="0" w:space="0" w:color="auto"/>
        <w:right w:val="none" w:sz="0" w:space="0" w:color="auto"/>
      </w:divBdr>
    </w:div>
    <w:div w:id="555969323">
      <w:bodyDiv w:val="1"/>
      <w:marLeft w:val="0"/>
      <w:marRight w:val="0"/>
      <w:marTop w:val="0"/>
      <w:marBottom w:val="0"/>
      <w:divBdr>
        <w:top w:val="none" w:sz="0" w:space="0" w:color="auto"/>
        <w:left w:val="none" w:sz="0" w:space="0" w:color="auto"/>
        <w:bottom w:val="none" w:sz="0" w:space="0" w:color="auto"/>
        <w:right w:val="none" w:sz="0" w:space="0" w:color="auto"/>
      </w:divBdr>
    </w:div>
    <w:div w:id="590431529">
      <w:bodyDiv w:val="1"/>
      <w:marLeft w:val="0"/>
      <w:marRight w:val="0"/>
      <w:marTop w:val="0"/>
      <w:marBottom w:val="0"/>
      <w:divBdr>
        <w:top w:val="none" w:sz="0" w:space="0" w:color="auto"/>
        <w:left w:val="none" w:sz="0" w:space="0" w:color="auto"/>
        <w:bottom w:val="none" w:sz="0" w:space="0" w:color="auto"/>
        <w:right w:val="none" w:sz="0" w:space="0" w:color="auto"/>
      </w:divBdr>
    </w:div>
    <w:div w:id="616453684">
      <w:bodyDiv w:val="1"/>
      <w:marLeft w:val="0"/>
      <w:marRight w:val="0"/>
      <w:marTop w:val="0"/>
      <w:marBottom w:val="0"/>
      <w:divBdr>
        <w:top w:val="none" w:sz="0" w:space="0" w:color="auto"/>
        <w:left w:val="none" w:sz="0" w:space="0" w:color="auto"/>
        <w:bottom w:val="none" w:sz="0" w:space="0" w:color="auto"/>
        <w:right w:val="none" w:sz="0" w:space="0" w:color="auto"/>
      </w:divBdr>
    </w:div>
    <w:div w:id="699403992">
      <w:bodyDiv w:val="1"/>
      <w:marLeft w:val="0"/>
      <w:marRight w:val="0"/>
      <w:marTop w:val="0"/>
      <w:marBottom w:val="0"/>
      <w:divBdr>
        <w:top w:val="none" w:sz="0" w:space="0" w:color="auto"/>
        <w:left w:val="none" w:sz="0" w:space="0" w:color="auto"/>
        <w:bottom w:val="none" w:sz="0" w:space="0" w:color="auto"/>
        <w:right w:val="none" w:sz="0" w:space="0" w:color="auto"/>
      </w:divBdr>
    </w:div>
    <w:div w:id="716200113">
      <w:bodyDiv w:val="1"/>
      <w:marLeft w:val="0"/>
      <w:marRight w:val="0"/>
      <w:marTop w:val="0"/>
      <w:marBottom w:val="0"/>
      <w:divBdr>
        <w:top w:val="none" w:sz="0" w:space="0" w:color="auto"/>
        <w:left w:val="none" w:sz="0" w:space="0" w:color="auto"/>
        <w:bottom w:val="none" w:sz="0" w:space="0" w:color="auto"/>
        <w:right w:val="none" w:sz="0" w:space="0" w:color="auto"/>
      </w:divBdr>
    </w:div>
    <w:div w:id="722946295">
      <w:bodyDiv w:val="1"/>
      <w:marLeft w:val="0"/>
      <w:marRight w:val="0"/>
      <w:marTop w:val="0"/>
      <w:marBottom w:val="0"/>
      <w:divBdr>
        <w:top w:val="none" w:sz="0" w:space="0" w:color="auto"/>
        <w:left w:val="none" w:sz="0" w:space="0" w:color="auto"/>
        <w:bottom w:val="none" w:sz="0" w:space="0" w:color="auto"/>
        <w:right w:val="none" w:sz="0" w:space="0" w:color="auto"/>
      </w:divBdr>
    </w:div>
    <w:div w:id="746145726">
      <w:bodyDiv w:val="1"/>
      <w:marLeft w:val="0"/>
      <w:marRight w:val="0"/>
      <w:marTop w:val="0"/>
      <w:marBottom w:val="0"/>
      <w:divBdr>
        <w:top w:val="none" w:sz="0" w:space="0" w:color="auto"/>
        <w:left w:val="none" w:sz="0" w:space="0" w:color="auto"/>
        <w:bottom w:val="none" w:sz="0" w:space="0" w:color="auto"/>
        <w:right w:val="none" w:sz="0" w:space="0" w:color="auto"/>
      </w:divBdr>
    </w:div>
    <w:div w:id="799540663">
      <w:bodyDiv w:val="1"/>
      <w:marLeft w:val="0"/>
      <w:marRight w:val="0"/>
      <w:marTop w:val="0"/>
      <w:marBottom w:val="0"/>
      <w:divBdr>
        <w:top w:val="none" w:sz="0" w:space="0" w:color="auto"/>
        <w:left w:val="none" w:sz="0" w:space="0" w:color="auto"/>
        <w:bottom w:val="none" w:sz="0" w:space="0" w:color="auto"/>
        <w:right w:val="none" w:sz="0" w:space="0" w:color="auto"/>
      </w:divBdr>
    </w:div>
    <w:div w:id="839078328">
      <w:bodyDiv w:val="1"/>
      <w:marLeft w:val="0"/>
      <w:marRight w:val="0"/>
      <w:marTop w:val="0"/>
      <w:marBottom w:val="0"/>
      <w:divBdr>
        <w:top w:val="none" w:sz="0" w:space="0" w:color="auto"/>
        <w:left w:val="none" w:sz="0" w:space="0" w:color="auto"/>
        <w:bottom w:val="none" w:sz="0" w:space="0" w:color="auto"/>
        <w:right w:val="none" w:sz="0" w:space="0" w:color="auto"/>
      </w:divBdr>
    </w:div>
    <w:div w:id="844979431">
      <w:bodyDiv w:val="1"/>
      <w:marLeft w:val="0"/>
      <w:marRight w:val="0"/>
      <w:marTop w:val="0"/>
      <w:marBottom w:val="0"/>
      <w:divBdr>
        <w:top w:val="none" w:sz="0" w:space="0" w:color="auto"/>
        <w:left w:val="none" w:sz="0" w:space="0" w:color="auto"/>
        <w:bottom w:val="none" w:sz="0" w:space="0" w:color="auto"/>
        <w:right w:val="none" w:sz="0" w:space="0" w:color="auto"/>
      </w:divBdr>
    </w:div>
    <w:div w:id="873427045">
      <w:bodyDiv w:val="1"/>
      <w:marLeft w:val="0"/>
      <w:marRight w:val="0"/>
      <w:marTop w:val="0"/>
      <w:marBottom w:val="0"/>
      <w:divBdr>
        <w:top w:val="none" w:sz="0" w:space="0" w:color="auto"/>
        <w:left w:val="none" w:sz="0" w:space="0" w:color="auto"/>
        <w:bottom w:val="none" w:sz="0" w:space="0" w:color="auto"/>
        <w:right w:val="none" w:sz="0" w:space="0" w:color="auto"/>
      </w:divBdr>
    </w:div>
    <w:div w:id="943269030">
      <w:bodyDiv w:val="1"/>
      <w:marLeft w:val="0"/>
      <w:marRight w:val="0"/>
      <w:marTop w:val="0"/>
      <w:marBottom w:val="0"/>
      <w:divBdr>
        <w:top w:val="none" w:sz="0" w:space="0" w:color="auto"/>
        <w:left w:val="none" w:sz="0" w:space="0" w:color="auto"/>
        <w:bottom w:val="none" w:sz="0" w:space="0" w:color="auto"/>
        <w:right w:val="none" w:sz="0" w:space="0" w:color="auto"/>
      </w:divBdr>
    </w:div>
    <w:div w:id="948708164">
      <w:bodyDiv w:val="1"/>
      <w:marLeft w:val="0"/>
      <w:marRight w:val="0"/>
      <w:marTop w:val="0"/>
      <w:marBottom w:val="0"/>
      <w:divBdr>
        <w:top w:val="none" w:sz="0" w:space="0" w:color="auto"/>
        <w:left w:val="none" w:sz="0" w:space="0" w:color="auto"/>
        <w:bottom w:val="none" w:sz="0" w:space="0" w:color="auto"/>
        <w:right w:val="none" w:sz="0" w:space="0" w:color="auto"/>
      </w:divBdr>
    </w:div>
    <w:div w:id="951013704">
      <w:bodyDiv w:val="1"/>
      <w:marLeft w:val="0"/>
      <w:marRight w:val="0"/>
      <w:marTop w:val="0"/>
      <w:marBottom w:val="0"/>
      <w:divBdr>
        <w:top w:val="none" w:sz="0" w:space="0" w:color="auto"/>
        <w:left w:val="none" w:sz="0" w:space="0" w:color="auto"/>
        <w:bottom w:val="none" w:sz="0" w:space="0" w:color="auto"/>
        <w:right w:val="none" w:sz="0" w:space="0" w:color="auto"/>
      </w:divBdr>
    </w:div>
    <w:div w:id="982927912">
      <w:bodyDiv w:val="1"/>
      <w:marLeft w:val="0"/>
      <w:marRight w:val="0"/>
      <w:marTop w:val="0"/>
      <w:marBottom w:val="0"/>
      <w:divBdr>
        <w:top w:val="none" w:sz="0" w:space="0" w:color="auto"/>
        <w:left w:val="none" w:sz="0" w:space="0" w:color="auto"/>
        <w:bottom w:val="none" w:sz="0" w:space="0" w:color="auto"/>
        <w:right w:val="none" w:sz="0" w:space="0" w:color="auto"/>
      </w:divBdr>
    </w:div>
    <w:div w:id="1025716298">
      <w:bodyDiv w:val="1"/>
      <w:marLeft w:val="0"/>
      <w:marRight w:val="0"/>
      <w:marTop w:val="0"/>
      <w:marBottom w:val="0"/>
      <w:divBdr>
        <w:top w:val="none" w:sz="0" w:space="0" w:color="auto"/>
        <w:left w:val="none" w:sz="0" w:space="0" w:color="auto"/>
        <w:bottom w:val="none" w:sz="0" w:space="0" w:color="auto"/>
        <w:right w:val="none" w:sz="0" w:space="0" w:color="auto"/>
      </w:divBdr>
    </w:div>
    <w:div w:id="1046414634">
      <w:bodyDiv w:val="1"/>
      <w:marLeft w:val="0"/>
      <w:marRight w:val="0"/>
      <w:marTop w:val="0"/>
      <w:marBottom w:val="0"/>
      <w:divBdr>
        <w:top w:val="none" w:sz="0" w:space="0" w:color="auto"/>
        <w:left w:val="none" w:sz="0" w:space="0" w:color="auto"/>
        <w:bottom w:val="none" w:sz="0" w:space="0" w:color="auto"/>
        <w:right w:val="none" w:sz="0" w:space="0" w:color="auto"/>
      </w:divBdr>
    </w:div>
    <w:div w:id="1088698438">
      <w:bodyDiv w:val="1"/>
      <w:marLeft w:val="0"/>
      <w:marRight w:val="0"/>
      <w:marTop w:val="0"/>
      <w:marBottom w:val="0"/>
      <w:divBdr>
        <w:top w:val="none" w:sz="0" w:space="0" w:color="auto"/>
        <w:left w:val="none" w:sz="0" w:space="0" w:color="auto"/>
        <w:bottom w:val="none" w:sz="0" w:space="0" w:color="auto"/>
        <w:right w:val="none" w:sz="0" w:space="0" w:color="auto"/>
      </w:divBdr>
    </w:div>
    <w:div w:id="1090813501">
      <w:bodyDiv w:val="1"/>
      <w:marLeft w:val="0"/>
      <w:marRight w:val="0"/>
      <w:marTop w:val="0"/>
      <w:marBottom w:val="0"/>
      <w:divBdr>
        <w:top w:val="none" w:sz="0" w:space="0" w:color="auto"/>
        <w:left w:val="none" w:sz="0" w:space="0" w:color="auto"/>
        <w:bottom w:val="none" w:sz="0" w:space="0" w:color="auto"/>
        <w:right w:val="none" w:sz="0" w:space="0" w:color="auto"/>
      </w:divBdr>
    </w:div>
    <w:div w:id="1091045534">
      <w:bodyDiv w:val="1"/>
      <w:marLeft w:val="0"/>
      <w:marRight w:val="0"/>
      <w:marTop w:val="0"/>
      <w:marBottom w:val="0"/>
      <w:divBdr>
        <w:top w:val="none" w:sz="0" w:space="0" w:color="auto"/>
        <w:left w:val="none" w:sz="0" w:space="0" w:color="auto"/>
        <w:bottom w:val="none" w:sz="0" w:space="0" w:color="auto"/>
        <w:right w:val="none" w:sz="0" w:space="0" w:color="auto"/>
      </w:divBdr>
    </w:div>
    <w:div w:id="1106853813">
      <w:bodyDiv w:val="1"/>
      <w:marLeft w:val="0"/>
      <w:marRight w:val="0"/>
      <w:marTop w:val="0"/>
      <w:marBottom w:val="0"/>
      <w:divBdr>
        <w:top w:val="none" w:sz="0" w:space="0" w:color="auto"/>
        <w:left w:val="none" w:sz="0" w:space="0" w:color="auto"/>
        <w:bottom w:val="none" w:sz="0" w:space="0" w:color="auto"/>
        <w:right w:val="none" w:sz="0" w:space="0" w:color="auto"/>
      </w:divBdr>
    </w:div>
    <w:div w:id="1128815900">
      <w:bodyDiv w:val="1"/>
      <w:marLeft w:val="0"/>
      <w:marRight w:val="0"/>
      <w:marTop w:val="0"/>
      <w:marBottom w:val="0"/>
      <w:divBdr>
        <w:top w:val="none" w:sz="0" w:space="0" w:color="auto"/>
        <w:left w:val="none" w:sz="0" w:space="0" w:color="auto"/>
        <w:bottom w:val="none" w:sz="0" w:space="0" w:color="auto"/>
        <w:right w:val="none" w:sz="0" w:space="0" w:color="auto"/>
      </w:divBdr>
    </w:div>
    <w:div w:id="1163204629">
      <w:bodyDiv w:val="1"/>
      <w:marLeft w:val="0"/>
      <w:marRight w:val="0"/>
      <w:marTop w:val="0"/>
      <w:marBottom w:val="0"/>
      <w:divBdr>
        <w:top w:val="none" w:sz="0" w:space="0" w:color="auto"/>
        <w:left w:val="none" w:sz="0" w:space="0" w:color="auto"/>
        <w:bottom w:val="none" w:sz="0" w:space="0" w:color="auto"/>
        <w:right w:val="none" w:sz="0" w:space="0" w:color="auto"/>
      </w:divBdr>
    </w:div>
    <w:div w:id="1188249192">
      <w:bodyDiv w:val="1"/>
      <w:marLeft w:val="0"/>
      <w:marRight w:val="0"/>
      <w:marTop w:val="0"/>
      <w:marBottom w:val="0"/>
      <w:divBdr>
        <w:top w:val="none" w:sz="0" w:space="0" w:color="auto"/>
        <w:left w:val="none" w:sz="0" w:space="0" w:color="auto"/>
        <w:bottom w:val="none" w:sz="0" w:space="0" w:color="auto"/>
        <w:right w:val="none" w:sz="0" w:space="0" w:color="auto"/>
      </w:divBdr>
    </w:div>
    <w:div w:id="1195079790">
      <w:bodyDiv w:val="1"/>
      <w:marLeft w:val="0"/>
      <w:marRight w:val="0"/>
      <w:marTop w:val="0"/>
      <w:marBottom w:val="0"/>
      <w:divBdr>
        <w:top w:val="none" w:sz="0" w:space="0" w:color="auto"/>
        <w:left w:val="none" w:sz="0" w:space="0" w:color="auto"/>
        <w:bottom w:val="none" w:sz="0" w:space="0" w:color="auto"/>
        <w:right w:val="none" w:sz="0" w:space="0" w:color="auto"/>
      </w:divBdr>
    </w:div>
    <w:div w:id="1209873852">
      <w:bodyDiv w:val="1"/>
      <w:marLeft w:val="0"/>
      <w:marRight w:val="0"/>
      <w:marTop w:val="0"/>
      <w:marBottom w:val="0"/>
      <w:divBdr>
        <w:top w:val="none" w:sz="0" w:space="0" w:color="auto"/>
        <w:left w:val="none" w:sz="0" w:space="0" w:color="auto"/>
        <w:bottom w:val="none" w:sz="0" w:space="0" w:color="auto"/>
        <w:right w:val="none" w:sz="0" w:space="0" w:color="auto"/>
      </w:divBdr>
    </w:div>
    <w:div w:id="1218709300">
      <w:bodyDiv w:val="1"/>
      <w:marLeft w:val="0"/>
      <w:marRight w:val="0"/>
      <w:marTop w:val="0"/>
      <w:marBottom w:val="0"/>
      <w:divBdr>
        <w:top w:val="none" w:sz="0" w:space="0" w:color="auto"/>
        <w:left w:val="none" w:sz="0" w:space="0" w:color="auto"/>
        <w:bottom w:val="none" w:sz="0" w:space="0" w:color="auto"/>
        <w:right w:val="none" w:sz="0" w:space="0" w:color="auto"/>
      </w:divBdr>
    </w:div>
    <w:div w:id="1242982823">
      <w:bodyDiv w:val="1"/>
      <w:marLeft w:val="0"/>
      <w:marRight w:val="0"/>
      <w:marTop w:val="0"/>
      <w:marBottom w:val="0"/>
      <w:divBdr>
        <w:top w:val="none" w:sz="0" w:space="0" w:color="auto"/>
        <w:left w:val="none" w:sz="0" w:space="0" w:color="auto"/>
        <w:bottom w:val="none" w:sz="0" w:space="0" w:color="auto"/>
        <w:right w:val="none" w:sz="0" w:space="0" w:color="auto"/>
      </w:divBdr>
    </w:div>
    <w:div w:id="1266380303">
      <w:bodyDiv w:val="1"/>
      <w:marLeft w:val="0"/>
      <w:marRight w:val="0"/>
      <w:marTop w:val="0"/>
      <w:marBottom w:val="0"/>
      <w:divBdr>
        <w:top w:val="none" w:sz="0" w:space="0" w:color="auto"/>
        <w:left w:val="none" w:sz="0" w:space="0" w:color="auto"/>
        <w:bottom w:val="none" w:sz="0" w:space="0" w:color="auto"/>
        <w:right w:val="none" w:sz="0" w:space="0" w:color="auto"/>
      </w:divBdr>
    </w:div>
    <w:div w:id="1296763168">
      <w:bodyDiv w:val="1"/>
      <w:marLeft w:val="0"/>
      <w:marRight w:val="0"/>
      <w:marTop w:val="0"/>
      <w:marBottom w:val="0"/>
      <w:divBdr>
        <w:top w:val="none" w:sz="0" w:space="0" w:color="auto"/>
        <w:left w:val="none" w:sz="0" w:space="0" w:color="auto"/>
        <w:bottom w:val="none" w:sz="0" w:space="0" w:color="auto"/>
        <w:right w:val="none" w:sz="0" w:space="0" w:color="auto"/>
      </w:divBdr>
    </w:div>
    <w:div w:id="1317688100">
      <w:bodyDiv w:val="1"/>
      <w:marLeft w:val="0"/>
      <w:marRight w:val="0"/>
      <w:marTop w:val="0"/>
      <w:marBottom w:val="0"/>
      <w:divBdr>
        <w:top w:val="none" w:sz="0" w:space="0" w:color="auto"/>
        <w:left w:val="none" w:sz="0" w:space="0" w:color="auto"/>
        <w:bottom w:val="none" w:sz="0" w:space="0" w:color="auto"/>
        <w:right w:val="none" w:sz="0" w:space="0" w:color="auto"/>
      </w:divBdr>
    </w:div>
    <w:div w:id="1329363473">
      <w:bodyDiv w:val="1"/>
      <w:marLeft w:val="0"/>
      <w:marRight w:val="0"/>
      <w:marTop w:val="0"/>
      <w:marBottom w:val="0"/>
      <w:divBdr>
        <w:top w:val="none" w:sz="0" w:space="0" w:color="auto"/>
        <w:left w:val="none" w:sz="0" w:space="0" w:color="auto"/>
        <w:bottom w:val="none" w:sz="0" w:space="0" w:color="auto"/>
        <w:right w:val="none" w:sz="0" w:space="0" w:color="auto"/>
      </w:divBdr>
    </w:div>
    <w:div w:id="1411923564">
      <w:bodyDiv w:val="1"/>
      <w:marLeft w:val="0"/>
      <w:marRight w:val="0"/>
      <w:marTop w:val="0"/>
      <w:marBottom w:val="0"/>
      <w:divBdr>
        <w:top w:val="none" w:sz="0" w:space="0" w:color="auto"/>
        <w:left w:val="none" w:sz="0" w:space="0" w:color="auto"/>
        <w:bottom w:val="none" w:sz="0" w:space="0" w:color="auto"/>
        <w:right w:val="none" w:sz="0" w:space="0" w:color="auto"/>
      </w:divBdr>
    </w:div>
    <w:div w:id="1465344557">
      <w:bodyDiv w:val="1"/>
      <w:marLeft w:val="0"/>
      <w:marRight w:val="0"/>
      <w:marTop w:val="0"/>
      <w:marBottom w:val="0"/>
      <w:divBdr>
        <w:top w:val="none" w:sz="0" w:space="0" w:color="auto"/>
        <w:left w:val="none" w:sz="0" w:space="0" w:color="auto"/>
        <w:bottom w:val="none" w:sz="0" w:space="0" w:color="auto"/>
        <w:right w:val="none" w:sz="0" w:space="0" w:color="auto"/>
      </w:divBdr>
    </w:div>
    <w:div w:id="1472482412">
      <w:bodyDiv w:val="1"/>
      <w:marLeft w:val="0"/>
      <w:marRight w:val="0"/>
      <w:marTop w:val="0"/>
      <w:marBottom w:val="0"/>
      <w:divBdr>
        <w:top w:val="none" w:sz="0" w:space="0" w:color="auto"/>
        <w:left w:val="none" w:sz="0" w:space="0" w:color="auto"/>
        <w:bottom w:val="none" w:sz="0" w:space="0" w:color="auto"/>
        <w:right w:val="none" w:sz="0" w:space="0" w:color="auto"/>
      </w:divBdr>
    </w:div>
    <w:div w:id="1553349791">
      <w:bodyDiv w:val="1"/>
      <w:marLeft w:val="0"/>
      <w:marRight w:val="0"/>
      <w:marTop w:val="0"/>
      <w:marBottom w:val="0"/>
      <w:divBdr>
        <w:top w:val="none" w:sz="0" w:space="0" w:color="auto"/>
        <w:left w:val="none" w:sz="0" w:space="0" w:color="auto"/>
        <w:bottom w:val="none" w:sz="0" w:space="0" w:color="auto"/>
        <w:right w:val="none" w:sz="0" w:space="0" w:color="auto"/>
      </w:divBdr>
    </w:div>
    <w:div w:id="1587179937">
      <w:bodyDiv w:val="1"/>
      <w:marLeft w:val="0"/>
      <w:marRight w:val="0"/>
      <w:marTop w:val="0"/>
      <w:marBottom w:val="0"/>
      <w:divBdr>
        <w:top w:val="none" w:sz="0" w:space="0" w:color="auto"/>
        <w:left w:val="none" w:sz="0" w:space="0" w:color="auto"/>
        <w:bottom w:val="none" w:sz="0" w:space="0" w:color="auto"/>
        <w:right w:val="none" w:sz="0" w:space="0" w:color="auto"/>
      </w:divBdr>
    </w:div>
    <w:div w:id="1589461361">
      <w:bodyDiv w:val="1"/>
      <w:marLeft w:val="0"/>
      <w:marRight w:val="0"/>
      <w:marTop w:val="0"/>
      <w:marBottom w:val="0"/>
      <w:divBdr>
        <w:top w:val="none" w:sz="0" w:space="0" w:color="auto"/>
        <w:left w:val="none" w:sz="0" w:space="0" w:color="auto"/>
        <w:bottom w:val="none" w:sz="0" w:space="0" w:color="auto"/>
        <w:right w:val="none" w:sz="0" w:space="0" w:color="auto"/>
      </w:divBdr>
    </w:div>
    <w:div w:id="1661420952">
      <w:bodyDiv w:val="1"/>
      <w:marLeft w:val="0"/>
      <w:marRight w:val="0"/>
      <w:marTop w:val="0"/>
      <w:marBottom w:val="0"/>
      <w:divBdr>
        <w:top w:val="none" w:sz="0" w:space="0" w:color="auto"/>
        <w:left w:val="none" w:sz="0" w:space="0" w:color="auto"/>
        <w:bottom w:val="none" w:sz="0" w:space="0" w:color="auto"/>
        <w:right w:val="none" w:sz="0" w:space="0" w:color="auto"/>
      </w:divBdr>
    </w:div>
    <w:div w:id="1667901726">
      <w:bodyDiv w:val="1"/>
      <w:marLeft w:val="0"/>
      <w:marRight w:val="0"/>
      <w:marTop w:val="0"/>
      <w:marBottom w:val="0"/>
      <w:divBdr>
        <w:top w:val="none" w:sz="0" w:space="0" w:color="auto"/>
        <w:left w:val="none" w:sz="0" w:space="0" w:color="auto"/>
        <w:bottom w:val="none" w:sz="0" w:space="0" w:color="auto"/>
        <w:right w:val="none" w:sz="0" w:space="0" w:color="auto"/>
      </w:divBdr>
    </w:div>
    <w:div w:id="1676879245">
      <w:bodyDiv w:val="1"/>
      <w:marLeft w:val="0"/>
      <w:marRight w:val="0"/>
      <w:marTop w:val="0"/>
      <w:marBottom w:val="0"/>
      <w:divBdr>
        <w:top w:val="none" w:sz="0" w:space="0" w:color="auto"/>
        <w:left w:val="none" w:sz="0" w:space="0" w:color="auto"/>
        <w:bottom w:val="none" w:sz="0" w:space="0" w:color="auto"/>
        <w:right w:val="none" w:sz="0" w:space="0" w:color="auto"/>
      </w:divBdr>
    </w:div>
    <w:div w:id="1687829124">
      <w:bodyDiv w:val="1"/>
      <w:marLeft w:val="0"/>
      <w:marRight w:val="0"/>
      <w:marTop w:val="0"/>
      <w:marBottom w:val="0"/>
      <w:divBdr>
        <w:top w:val="none" w:sz="0" w:space="0" w:color="auto"/>
        <w:left w:val="none" w:sz="0" w:space="0" w:color="auto"/>
        <w:bottom w:val="none" w:sz="0" w:space="0" w:color="auto"/>
        <w:right w:val="none" w:sz="0" w:space="0" w:color="auto"/>
      </w:divBdr>
    </w:div>
    <w:div w:id="1711418837">
      <w:bodyDiv w:val="1"/>
      <w:marLeft w:val="0"/>
      <w:marRight w:val="0"/>
      <w:marTop w:val="0"/>
      <w:marBottom w:val="0"/>
      <w:divBdr>
        <w:top w:val="none" w:sz="0" w:space="0" w:color="auto"/>
        <w:left w:val="none" w:sz="0" w:space="0" w:color="auto"/>
        <w:bottom w:val="none" w:sz="0" w:space="0" w:color="auto"/>
        <w:right w:val="none" w:sz="0" w:space="0" w:color="auto"/>
      </w:divBdr>
    </w:div>
    <w:div w:id="1722360171">
      <w:bodyDiv w:val="1"/>
      <w:marLeft w:val="0"/>
      <w:marRight w:val="0"/>
      <w:marTop w:val="0"/>
      <w:marBottom w:val="0"/>
      <w:divBdr>
        <w:top w:val="none" w:sz="0" w:space="0" w:color="auto"/>
        <w:left w:val="none" w:sz="0" w:space="0" w:color="auto"/>
        <w:bottom w:val="none" w:sz="0" w:space="0" w:color="auto"/>
        <w:right w:val="none" w:sz="0" w:space="0" w:color="auto"/>
      </w:divBdr>
    </w:div>
    <w:div w:id="1734306593">
      <w:bodyDiv w:val="1"/>
      <w:marLeft w:val="0"/>
      <w:marRight w:val="0"/>
      <w:marTop w:val="0"/>
      <w:marBottom w:val="0"/>
      <w:divBdr>
        <w:top w:val="none" w:sz="0" w:space="0" w:color="auto"/>
        <w:left w:val="none" w:sz="0" w:space="0" w:color="auto"/>
        <w:bottom w:val="none" w:sz="0" w:space="0" w:color="auto"/>
        <w:right w:val="none" w:sz="0" w:space="0" w:color="auto"/>
      </w:divBdr>
    </w:div>
    <w:div w:id="1739522726">
      <w:bodyDiv w:val="1"/>
      <w:marLeft w:val="0"/>
      <w:marRight w:val="0"/>
      <w:marTop w:val="0"/>
      <w:marBottom w:val="0"/>
      <w:divBdr>
        <w:top w:val="none" w:sz="0" w:space="0" w:color="auto"/>
        <w:left w:val="none" w:sz="0" w:space="0" w:color="auto"/>
        <w:bottom w:val="none" w:sz="0" w:space="0" w:color="auto"/>
        <w:right w:val="none" w:sz="0" w:space="0" w:color="auto"/>
      </w:divBdr>
    </w:div>
    <w:div w:id="1739549281">
      <w:bodyDiv w:val="1"/>
      <w:marLeft w:val="0"/>
      <w:marRight w:val="0"/>
      <w:marTop w:val="0"/>
      <w:marBottom w:val="0"/>
      <w:divBdr>
        <w:top w:val="none" w:sz="0" w:space="0" w:color="auto"/>
        <w:left w:val="none" w:sz="0" w:space="0" w:color="auto"/>
        <w:bottom w:val="none" w:sz="0" w:space="0" w:color="auto"/>
        <w:right w:val="none" w:sz="0" w:space="0" w:color="auto"/>
      </w:divBdr>
    </w:div>
    <w:div w:id="1776485494">
      <w:bodyDiv w:val="1"/>
      <w:marLeft w:val="0"/>
      <w:marRight w:val="0"/>
      <w:marTop w:val="0"/>
      <w:marBottom w:val="0"/>
      <w:divBdr>
        <w:top w:val="none" w:sz="0" w:space="0" w:color="auto"/>
        <w:left w:val="none" w:sz="0" w:space="0" w:color="auto"/>
        <w:bottom w:val="none" w:sz="0" w:space="0" w:color="auto"/>
        <w:right w:val="none" w:sz="0" w:space="0" w:color="auto"/>
      </w:divBdr>
    </w:div>
    <w:div w:id="1782455686">
      <w:bodyDiv w:val="1"/>
      <w:marLeft w:val="0"/>
      <w:marRight w:val="0"/>
      <w:marTop w:val="0"/>
      <w:marBottom w:val="0"/>
      <w:divBdr>
        <w:top w:val="none" w:sz="0" w:space="0" w:color="auto"/>
        <w:left w:val="none" w:sz="0" w:space="0" w:color="auto"/>
        <w:bottom w:val="none" w:sz="0" w:space="0" w:color="auto"/>
        <w:right w:val="none" w:sz="0" w:space="0" w:color="auto"/>
      </w:divBdr>
    </w:div>
    <w:div w:id="1783841229">
      <w:bodyDiv w:val="1"/>
      <w:marLeft w:val="0"/>
      <w:marRight w:val="0"/>
      <w:marTop w:val="0"/>
      <w:marBottom w:val="0"/>
      <w:divBdr>
        <w:top w:val="none" w:sz="0" w:space="0" w:color="auto"/>
        <w:left w:val="none" w:sz="0" w:space="0" w:color="auto"/>
        <w:bottom w:val="none" w:sz="0" w:space="0" w:color="auto"/>
        <w:right w:val="none" w:sz="0" w:space="0" w:color="auto"/>
      </w:divBdr>
    </w:div>
    <w:div w:id="1785273785">
      <w:bodyDiv w:val="1"/>
      <w:marLeft w:val="0"/>
      <w:marRight w:val="0"/>
      <w:marTop w:val="0"/>
      <w:marBottom w:val="0"/>
      <w:divBdr>
        <w:top w:val="none" w:sz="0" w:space="0" w:color="auto"/>
        <w:left w:val="none" w:sz="0" w:space="0" w:color="auto"/>
        <w:bottom w:val="none" w:sz="0" w:space="0" w:color="auto"/>
        <w:right w:val="none" w:sz="0" w:space="0" w:color="auto"/>
      </w:divBdr>
    </w:div>
    <w:div w:id="1791708730">
      <w:bodyDiv w:val="1"/>
      <w:marLeft w:val="0"/>
      <w:marRight w:val="0"/>
      <w:marTop w:val="0"/>
      <w:marBottom w:val="0"/>
      <w:divBdr>
        <w:top w:val="none" w:sz="0" w:space="0" w:color="auto"/>
        <w:left w:val="none" w:sz="0" w:space="0" w:color="auto"/>
        <w:bottom w:val="none" w:sz="0" w:space="0" w:color="auto"/>
        <w:right w:val="none" w:sz="0" w:space="0" w:color="auto"/>
      </w:divBdr>
    </w:div>
    <w:div w:id="1806658248">
      <w:bodyDiv w:val="1"/>
      <w:marLeft w:val="0"/>
      <w:marRight w:val="0"/>
      <w:marTop w:val="0"/>
      <w:marBottom w:val="0"/>
      <w:divBdr>
        <w:top w:val="none" w:sz="0" w:space="0" w:color="auto"/>
        <w:left w:val="none" w:sz="0" w:space="0" w:color="auto"/>
        <w:bottom w:val="none" w:sz="0" w:space="0" w:color="auto"/>
        <w:right w:val="none" w:sz="0" w:space="0" w:color="auto"/>
      </w:divBdr>
    </w:div>
    <w:div w:id="1834103739">
      <w:bodyDiv w:val="1"/>
      <w:marLeft w:val="0"/>
      <w:marRight w:val="0"/>
      <w:marTop w:val="0"/>
      <w:marBottom w:val="0"/>
      <w:divBdr>
        <w:top w:val="none" w:sz="0" w:space="0" w:color="auto"/>
        <w:left w:val="none" w:sz="0" w:space="0" w:color="auto"/>
        <w:bottom w:val="none" w:sz="0" w:space="0" w:color="auto"/>
        <w:right w:val="none" w:sz="0" w:space="0" w:color="auto"/>
      </w:divBdr>
    </w:div>
    <w:div w:id="1837113141">
      <w:bodyDiv w:val="1"/>
      <w:marLeft w:val="0"/>
      <w:marRight w:val="0"/>
      <w:marTop w:val="0"/>
      <w:marBottom w:val="0"/>
      <w:divBdr>
        <w:top w:val="none" w:sz="0" w:space="0" w:color="auto"/>
        <w:left w:val="none" w:sz="0" w:space="0" w:color="auto"/>
        <w:bottom w:val="none" w:sz="0" w:space="0" w:color="auto"/>
        <w:right w:val="none" w:sz="0" w:space="0" w:color="auto"/>
      </w:divBdr>
    </w:div>
    <w:div w:id="1867522193">
      <w:bodyDiv w:val="1"/>
      <w:marLeft w:val="0"/>
      <w:marRight w:val="0"/>
      <w:marTop w:val="0"/>
      <w:marBottom w:val="0"/>
      <w:divBdr>
        <w:top w:val="none" w:sz="0" w:space="0" w:color="auto"/>
        <w:left w:val="none" w:sz="0" w:space="0" w:color="auto"/>
        <w:bottom w:val="none" w:sz="0" w:space="0" w:color="auto"/>
        <w:right w:val="none" w:sz="0" w:space="0" w:color="auto"/>
      </w:divBdr>
    </w:div>
    <w:div w:id="1939175230">
      <w:bodyDiv w:val="1"/>
      <w:marLeft w:val="0"/>
      <w:marRight w:val="0"/>
      <w:marTop w:val="0"/>
      <w:marBottom w:val="0"/>
      <w:divBdr>
        <w:top w:val="none" w:sz="0" w:space="0" w:color="auto"/>
        <w:left w:val="none" w:sz="0" w:space="0" w:color="auto"/>
        <w:bottom w:val="none" w:sz="0" w:space="0" w:color="auto"/>
        <w:right w:val="none" w:sz="0" w:space="0" w:color="auto"/>
      </w:divBdr>
    </w:div>
    <w:div w:id="1950045689">
      <w:bodyDiv w:val="1"/>
      <w:marLeft w:val="0"/>
      <w:marRight w:val="0"/>
      <w:marTop w:val="0"/>
      <w:marBottom w:val="0"/>
      <w:divBdr>
        <w:top w:val="none" w:sz="0" w:space="0" w:color="auto"/>
        <w:left w:val="none" w:sz="0" w:space="0" w:color="auto"/>
        <w:bottom w:val="none" w:sz="0" w:space="0" w:color="auto"/>
        <w:right w:val="none" w:sz="0" w:space="0" w:color="auto"/>
      </w:divBdr>
    </w:div>
    <w:div w:id="1987778014">
      <w:bodyDiv w:val="1"/>
      <w:marLeft w:val="0"/>
      <w:marRight w:val="0"/>
      <w:marTop w:val="0"/>
      <w:marBottom w:val="0"/>
      <w:divBdr>
        <w:top w:val="none" w:sz="0" w:space="0" w:color="auto"/>
        <w:left w:val="none" w:sz="0" w:space="0" w:color="auto"/>
        <w:bottom w:val="none" w:sz="0" w:space="0" w:color="auto"/>
        <w:right w:val="none" w:sz="0" w:space="0" w:color="auto"/>
      </w:divBdr>
    </w:div>
    <w:div w:id="2003462549">
      <w:bodyDiv w:val="1"/>
      <w:marLeft w:val="0"/>
      <w:marRight w:val="0"/>
      <w:marTop w:val="0"/>
      <w:marBottom w:val="0"/>
      <w:divBdr>
        <w:top w:val="none" w:sz="0" w:space="0" w:color="auto"/>
        <w:left w:val="none" w:sz="0" w:space="0" w:color="auto"/>
        <w:bottom w:val="none" w:sz="0" w:space="0" w:color="auto"/>
        <w:right w:val="none" w:sz="0" w:space="0" w:color="auto"/>
      </w:divBdr>
    </w:div>
    <w:div w:id="2078431653">
      <w:bodyDiv w:val="1"/>
      <w:marLeft w:val="0"/>
      <w:marRight w:val="0"/>
      <w:marTop w:val="0"/>
      <w:marBottom w:val="0"/>
      <w:divBdr>
        <w:top w:val="none" w:sz="0" w:space="0" w:color="auto"/>
        <w:left w:val="none" w:sz="0" w:space="0" w:color="auto"/>
        <w:bottom w:val="none" w:sz="0" w:space="0" w:color="auto"/>
        <w:right w:val="none" w:sz="0" w:space="0" w:color="auto"/>
      </w:divBdr>
    </w:div>
    <w:div w:id="2079591391">
      <w:bodyDiv w:val="1"/>
      <w:marLeft w:val="0"/>
      <w:marRight w:val="0"/>
      <w:marTop w:val="0"/>
      <w:marBottom w:val="0"/>
      <w:divBdr>
        <w:top w:val="none" w:sz="0" w:space="0" w:color="auto"/>
        <w:left w:val="none" w:sz="0" w:space="0" w:color="auto"/>
        <w:bottom w:val="none" w:sz="0" w:space="0" w:color="auto"/>
        <w:right w:val="none" w:sz="0" w:space="0" w:color="auto"/>
      </w:divBdr>
    </w:div>
    <w:div w:id="211250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kieragilita0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msar@uinsu.ac.id"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D5B4CD1-ED93-4DBA-9CF0-62EECCDD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23</Pages>
  <Words>11414</Words>
  <Characters>65063</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alitohonghsb@gmail.com</dc:creator>
  <cp:keywords/>
  <dc:description/>
  <cp:lastModifiedBy>Anonim</cp:lastModifiedBy>
  <cp:revision>22</cp:revision>
  <dcterms:created xsi:type="dcterms:W3CDTF">2025-07-31T06:02:00Z</dcterms:created>
  <dcterms:modified xsi:type="dcterms:W3CDTF">2025-08-05T08:24:00Z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d11af963-5817-4d28-bc65-cfec57f11e1d</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f7dc4872-9e5f-37c2-9aaa-35c24f88eaa9</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http://www.zotero.org/styles/chicago-fullnote-bibliography</vt:lpwstr>
  </property>
  <property fmtid="{D5CDD505-2E9C-101B-9397-08002B2CF9AE}" pid="15" name="Mendeley Recent Style Name 4_1">
    <vt:lpwstr>Chicago Manual of Style 17th edition (full note)</vt:lpwstr>
  </property>
  <property fmtid="{D5CDD505-2E9C-101B-9397-08002B2CF9AE}" pid="16" name="Mendeley Recent Style Id 5_1">
    <vt:lpwstr>http://www.zotero.org/styles/chicago-note-bibliography</vt:lpwstr>
  </property>
  <property fmtid="{D5CDD505-2E9C-101B-9397-08002B2CF9AE}" pid="17" name="Mendeley Recent Style Name 5_1">
    <vt:lpwstr>Chicago Manual of Style 17th edition (note)</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